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5C5" w:rsidRDefault="006265C5" w:rsidP="006265C5">
      <w:pPr>
        <w:rPr>
          <w:lang w:eastAsia="fr-FR"/>
        </w:rPr>
      </w:pPr>
      <w:bookmarkStart w:id="0" w:name="_Ref114460556"/>
      <w:bookmarkStart w:id="1" w:name="_Toc341943983"/>
    </w:p>
    <w:p w:rsidR="00C91911" w:rsidRPr="00C91911" w:rsidRDefault="00C91911" w:rsidP="00C91911">
      <w:pPr>
        <w:autoSpaceDE w:val="0"/>
        <w:autoSpaceDN w:val="0"/>
        <w:adjustRightInd w:val="0"/>
        <w:spacing w:after="0" w:line="240" w:lineRule="auto"/>
        <w:ind w:right="-1"/>
        <w:rPr>
          <w:rFonts w:ascii="Helvetica55Roman" w:hAnsi="Helvetica55Roman" w:cs="Helvetica55Roman"/>
          <w:color w:val="000000"/>
          <w:sz w:val="40"/>
          <w:szCs w:val="40"/>
          <w:lang w:eastAsia="fr-FR"/>
        </w:rPr>
      </w:pPr>
    </w:p>
    <w:p w:rsidR="00C91911" w:rsidRDefault="00C91911" w:rsidP="00C91911">
      <w:pPr>
        <w:autoSpaceDE w:val="0"/>
        <w:autoSpaceDN w:val="0"/>
        <w:adjustRightInd w:val="0"/>
        <w:spacing w:after="0" w:line="240" w:lineRule="auto"/>
        <w:ind w:right="-1"/>
        <w:rPr>
          <w:rFonts w:ascii="Helvetica55Roman" w:hAnsi="Helvetica55Roman" w:cs="Helvetica55Roman"/>
          <w:color w:val="000000"/>
          <w:sz w:val="40"/>
          <w:szCs w:val="40"/>
          <w:lang w:eastAsia="fr-FR"/>
        </w:rPr>
      </w:pPr>
    </w:p>
    <w:p w:rsidR="00C91911" w:rsidRDefault="00C91911" w:rsidP="00C91911">
      <w:pPr>
        <w:autoSpaceDE w:val="0"/>
        <w:autoSpaceDN w:val="0"/>
        <w:adjustRightInd w:val="0"/>
        <w:spacing w:after="0" w:line="240" w:lineRule="auto"/>
        <w:ind w:right="-1"/>
        <w:rPr>
          <w:rFonts w:ascii="Helvetica55Roman" w:hAnsi="Helvetica55Roman" w:cs="Helvetica55Roman"/>
          <w:color w:val="000000"/>
          <w:sz w:val="40"/>
          <w:szCs w:val="40"/>
          <w:lang w:eastAsia="fr-FR"/>
        </w:rPr>
      </w:pPr>
    </w:p>
    <w:p w:rsidR="00C91911" w:rsidRPr="00C91911" w:rsidRDefault="00C91911" w:rsidP="00C91911">
      <w:pPr>
        <w:autoSpaceDE w:val="0"/>
        <w:autoSpaceDN w:val="0"/>
        <w:adjustRightInd w:val="0"/>
        <w:spacing w:after="0" w:line="240" w:lineRule="auto"/>
        <w:ind w:right="-1"/>
        <w:rPr>
          <w:rFonts w:ascii="Helvetica55Roman" w:hAnsi="Helvetica55Roman" w:cs="Helvetica55Roman"/>
          <w:color w:val="000000"/>
          <w:sz w:val="40"/>
          <w:szCs w:val="40"/>
          <w:lang w:eastAsia="fr-FR"/>
        </w:rPr>
      </w:pPr>
    </w:p>
    <w:p w:rsidR="00C91911" w:rsidRPr="00C91911" w:rsidRDefault="00C91911" w:rsidP="00C91911">
      <w:pPr>
        <w:autoSpaceDE w:val="0"/>
        <w:autoSpaceDN w:val="0"/>
        <w:adjustRightInd w:val="0"/>
        <w:spacing w:after="0" w:line="240" w:lineRule="auto"/>
        <w:ind w:right="-1"/>
        <w:rPr>
          <w:rFonts w:ascii="Helvetica55Roman" w:hAnsi="Helvetica55Roman" w:cs="Helvetica55Roman"/>
          <w:color w:val="000000"/>
          <w:sz w:val="40"/>
          <w:szCs w:val="40"/>
          <w:lang w:eastAsia="fr-FR"/>
        </w:rPr>
      </w:pPr>
    </w:p>
    <w:p w:rsidR="00C91911" w:rsidRPr="00F26D0D" w:rsidRDefault="0003490E" w:rsidP="00F26D0D">
      <w:pPr>
        <w:spacing w:after="0" w:line="240" w:lineRule="auto"/>
        <w:jc w:val="both"/>
        <w:rPr>
          <w:rFonts w:ascii="Helvetica 35 Thin" w:eastAsia="Times New Roman" w:hAnsi="Helvetica 35 Thin" w:cs="Arial"/>
          <w:color w:val="FF6600"/>
          <w:sz w:val="72"/>
          <w:szCs w:val="72"/>
          <w:lang w:eastAsia="fr-FR"/>
        </w:rPr>
      </w:pPr>
      <w:r w:rsidRPr="00F26D0D">
        <w:rPr>
          <w:rFonts w:ascii="Helvetica 35 Thin" w:eastAsia="Times New Roman" w:hAnsi="Helvetica 35 Thin" w:cs="Arial"/>
          <w:color w:val="FF6600"/>
          <w:sz w:val="72"/>
          <w:szCs w:val="72"/>
          <w:lang w:eastAsia="fr-FR"/>
        </w:rPr>
        <w:t>Annexe</w:t>
      </w:r>
      <w:r w:rsidR="00C91911" w:rsidRPr="00F26D0D">
        <w:rPr>
          <w:rFonts w:ascii="Helvetica 35 Thin" w:eastAsia="Times New Roman" w:hAnsi="Helvetica 35 Thin" w:cs="Arial"/>
          <w:color w:val="FF6600"/>
          <w:sz w:val="72"/>
          <w:szCs w:val="72"/>
          <w:lang w:eastAsia="fr-FR"/>
        </w:rPr>
        <w:t xml:space="preserve"> 2C</w:t>
      </w:r>
    </w:p>
    <w:p w:rsidR="00C91911" w:rsidRDefault="0003490E" w:rsidP="003528FC">
      <w:pPr>
        <w:autoSpaceDE w:val="0"/>
        <w:autoSpaceDN w:val="0"/>
        <w:adjustRightInd w:val="0"/>
        <w:spacing w:after="0" w:line="240" w:lineRule="auto"/>
        <w:ind w:right="-1"/>
        <w:jc w:val="both"/>
        <w:rPr>
          <w:rFonts w:ascii="Helvetica55Roman" w:hAnsi="Helvetica55Roman" w:cs="Helvetica55Roman"/>
          <w:color w:val="000000"/>
          <w:sz w:val="40"/>
          <w:szCs w:val="40"/>
          <w:lang w:eastAsia="fr-FR"/>
        </w:rPr>
      </w:pPr>
      <w:r>
        <w:rPr>
          <w:rFonts w:ascii="Helvetica55Roman" w:hAnsi="Helvetica55Roman" w:cs="Helvetica55Roman"/>
          <w:color w:val="000000"/>
          <w:sz w:val="40"/>
          <w:szCs w:val="40"/>
          <w:lang w:eastAsia="fr-FR"/>
        </w:rPr>
        <w:t>Règles</w:t>
      </w:r>
      <w:r w:rsidR="00C91911">
        <w:rPr>
          <w:rFonts w:ascii="Helvetica55Roman" w:hAnsi="Helvetica55Roman" w:cs="Helvetica55Roman"/>
          <w:color w:val="000000"/>
          <w:sz w:val="40"/>
          <w:szCs w:val="40"/>
          <w:lang w:eastAsia="fr-FR"/>
        </w:rPr>
        <w:t xml:space="preserve"> d’ingénierie d’Accès aux Installations</w:t>
      </w:r>
    </w:p>
    <w:p w:rsidR="00C91911" w:rsidRDefault="00C91911" w:rsidP="003528FC">
      <w:pPr>
        <w:jc w:val="both"/>
        <w:rPr>
          <w:lang w:eastAsia="fr-FR"/>
        </w:rPr>
      </w:pPr>
      <w:proofErr w:type="gramStart"/>
      <w:r>
        <w:rPr>
          <w:rFonts w:ascii="Helvetica55Roman" w:hAnsi="Helvetica55Roman" w:cs="Helvetica55Roman"/>
          <w:color w:val="000000"/>
          <w:sz w:val="40"/>
          <w:szCs w:val="40"/>
          <w:lang w:eastAsia="fr-FR"/>
        </w:rPr>
        <w:t>de</w:t>
      </w:r>
      <w:proofErr w:type="gramEnd"/>
      <w:r>
        <w:rPr>
          <w:rFonts w:ascii="Helvetica55Roman" w:hAnsi="Helvetica55Roman" w:cs="Helvetica55Roman"/>
          <w:color w:val="000000"/>
          <w:sz w:val="40"/>
          <w:szCs w:val="40"/>
          <w:lang w:eastAsia="fr-FR"/>
        </w:rPr>
        <w:t xml:space="preserve"> Génie Civil d</w:t>
      </w:r>
      <w:r w:rsidR="00924C46">
        <w:rPr>
          <w:rFonts w:ascii="Helvetica55Roman" w:hAnsi="Helvetica55Roman" w:cs="Helvetica55Roman"/>
          <w:color w:val="000000"/>
          <w:sz w:val="40"/>
          <w:szCs w:val="40"/>
          <w:lang w:eastAsia="fr-FR"/>
        </w:rPr>
        <w:t>’</w:t>
      </w:r>
      <w:proofErr w:type="spellStart"/>
      <w:r w:rsidR="00924C46">
        <w:rPr>
          <w:rFonts w:ascii="Helvetica55Roman" w:hAnsi="Helvetica55Roman" w:cs="Helvetica55Roman"/>
          <w:color w:val="000000"/>
          <w:sz w:val="40"/>
          <w:szCs w:val="40"/>
          <w:lang w:eastAsia="fr-FR"/>
        </w:rPr>
        <w:t>Enedis</w:t>
      </w:r>
      <w:proofErr w:type="spellEnd"/>
      <w:r w:rsidR="00924C46">
        <w:rPr>
          <w:rFonts w:ascii="Helvetica55Roman" w:hAnsi="Helvetica55Roman" w:cs="Helvetica55Roman"/>
          <w:color w:val="000000"/>
          <w:sz w:val="40"/>
          <w:szCs w:val="40"/>
          <w:lang w:eastAsia="fr-FR"/>
        </w:rPr>
        <w:t xml:space="preserve"> </w:t>
      </w:r>
    </w:p>
    <w:p w:rsidR="0016356C" w:rsidRPr="007F427F" w:rsidRDefault="00C91911" w:rsidP="00183324">
      <w:pPr>
        <w:spacing w:after="0" w:line="240" w:lineRule="auto"/>
        <w:rPr>
          <w:lang w:eastAsia="fr-FR"/>
        </w:rPr>
      </w:pPr>
      <w:r>
        <w:rPr>
          <w:lang w:eastAsia="fr-FR"/>
        </w:rPr>
        <w:br w:type="page"/>
      </w:r>
    </w:p>
    <w:p w:rsidR="007F427F" w:rsidRPr="00183324" w:rsidRDefault="004B7059" w:rsidP="00183324">
      <w:pPr>
        <w:pStyle w:val="Doc-Titre"/>
      </w:pPr>
      <w:r w:rsidRPr="00183324">
        <w:lastRenderedPageBreak/>
        <w:t>MODALITES</w:t>
      </w:r>
      <w:r w:rsidR="007F427F" w:rsidRPr="00183324">
        <w:t xml:space="preserve"> </w:t>
      </w:r>
      <w:r w:rsidR="00183B19" w:rsidRPr="00183324">
        <w:t xml:space="preserve">TECHNIQUES </w:t>
      </w:r>
      <w:r w:rsidR="007F427F" w:rsidRPr="00183324">
        <w:t>D</w:t>
      </w:r>
      <w:r w:rsidR="00183B19" w:rsidRPr="00183324">
        <w:t>’UTILISATION DES</w:t>
      </w:r>
      <w:r w:rsidR="002D7FF8" w:rsidRPr="00183324">
        <w:t xml:space="preserve"> </w:t>
      </w:r>
      <w:r w:rsidR="00736FCE" w:rsidRPr="00183324">
        <w:t>SUPPORTS</w:t>
      </w:r>
      <w:r w:rsidR="00F87A54" w:rsidRPr="00183324">
        <w:t xml:space="preserve"> COMMUNS </w:t>
      </w:r>
      <w:r w:rsidR="002D7FF8" w:rsidRPr="00183324">
        <w:t>D</w:t>
      </w:r>
      <w:r w:rsidR="00540F7D" w:rsidRPr="00183324">
        <w:t>E</w:t>
      </w:r>
      <w:r w:rsidR="0016234B" w:rsidRPr="00183324">
        <w:t xml:space="preserve"> </w:t>
      </w:r>
      <w:r w:rsidR="00F87A54" w:rsidRPr="00183324">
        <w:t>réseauX publicS de distribution d’ÉlectricitÉ basse tens</w:t>
      </w:r>
      <w:r w:rsidR="002D7FF8" w:rsidRPr="00183324">
        <w:t>ion (BT) et haute tension (HTA)</w:t>
      </w:r>
      <w:r w:rsidR="00183B19" w:rsidRPr="00183324">
        <w:t xml:space="preserve"> </w:t>
      </w:r>
      <w:r w:rsidR="00C91911" w:rsidRPr="00183324">
        <w:t xml:space="preserve">ERDF </w:t>
      </w:r>
      <w:r w:rsidR="00183B19" w:rsidRPr="00183324">
        <w:t>POUR L’ETABLISSEMENT ET L’EXPLOITATION D’UN RESEAU DE COMMUNICATIONS ELECTRONIQUES</w:t>
      </w:r>
      <w:r w:rsidR="00CB0E72" w:rsidRPr="00183324">
        <w:t xml:space="preserve"> </w:t>
      </w:r>
      <w:bookmarkEnd w:id="0"/>
      <w:bookmarkEnd w:id="1"/>
    </w:p>
    <w:p w:rsidR="0016356C" w:rsidRPr="00183324" w:rsidRDefault="0016356C" w:rsidP="00183324">
      <w:pPr>
        <w:pStyle w:val="TM1"/>
      </w:pPr>
      <w:r w:rsidRPr="00183324">
        <w:t>SOMMAIRE</w:t>
      </w:r>
    </w:p>
    <w:p w:rsidR="00AF2E90" w:rsidRPr="00183324" w:rsidRDefault="0016356C" w:rsidP="00392E8C">
      <w:pPr>
        <w:pStyle w:val="TM1"/>
        <w:jc w:val="both"/>
        <w:rPr>
          <w:rFonts w:eastAsiaTheme="minorEastAsia" w:cstheme="minorBidi"/>
          <w:b w:val="0"/>
          <w:bCs w:val="0"/>
          <w:caps w:val="0"/>
          <w:szCs w:val="22"/>
        </w:rPr>
      </w:pPr>
      <w:r w:rsidRPr="00183324">
        <w:rPr>
          <w:color w:val="FF0000"/>
        </w:rPr>
        <w:fldChar w:fldCharType="begin"/>
      </w:r>
      <w:r w:rsidRPr="00183324">
        <w:rPr>
          <w:color w:val="FF0000"/>
        </w:rPr>
        <w:instrText xml:space="preserve"> TOC \o "1-3" \h \z \u </w:instrText>
      </w:r>
      <w:r w:rsidRPr="00183324">
        <w:rPr>
          <w:color w:val="FF0000"/>
        </w:rPr>
        <w:fldChar w:fldCharType="separate"/>
      </w:r>
      <w:hyperlink w:anchor="_Toc523404664" w:history="1">
        <w:r w:rsidR="00AF2E90" w:rsidRPr="00183324">
          <w:rPr>
            <w:rStyle w:val="Lienhypertexte"/>
            <w:rFonts w:eastAsia="Calibri"/>
          </w:rPr>
          <w:t>1</w:t>
        </w:r>
        <w:r w:rsidR="00AF2E90" w:rsidRPr="00183324">
          <w:rPr>
            <w:rFonts w:eastAsiaTheme="minorEastAsia" w:cstheme="minorBidi"/>
            <w:b w:val="0"/>
            <w:bCs w:val="0"/>
            <w:caps w:val="0"/>
            <w:szCs w:val="22"/>
          </w:rPr>
          <w:tab/>
        </w:r>
        <w:r w:rsidR="00AF2E90" w:rsidRPr="00183324">
          <w:rPr>
            <w:rStyle w:val="Lienhypertexte"/>
            <w:rFonts w:eastAsia="Calibri"/>
          </w:rPr>
          <w:t>IDENTIFICATION ET DESCRIPTION SOMMAIRE DES SUPPORTS</w:t>
        </w:r>
        <w:r w:rsidR="00AF2E90" w:rsidRPr="00183324">
          <w:rPr>
            <w:webHidden/>
          </w:rPr>
          <w:tab/>
        </w:r>
        <w:r w:rsidR="00AF2E90" w:rsidRPr="00183324">
          <w:rPr>
            <w:webHidden/>
          </w:rPr>
          <w:fldChar w:fldCharType="begin"/>
        </w:r>
        <w:r w:rsidR="00AF2E90" w:rsidRPr="00183324">
          <w:rPr>
            <w:webHidden/>
          </w:rPr>
          <w:instrText xml:space="preserve"> PAGEREF _Toc523404664 \h </w:instrText>
        </w:r>
        <w:r w:rsidR="00AF2E90" w:rsidRPr="00183324">
          <w:rPr>
            <w:webHidden/>
          </w:rPr>
        </w:r>
        <w:r w:rsidR="00AF2E90" w:rsidRPr="00183324">
          <w:rPr>
            <w:webHidden/>
          </w:rPr>
          <w:fldChar w:fldCharType="separate"/>
        </w:r>
        <w:r w:rsidR="00AF2E90" w:rsidRPr="00183324">
          <w:rPr>
            <w:webHidden/>
          </w:rPr>
          <w:t>4</w:t>
        </w:r>
        <w:r w:rsidR="00AF2E90" w:rsidRPr="00183324">
          <w:rPr>
            <w:webHidden/>
          </w:rPr>
          <w:fldChar w:fldCharType="end"/>
        </w:r>
      </w:hyperlink>
    </w:p>
    <w:p w:rsidR="00AF2E90" w:rsidRPr="00183324" w:rsidRDefault="000D3F9C" w:rsidP="00392E8C">
      <w:pPr>
        <w:pStyle w:val="TM2"/>
        <w:jc w:val="both"/>
        <w:rPr>
          <w:rFonts w:eastAsiaTheme="minorEastAsia" w:cstheme="minorBidi"/>
          <w:b w:val="0"/>
          <w:bCs w:val="0"/>
          <w:smallCaps w:val="0"/>
        </w:rPr>
      </w:pPr>
      <w:hyperlink w:anchor="_Toc523404665" w:history="1">
        <w:r w:rsidR="00AF2E90" w:rsidRPr="00183324">
          <w:rPr>
            <w:rStyle w:val="Lienhypertexte"/>
            <w:rFonts w:eastAsia="Calibri"/>
          </w:rPr>
          <w:t>1.1</w:t>
        </w:r>
        <w:r w:rsidR="00AF2E90" w:rsidRPr="00183324">
          <w:rPr>
            <w:rFonts w:eastAsiaTheme="minorEastAsia" w:cstheme="minorBidi"/>
            <w:b w:val="0"/>
            <w:bCs w:val="0"/>
            <w:smallCaps w:val="0"/>
          </w:rPr>
          <w:tab/>
        </w:r>
        <w:r w:rsidR="00AF2E90" w:rsidRPr="00183324">
          <w:rPr>
            <w:rStyle w:val="Lienhypertexte"/>
            <w:rFonts w:eastAsia="Calibri"/>
          </w:rPr>
          <w:t>Supports en béton</w:t>
        </w:r>
        <w:r w:rsidR="00AF2E90" w:rsidRPr="00183324">
          <w:rPr>
            <w:webHidden/>
          </w:rPr>
          <w:tab/>
        </w:r>
        <w:r w:rsidR="00AF2E90" w:rsidRPr="00183324">
          <w:rPr>
            <w:webHidden/>
          </w:rPr>
          <w:fldChar w:fldCharType="begin"/>
        </w:r>
        <w:r w:rsidR="00AF2E90" w:rsidRPr="00183324">
          <w:rPr>
            <w:webHidden/>
          </w:rPr>
          <w:instrText xml:space="preserve"> PAGEREF _Toc523404665 \h </w:instrText>
        </w:r>
        <w:r w:rsidR="00AF2E90" w:rsidRPr="00183324">
          <w:rPr>
            <w:webHidden/>
          </w:rPr>
        </w:r>
        <w:r w:rsidR="00AF2E90" w:rsidRPr="00183324">
          <w:rPr>
            <w:webHidden/>
          </w:rPr>
          <w:fldChar w:fldCharType="separate"/>
        </w:r>
        <w:r w:rsidR="00AF2E90" w:rsidRPr="00183324">
          <w:rPr>
            <w:webHidden/>
          </w:rPr>
          <w:t>4</w:t>
        </w:r>
        <w:r w:rsidR="00AF2E90" w:rsidRPr="00183324">
          <w:rPr>
            <w:webHidden/>
          </w:rPr>
          <w:fldChar w:fldCharType="end"/>
        </w:r>
      </w:hyperlink>
    </w:p>
    <w:p w:rsidR="00AF2E90" w:rsidRPr="00183324" w:rsidRDefault="000D3F9C" w:rsidP="00392E8C">
      <w:pPr>
        <w:pStyle w:val="TM2"/>
        <w:jc w:val="both"/>
        <w:rPr>
          <w:rFonts w:eastAsiaTheme="minorEastAsia" w:cstheme="minorBidi"/>
          <w:b w:val="0"/>
          <w:bCs w:val="0"/>
          <w:smallCaps w:val="0"/>
        </w:rPr>
      </w:pPr>
      <w:hyperlink w:anchor="_Toc523404666" w:history="1">
        <w:r w:rsidR="00AF2E90" w:rsidRPr="00183324">
          <w:rPr>
            <w:rStyle w:val="Lienhypertexte"/>
            <w:rFonts w:eastAsia="Calibri"/>
          </w:rPr>
          <w:t>1.2</w:t>
        </w:r>
        <w:r w:rsidR="00AF2E90" w:rsidRPr="00183324">
          <w:rPr>
            <w:rFonts w:eastAsiaTheme="minorEastAsia" w:cstheme="minorBidi"/>
            <w:b w:val="0"/>
            <w:bCs w:val="0"/>
            <w:smallCaps w:val="0"/>
          </w:rPr>
          <w:tab/>
        </w:r>
        <w:r w:rsidR="00AF2E90" w:rsidRPr="00183324">
          <w:rPr>
            <w:rStyle w:val="Lienhypertexte"/>
            <w:rFonts w:eastAsia="Calibri"/>
          </w:rPr>
          <w:t>Supports en bois</w:t>
        </w:r>
        <w:r w:rsidR="00AF2E90" w:rsidRPr="00183324">
          <w:rPr>
            <w:webHidden/>
          </w:rPr>
          <w:tab/>
        </w:r>
        <w:r w:rsidR="00AF2E90" w:rsidRPr="00183324">
          <w:rPr>
            <w:webHidden/>
          </w:rPr>
          <w:fldChar w:fldCharType="begin"/>
        </w:r>
        <w:r w:rsidR="00AF2E90" w:rsidRPr="00183324">
          <w:rPr>
            <w:webHidden/>
          </w:rPr>
          <w:instrText xml:space="preserve"> PAGEREF _Toc523404666 \h </w:instrText>
        </w:r>
        <w:r w:rsidR="00AF2E90" w:rsidRPr="00183324">
          <w:rPr>
            <w:webHidden/>
          </w:rPr>
        </w:r>
        <w:r w:rsidR="00AF2E90" w:rsidRPr="00183324">
          <w:rPr>
            <w:webHidden/>
          </w:rPr>
          <w:fldChar w:fldCharType="separate"/>
        </w:r>
        <w:r w:rsidR="00AF2E90" w:rsidRPr="00183324">
          <w:rPr>
            <w:webHidden/>
          </w:rPr>
          <w:t>7</w:t>
        </w:r>
        <w:r w:rsidR="00AF2E90" w:rsidRPr="00183324">
          <w:rPr>
            <w:webHidden/>
          </w:rPr>
          <w:fldChar w:fldCharType="end"/>
        </w:r>
      </w:hyperlink>
    </w:p>
    <w:p w:rsidR="00AF2E90" w:rsidRPr="00183324" w:rsidRDefault="000D3F9C" w:rsidP="00392E8C">
      <w:pPr>
        <w:pStyle w:val="TM3"/>
        <w:jc w:val="both"/>
        <w:rPr>
          <w:rFonts w:asciiTheme="minorHAnsi" w:eastAsiaTheme="minorEastAsia" w:hAnsiTheme="minorHAnsi" w:cstheme="minorBidi"/>
          <w:i w:val="0"/>
          <w:iCs w:val="0"/>
          <w:sz w:val="22"/>
        </w:rPr>
      </w:pPr>
      <w:hyperlink w:anchor="_Toc523404667" w:history="1">
        <w:r w:rsidR="00AF2E90" w:rsidRPr="00183324">
          <w:rPr>
            <w:rStyle w:val="Lienhypertexte"/>
            <w:rFonts w:asciiTheme="minorHAnsi" w:eastAsia="Calibri" w:hAnsiTheme="minorHAnsi"/>
          </w:rPr>
          <w:t>1.2.1</w:t>
        </w:r>
        <w:r w:rsidR="00AF2E90" w:rsidRPr="00183324">
          <w:rPr>
            <w:rFonts w:asciiTheme="minorHAnsi" w:eastAsiaTheme="minorEastAsia" w:hAnsiTheme="minorHAnsi" w:cstheme="minorBidi"/>
            <w:i w:val="0"/>
            <w:iCs w:val="0"/>
            <w:sz w:val="22"/>
          </w:rPr>
          <w:tab/>
        </w:r>
        <w:r w:rsidR="00AF2E90" w:rsidRPr="00183324">
          <w:rPr>
            <w:rStyle w:val="Lienhypertexte"/>
            <w:rFonts w:asciiTheme="minorHAnsi" w:eastAsia="Calibri" w:hAnsiTheme="minorHAnsi"/>
          </w:rPr>
          <w:t>Supports "simples"</w:t>
        </w:r>
        <w:r w:rsidR="00AF2E90" w:rsidRPr="00183324">
          <w:rPr>
            <w:rFonts w:asciiTheme="minorHAnsi" w:hAnsiTheme="minorHAnsi"/>
            <w:webHidden/>
          </w:rPr>
          <w:tab/>
        </w:r>
        <w:r w:rsidR="00AF2E90" w:rsidRPr="00183324">
          <w:rPr>
            <w:rFonts w:asciiTheme="minorHAnsi" w:hAnsiTheme="minorHAnsi"/>
            <w:webHidden/>
          </w:rPr>
          <w:fldChar w:fldCharType="begin"/>
        </w:r>
        <w:r w:rsidR="00AF2E90" w:rsidRPr="00183324">
          <w:rPr>
            <w:rFonts w:asciiTheme="minorHAnsi" w:hAnsiTheme="minorHAnsi"/>
            <w:webHidden/>
          </w:rPr>
          <w:instrText xml:space="preserve"> PAGEREF _Toc523404667 \h </w:instrText>
        </w:r>
        <w:r w:rsidR="00AF2E90" w:rsidRPr="00183324">
          <w:rPr>
            <w:rFonts w:asciiTheme="minorHAnsi" w:hAnsiTheme="minorHAnsi"/>
            <w:webHidden/>
          </w:rPr>
        </w:r>
        <w:r w:rsidR="00AF2E90" w:rsidRPr="00183324">
          <w:rPr>
            <w:rFonts w:asciiTheme="minorHAnsi" w:hAnsiTheme="minorHAnsi"/>
            <w:webHidden/>
          </w:rPr>
          <w:fldChar w:fldCharType="separate"/>
        </w:r>
        <w:r w:rsidR="00AF2E90" w:rsidRPr="00183324">
          <w:rPr>
            <w:rFonts w:asciiTheme="minorHAnsi" w:hAnsiTheme="minorHAnsi"/>
            <w:webHidden/>
          </w:rPr>
          <w:t>7</w:t>
        </w:r>
        <w:r w:rsidR="00AF2E90" w:rsidRPr="00183324">
          <w:rPr>
            <w:rFonts w:asciiTheme="minorHAnsi" w:hAnsiTheme="minorHAnsi"/>
            <w:webHidden/>
          </w:rPr>
          <w:fldChar w:fldCharType="end"/>
        </w:r>
      </w:hyperlink>
    </w:p>
    <w:p w:rsidR="00AF2E90" w:rsidRPr="00183324" w:rsidRDefault="000D3F9C" w:rsidP="00392E8C">
      <w:pPr>
        <w:pStyle w:val="TM3"/>
        <w:jc w:val="both"/>
        <w:rPr>
          <w:rFonts w:asciiTheme="minorHAnsi" w:eastAsiaTheme="minorEastAsia" w:hAnsiTheme="minorHAnsi" w:cstheme="minorBidi"/>
          <w:i w:val="0"/>
          <w:iCs w:val="0"/>
          <w:sz w:val="22"/>
        </w:rPr>
      </w:pPr>
      <w:hyperlink w:anchor="_Toc523404668" w:history="1">
        <w:r w:rsidR="00AF2E90" w:rsidRPr="00183324">
          <w:rPr>
            <w:rStyle w:val="Lienhypertexte"/>
            <w:rFonts w:asciiTheme="minorHAnsi" w:eastAsia="Calibri" w:hAnsiTheme="minorHAnsi"/>
          </w:rPr>
          <w:t>1.2.2</w:t>
        </w:r>
        <w:r w:rsidR="00AF2E90" w:rsidRPr="00183324">
          <w:rPr>
            <w:rFonts w:asciiTheme="minorHAnsi" w:eastAsiaTheme="minorEastAsia" w:hAnsiTheme="minorHAnsi" w:cstheme="minorBidi"/>
            <w:i w:val="0"/>
            <w:iCs w:val="0"/>
            <w:sz w:val="22"/>
          </w:rPr>
          <w:tab/>
        </w:r>
        <w:r w:rsidR="00AF2E90" w:rsidRPr="00183324">
          <w:rPr>
            <w:rStyle w:val="Lienhypertexte"/>
            <w:rFonts w:asciiTheme="minorHAnsi" w:eastAsia="Calibri" w:hAnsiTheme="minorHAnsi"/>
          </w:rPr>
          <w:t>Assemblages de supports en bois</w:t>
        </w:r>
        <w:r w:rsidR="00AF2E90" w:rsidRPr="00183324">
          <w:rPr>
            <w:rFonts w:asciiTheme="minorHAnsi" w:hAnsiTheme="minorHAnsi"/>
            <w:webHidden/>
          </w:rPr>
          <w:tab/>
        </w:r>
        <w:r w:rsidR="00AF2E90" w:rsidRPr="00183324">
          <w:rPr>
            <w:rFonts w:asciiTheme="minorHAnsi" w:hAnsiTheme="minorHAnsi"/>
            <w:webHidden/>
          </w:rPr>
          <w:fldChar w:fldCharType="begin"/>
        </w:r>
        <w:r w:rsidR="00AF2E90" w:rsidRPr="00183324">
          <w:rPr>
            <w:rFonts w:asciiTheme="minorHAnsi" w:hAnsiTheme="minorHAnsi"/>
            <w:webHidden/>
          </w:rPr>
          <w:instrText xml:space="preserve"> PAGEREF _Toc523404668 \h </w:instrText>
        </w:r>
        <w:r w:rsidR="00AF2E90" w:rsidRPr="00183324">
          <w:rPr>
            <w:rFonts w:asciiTheme="minorHAnsi" w:hAnsiTheme="minorHAnsi"/>
            <w:webHidden/>
          </w:rPr>
        </w:r>
        <w:r w:rsidR="00AF2E90" w:rsidRPr="00183324">
          <w:rPr>
            <w:rFonts w:asciiTheme="minorHAnsi" w:hAnsiTheme="minorHAnsi"/>
            <w:webHidden/>
          </w:rPr>
          <w:fldChar w:fldCharType="separate"/>
        </w:r>
        <w:r w:rsidR="00AF2E90" w:rsidRPr="00183324">
          <w:rPr>
            <w:rFonts w:asciiTheme="minorHAnsi" w:hAnsiTheme="minorHAnsi"/>
            <w:webHidden/>
          </w:rPr>
          <w:t>8</w:t>
        </w:r>
        <w:r w:rsidR="00AF2E90" w:rsidRPr="00183324">
          <w:rPr>
            <w:rFonts w:asciiTheme="minorHAnsi" w:hAnsiTheme="minorHAnsi"/>
            <w:webHidden/>
          </w:rPr>
          <w:fldChar w:fldCharType="end"/>
        </w:r>
      </w:hyperlink>
    </w:p>
    <w:p w:rsidR="00AF2E90" w:rsidRPr="00183324" w:rsidRDefault="000D3F9C" w:rsidP="00392E8C">
      <w:pPr>
        <w:pStyle w:val="TM2"/>
        <w:jc w:val="both"/>
        <w:rPr>
          <w:rFonts w:eastAsiaTheme="minorEastAsia" w:cstheme="minorBidi"/>
          <w:b w:val="0"/>
          <w:bCs w:val="0"/>
          <w:smallCaps w:val="0"/>
        </w:rPr>
      </w:pPr>
      <w:hyperlink w:anchor="_Toc523404669" w:history="1">
        <w:r w:rsidR="00AF2E90" w:rsidRPr="00183324">
          <w:rPr>
            <w:rStyle w:val="Lienhypertexte"/>
            <w:rFonts w:eastAsia="Calibri"/>
          </w:rPr>
          <w:t>1.3</w:t>
        </w:r>
        <w:r w:rsidR="00AF2E90" w:rsidRPr="00183324">
          <w:rPr>
            <w:rFonts w:eastAsiaTheme="minorEastAsia" w:cstheme="minorBidi"/>
            <w:b w:val="0"/>
            <w:bCs w:val="0"/>
            <w:smallCaps w:val="0"/>
          </w:rPr>
          <w:tab/>
        </w:r>
        <w:r w:rsidR="00AF2E90" w:rsidRPr="00183324">
          <w:rPr>
            <w:rStyle w:val="Lienhypertexte"/>
            <w:rFonts w:eastAsia="Calibri"/>
          </w:rPr>
          <w:t>Supports en métal ou métalliques</w:t>
        </w:r>
        <w:r w:rsidR="00AF2E90" w:rsidRPr="00183324">
          <w:rPr>
            <w:webHidden/>
          </w:rPr>
          <w:tab/>
        </w:r>
        <w:r w:rsidR="00AF2E90" w:rsidRPr="00183324">
          <w:rPr>
            <w:webHidden/>
          </w:rPr>
          <w:fldChar w:fldCharType="begin"/>
        </w:r>
        <w:r w:rsidR="00AF2E90" w:rsidRPr="00183324">
          <w:rPr>
            <w:webHidden/>
          </w:rPr>
          <w:instrText xml:space="preserve"> PAGEREF _Toc523404669 \h </w:instrText>
        </w:r>
        <w:r w:rsidR="00AF2E90" w:rsidRPr="00183324">
          <w:rPr>
            <w:webHidden/>
          </w:rPr>
        </w:r>
        <w:r w:rsidR="00AF2E90" w:rsidRPr="00183324">
          <w:rPr>
            <w:webHidden/>
          </w:rPr>
          <w:fldChar w:fldCharType="separate"/>
        </w:r>
        <w:r w:rsidR="00AF2E90" w:rsidRPr="00183324">
          <w:rPr>
            <w:webHidden/>
          </w:rPr>
          <w:t>8</w:t>
        </w:r>
        <w:r w:rsidR="00AF2E90" w:rsidRPr="00183324">
          <w:rPr>
            <w:webHidden/>
          </w:rPr>
          <w:fldChar w:fldCharType="end"/>
        </w:r>
      </w:hyperlink>
    </w:p>
    <w:p w:rsidR="00AF2E90" w:rsidRPr="00183324" w:rsidRDefault="000D3F9C" w:rsidP="00392E8C">
      <w:pPr>
        <w:pStyle w:val="TM1"/>
        <w:jc w:val="both"/>
        <w:rPr>
          <w:rFonts w:eastAsiaTheme="minorEastAsia" w:cstheme="minorBidi"/>
          <w:b w:val="0"/>
          <w:bCs w:val="0"/>
          <w:caps w:val="0"/>
          <w:szCs w:val="22"/>
        </w:rPr>
      </w:pPr>
      <w:hyperlink w:anchor="_Toc523404670" w:history="1">
        <w:r w:rsidR="00AF2E90" w:rsidRPr="00183324">
          <w:rPr>
            <w:rStyle w:val="Lienhypertexte"/>
            <w:rFonts w:eastAsia="Calibri"/>
          </w:rPr>
          <w:t>2</w:t>
        </w:r>
        <w:r w:rsidR="00AF2E90" w:rsidRPr="00183324">
          <w:rPr>
            <w:rFonts w:eastAsiaTheme="minorEastAsia" w:cstheme="minorBidi"/>
            <w:b w:val="0"/>
            <w:bCs w:val="0"/>
            <w:caps w:val="0"/>
            <w:szCs w:val="22"/>
          </w:rPr>
          <w:tab/>
        </w:r>
        <w:r w:rsidR="00AF2E90" w:rsidRPr="00183324">
          <w:rPr>
            <w:rStyle w:val="Lienhypertexte"/>
            <w:rFonts w:eastAsia="Calibri"/>
          </w:rPr>
          <w:t>IDENTIFICATION ET DESCRIPTION SOMMAIRE DES Principaux types de câbles</w:t>
        </w:r>
        <w:r w:rsidR="00AF2E90" w:rsidRPr="00183324">
          <w:rPr>
            <w:webHidden/>
          </w:rPr>
          <w:tab/>
        </w:r>
        <w:r w:rsidR="00AF2E90" w:rsidRPr="00183324">
          <w:rPr>
            <w:webHidden/>
          </w:rPr>
          <w:fldChar w:fldCharType="begin"/>
        </w:r>
        <w:r w:rsidR="00AF2E90" w:rsidRPr="00183324">
          <w:rPr>
            <w:webHidden/>
          </w:rPr>
          <w:instrText xml:space="preserve"> PAGEREF _Toc523404670 \h </w:instrText>
        </w:r>
        <w:r w:rsidR="00AF2E90" w:rsidRPr="00183324">
          <w:rPr>
            <w:webHidden/>
          </w:rPr>
        </w:r>
        <w:r w:rsidR="00AF2E90" w:rsidRPr="00183324">
          <w:rPr>
            <w:webHidden/>
          </w:rPr>
          <w:fldChar w:fldCharType="separate"/>
        </w:r>
        <w:r w:rsidR="00AF2E90" w:rsidRPr="00183324">
          <w:rPr>
            <w:webHidden/>
          </w:rPr>
          <w:t>9</w:t>
        </w:r>
        <w:r w:rsidR="00AF2E90" w:rsidRPr="00183324">
          <w:rPr>
            <w:webHidden/>
          </w:rPr>
          <w:fldChar w:fldCharType="end"/>
        </w:r>
      </w:hyperlink>
    </w:p>
    <w:p w:rsidR="00AF2E90" w:rsidRPr="00183324" w:rsidRDefault="000D3F9C" w:rsidP="00392E8C">
      <w:pPr>
        <w:pStyle w:val="TM2"/>
        <w:jc w:val="both"/>
        <w:rPr>
          <w:rFonts w:eastAsiaTheme="minorEastAsia" w:cstheme="minorBidi"/>
          <w:b w:val="0"/>
          <w:bCs w:val="0"/>
          <w:smallCaps w:val="0"/>
        </w:rPr>
      </w:pPr>
      <w:hyperlink w:anchor="_Toc523404671" w:history="1">
        <w:r w:rsidR="00AF2E90" w:rsidRPr="00183324">
          <w:rPr>
            <w:rStyle w:val="Lienhypertexte"/>
            <w:rFonts w:eastAsia="Calibri"/>
          </w:rPr>
          <w:t>2.1</w:t>
        </w:r>
        <w:r w:rsidR="00AF2E90" w:rsidRPr="00183324">
          <w:rPr>
            <w:rFonts w:eastAsiaTheme="minorEastAsia" w:cstheme="minorBidi"/>
            <w:b w:val="0"/>
            <w:bCs w:val="0"/>
            <w:smallCaps w:val="0"/>
          </w:rPr>
          <w:tab/>
        </w:r>
        <w:r w:rsidR="00AF2E90" w:rsidRPr="00183324">
          <w:rPr>
            <w:rStyle w:val="Lienhypertexte"/>
            <w:rFonts w:eastAsia="Calibri"/>
          </w:rPr>
          <w:t>Conducteurs et câbles électriques</w:t>
        </w:r>
        <w:r w:rsidR="00AF2E90" w:rsidRPr="00183324">
          <w:rPr>
            <w:webHidden/>
          </w:rPr>
          <w:tab/>
        </w:r>
        <w:r w:rsidR="00AF2E90" w:rsidRPr="00183324">
          <w:rPr>
            <w:webHidden/>
          </w:rPr>
          <w:fldChar w:fldCharType="begin"/>
        </w:r>
        <w:r w:rsidR="00AF2E90" w:rsidRPr="00183324">
          <w:rPr>
            <w:webHidden/>
          </w:rPr>
          <w:instrText xml:space="preserve"> PAGEREF _Toc523404671 \h </w:instrText>
        </w:r>
        <w:r w:rsidR="00AF2E90" w:rsidRPr="00183324">
          <w:rPr>
            <w:webHidden/>
          </w:rPr>
        </w:r>
        <w:r w:rsidR="00AF2E90" w:rsidRPr="00183324">
          <w:rPr>
            <w:webHidden/>
          </w:rPr>
          <w:fldChar w:fldCharType="separate"/>
        </w:r>
        <w:r w:rsidR="00AF2E90" w:rsidRPr="00183324">
          <w:rPr>
            <w:webHidden/>
          </w:rPr>
          <w:t>9</w:t>
        </w:r>
        <w:r w:rsidR="00AF2E90" w:rsidRPr="00183324">
          <w:rPr>
            <w:webHidden/>
          </w:rPr>
          <w:fldChar w:fldCharType="end"/>
        </w:r>
      </w:hyperlink>
    </w:p>
    <w:p w:rsidR="00AF2E90" w:rsidRPr="00183324" w:rsidRDefault="000D3F9C" w:rsidP="00392E8C">
      <w:pPr>
        <w:pStyle w:val="TM3"/>
        <w:jc w:val="both"/>
        <w:rPr>
          <w:rFonts w:asciiTheme="minorHAnsi" w:eastAsiaTheme="minorEastAsia" w:hAnsiTheme="minorHAnsi" w:cstheme="minorBidi"/>
          <w:i w:val="0"/>
          <w:iCs w:val="0"/>
          <w:sz w:val="22"/>
        </w:rPr>
      </w:pPr>
      <w:hyperlink w:anchor="_Toc523404672" w:history="1">
        <w:r w:rsidR="00AF2E90" w:rsidRPr="00183324">
          <w:rPr>
            <w:rStyle w:val="Lienhypertexte"/>
            <w:rFonts w:asciiTheme="minorHAnsi" w:eastAsia="Calibri" w:hAnsiTheme="minorHAnsi"/>
          </w:rPr>
          <w:t>2.1.1</w:t>
        </w:r>
        <w:r w:rsidR="00AF2E90" w:rsidRPr="00183324">
          <w:rPr>
            <w:rFonts w:asciiTheme="minorHAnsi" w:eastAsiaTheme="minorEastAsia" w:hAnsiTheme="minorHAnsi" w:cstheme="minorBidi"/>
            <w:i w:val="0"/>
            <w:iCs w:val="0"/>
            <w:sz w:val="22"/>
          </w:rPr>
          <w:tab/>
        </w:r>
        <w:r w:rsidR="00AF2E90" w:rsidRPr="00183324">
          <w:rPr>
            <w:rStyle w:val="Lienhypertexte"/>
            <w:rFonts w:asciiTheme="minorHAnsi" w:eastAsia="Calibri" w:hAnsiTheme="minorHAnsi"/>
          </w:rPr>
          <w:t>Conducteurs nus pour réseaux BT et/ou HTA</w:t>
        </w:r>
        <w:r w:rsidR="00AF2E90" w:rsidRPr="00183324">
          <w:rPr>
            <w:rFonts w:asciiTheme="minorHAnsi" w:hAnsiTheme="minorHAnsi"/>
            <w:webHidden/>
          </w:rPr>
          <w:tab/>
        </w:r>
        <w:r w:rsidR="00AF2E90" w:rsidRPr="00183324">
          <w:rPr>
            <w:rFonts w:asciiTheme="minorHAnsi" w:hAnsiTheme="minorHAnsi"/>
            <w:webHidden/>
          </w:rPr>
          <w:fldChar w:fldCharType="begin"/>
        </w:r>
        <w:r w:rsidR="00AF2E90" w:rsidRPr="00183324">
          <w:rPr>
            <w:rFonts w:asciiTheme="minorHAnsi" w:hAnsiTheme="minorHAnsi"/>
            <w:webHidden/>
          </w:rPr>
          <w:instrText xml:space="preserve"> PAGEREF _Toc523404672 \h </w:instrText>
        </w:r>
        <w:r w:rsidR="00AF2E90" w:rsidRPr="00183324">
          <w:rPr>
            <w:rFonts w:asciiTheme="minorHAnsi" w:hAnsiTheme="minorHAnsi"/>
            <w:webHidden/>
          </w:rPr>
        </w:r>
        <w:r w:rsidR="00AF2E90" w:rsidRPr="00183324">
          <w:rPr>
            <w:rFonts w:asciiTheme="minorHAnsi" w:hAnsiTheme="minorHAnsi"/>
            <w:webHidden/>
          </w:rPr>
          <w:fldChar w:fldCharType="separate"/>
        </w:r>
        <w:r w:rsidR="00AF2E90" w:rsidRPr="00183324">
          <w:rPr>
            <w:rFonts w:asciiTheme="minorHAnsi" w:hAnsiTheme="minorHAnsi"/>
            <w:webHidden/>
          </w:rPr>
          <w:t>9</w:t>
        </w:r>
        <w:r w:rsidR="00AF2E90" w:rsidRPr="00183324">
          <w:rPr>
            <w:rFonts w:asciiTheme="minorHAnsi" w:hAnsiTheme="minorHAnsi"/>
            <w:webHidden/>
          </w:rPr>
          <w:fldChar w:fldCharType="end"/>
        </w:r>
      </w:hyperlink>
    </w:p>
    <w:p w:rsidR="00AF2E90" w:rsidRPr="00183324" w:rsidRDefault="000D3F9C" w:rsidP="00392E8C">
      <w:pPr>
        <w:pStyle w:val="TM3"/>
        <w:jc w:val="both"/>
        <w:rPr>
          <w:rFonts w:asciiTheme="minorHAnsi" w:eastAsiaTheme="minorEastAsia" w:hAnsiTheme="minorHAnsi" w:cstheme="minorBidi"/>
          <w:i w:val="0"/>
          <w:iCs w:val="0"/>
          <w:sz w:val="22"/>
        </w:rPr>
      </w:pPr>
      <w:hyperlink w:anchor="_Toc523404673" w:history="1">
        <w:r w:rsidR="00AF2E90" w:rsidRPr="00183324">
          <w:rPr>
            <w:rStyle w:val="Lienhypertexte"/>
            <w:rFonts w:asciiTheme="minorHAnsi" w:eastAsia="Calibri" w:hAnsiTheme="minorHAnsi"/>
          </w:rPr>
          <w:t>2.1.2</w:t>
        </w:r>
        <w:r w:rsidR="00AF2E90" w:rsidRPr="00183324">
          <w:rPr>
            <w:rFonts w:asciiTheme="minorHAnsi" w:eastAsiaTheme="minorEastAsia" w:hAnsiTheme="minorHAnsi" w:cstheme="minorBidi"/>
            <w:i w:val="0"/>
            <w:iCs w:val="0"/>
            <w:sz w:val="22"/>
          </w:rPr>
          <w:tab/>
        </w:r>
        <w:r w:rsidR="00AF2E90" w:rsidRPr="00183324">
          <w:rPr>
            <w:rStyle w:val="Lienhypertexte"/>
            <w:rFonts w:asciiTheme="minorHAnsi" w:eastAsia="Calibri" w:hAnsiTheme="minorHAnsi"/>
          </w:rPr>
          <w:t>Câbles isolés torsadés pour réseaux et branchement BT</w:t>
        </w:r>
        <w:r w:rsidR="00AF2E90" w:rsidRPr="00183324">
          <w:rPr>
            <w:rFonts w:asciiTheme="minorHAnsi" w:hAnsiTheme="minorHAnsi"/>
            <w:webHidden/>
          </w:rPr>
          <w:tab/>
        </w:r>
        <w:r w:rsidR="00AF2E90" w:rsidRPr="00183324">
          <w:rPr>
            <w:rFonts w:asciiTheme="minorHAnsi" w:hAnsiTheme="minorHAnsi"/>
            <w:webHidden/>
          </w:rPr>
          <w:fldChar w:fldCharType="begin"/>
        </w:r>
        <w:r w:rsidR="00AF2E90" w:rsidRPr="00183324">
          <w:rPr>
            <w:rFonts w:asciiTheme="minorHAnsi" w:hAnsiTheme="minorHAnsi"/>
            <w:webHidden/>
          </w:rPr>
          <w:instrText xml:space="preserve"> PAGEREF _Toc523404673 \h </w:instrText>
        </w:r>
        <w:r w:rsidR="00AF2E90" w:rsidRPr="00183324">
          <w:rPr>
            <w:rFonts w:asciiTheme="minorHAnsi" w:hAnsiTheme="minorHAnsi"/>
            <w:webHidden/>
          </w:rPr>
        </w:r>
        <w:r w:rsidR="00AF2E90" w:rsidRPr="00183324">
          <w:rPr>
            <w:rFonts w:asciiTheme="minorHAnsi" w:hAnsiTheme="minorHAnsi"/>
            <w:webHidden/>
          </w:rPr>
          <w:fldChar w:fldCharType="separate"/>
        </w:r>
        <w:r w:rsidR="00AF2E90" w:rsidRPr="00183324">
          <w:rPr>
            <w:rFonts w:asciiTheme="minorHAnsi" w:hAnsiTheme="minorHAnsi"/>
            <w:webHidden/>
          </w:rPr>
          <w:t>10</w:t>
        </w:r>
        <w:r w:rsidR="00AF2E90" w:rsidRPr="00183324">
          <w:rPr>
            <w:rFonts w:asciiTheme="minorHAnsi" w:hAnsiTheme="minorHAnsi"/>
            <w:webHidden/>
          </w:rPr>
          <w:fldChar w:fldCharType="end"/>
        </w:r>
      </w:hyperlink>
    </w:p>
    <w:p w:rsidR="00AF2E90" w:rsidRPr="00183324" w:rsidRDefault="000D3F9C" w:rsidP="00392E8C">
      <w:pPr>
        <w:pStyle w:val="TM3"/>
        <w:jc w:val="both"/>
        <w:rPr>
          <w:rFonts w:asciiTheme="minorHAnsi" w:eastAsiaTheme="minorEastAsia" w:hAnsiTheme="minorHAnsi" w:cstheme="minorBidi"/>
          <w:i w:val="0"/>
          <w:iCs w:val="0"/>
          <w:sz w:val="22"/>
        </w:rPr>
      </w:pPr>
      <w:hyperlink w:anchor="_Toc523404674" w:history="1">
        <w:r w:rsidR="00AF2E90" w:rsidRPr="00183324">
          <w:rPr>
            <w:rStyle w:val="Lienhypertexte"/>
            <w:rFonts w:asciiTheme="minorHAnsi" w:eastAsia="Calibri" w:hAnsiTheme="minorHAnsi"/>
          </w:rPr>
          <w:t>2.1.3</w:t>
        </w:r>
        <w:r w:rsidR="00AF2E90" w:rsidRPr="00183324">
          <w:rPr>
            <w:rFonts w:asciiTheme="minorHAnsi" w:eastAsiaTheme="minorEastAsia" w:hAnsiTheme="minorHAnsi" w:cstheme="minorBidi"/>
            <w:i w:val="0"/>
            <w:iCs w:val="0"/>
            <w:sz w:val="22"/>
          </w:rPr>
          <w:tab/>
        </w:r>
        <w:r w:rsidR="00AF2E90" w:rsidRPr="00183324">
          <w:rPr>
            <w:rStyle w:val="Lienhypertexte"/>
            <w:rFonts w:asciiTheme="minorHAnsi" w:eastAsia="Calibri" w:hAnsiTheme="minorHAnsi"/>
          </w:rPr>
          <w:t>Câbles isolés torsadés pour réseaux HTA</w:t>
        </w:r>
        <w:r w:rsidR="00AF2E90" w:rsidRPr="00183324">
          <w:rPr>
            <w:rFonts w:asciiTheme="minorHAnsi" w:hAnsiTheme="minorHAnsi"/>
            <w:webHidden/>
          </w:rPr>
          <w:tab/>
        </w:r>
        <w:r w:rsidR="00AF2E90" w:rsidRPr="00183324">
          <w:rPr>
            <w:rFonts w:asciiTheme="minorHAnsi" w:hAnsiTheme="minorHAnsi"/>
            <w:webHidden/>
          </w:rPr>
          <w:fldChar w:fldCharType="begin"/>
        </w:r>
        <w:r w:rsidR="00AF2E90" w:rsidRPr="00183324">
          <w:rPr>
            <w:rFonts w:asciiTheme="minorHAnsi" w:hAnsiTheme="minorHAnsi"/>
            <w:webHidden/>
          </w:rPr>
          <w:instrText xml:space="preserve"> PAGEREF _Toc523404674 \h </w:instrText>
        </w:r>
        <w:r w:rsidR="00AF2E90" w:rsidRPr="00183324">
          <w:rPr>
            <w:rFonts w:asciiTheme="minorHAnsi" w:hAnsiTheme="minorHAnsi"/>
            <w:webHidden/>
          </w:rPr>
        </w:r>
        <w:r w:rsidR="00AF2E90" w:rsidRPr="00183324">
          <w:rPr>
            <w:rFonts w:asciiTheme="minorHAnsi" w:hAnsiTheme="minorHAnsi"/>
            <w:webHidden/>
          </w:rPr>
          <w:fldChar w:fldCharType="separate"/>
        </w:r>
        <w:r w:rsidR="00AF2E90" w:rsidRPr="00183324">
          <w:rPr>
            <w:rFonts w:asciiTheme="minorHAnsi" w:hAnsiTheme="minorHAnsi"/>
            <w:webHidden/>
          </w:rPr>
          <w:t>11</w:t>
        </w:r>
        <w:r w:rsidR="00AF2E90" w:rsidRPr="00183324">
          <w:rPr>
            <w:rFonts w:asciiTheme="minorHAnsi" w:hAnsiTheme="minorHAnsi"/>
            <w:webHidden/>
          </w:rPr>
          <w:fldChar w:fldCharType="end"/>
        </w:r>
      </w:hyperlink>
    </w:p>
    <w:p w:rsidR="00AF2E90" w:rsidRPr="00183324" w:rsidRDefault="000D3F9C" w:rsidP="00392E8C">
      <w:pPr>
        <w:pStyle w:val="TM2"/>
        <w:jc w:val="both"/>
        <w:rPr>
          <w:rFonts w:eastAsiaTheme="minorEastAsia" w:cstheme="minorBidi"/>
          <w:b w:val="0"/>
          <w:bCs w:val="0"/>
          <w:smallCaps w:val="0"/>
        </w:rPr>
      </w:pPr>
      <w:hyperlink w:anchor="_Toc523404675" w:history="1">
        <w:r w:rsidR="00AF2E90" w:rsidRPr="00183324">
          <w:rPr>
            <w:rStyle w:val="Lienhypertexte"/>
            <w:rFonts w:eastAsia="Calibri"/>
          </w:rPr>
          <w:t>2.2</w:t>
        </w:r>
        <w:r w:rsidR="00AF2E90" w:rsidRPr="00183324">
          <w:rPr>
            <w:rFonts w:eastAsiaTheme="minorEastAsia" w:cstheme="minorBidi"/>
            <w:b w:val="0"/>
            <w:bCs w:val="0"/>
            <w:smallCaps w:val="0"/>
          </w:rPr>
          <w:tab/>
        </w:r>
        <w:r w:rsidR="00AF2E90" w:rsidRPr="00183324">
          <w:rPr>
            <w:rStyle w:val="Lienhypertexte"/>
            <w:rFonts w:eastAsia="Calibri"/>
          </w:rPr>
          <w:t>câbles de réseaux de communications électroniques</w:t>
        </w:r>
        <w:r w:rsidR="00AF2E90" w:rsidRPr="00183324">
          <w:rPr>
            <w:webHidden/>
          </w:rPr>
          <w:tab/>
        </w:r>
        <w:r w:rsidR="00AF2E90" w:rsidRPr="00183324">
          <w:rPr>
            <w:webHidden/>
          </w:rPr>
          <w:fldChar w:fldCharType="begin"/>
        </w:r>
        <w:r w:rsidR="00AF2E90" w:rsidRPr="00183324">
          <w:rPr>
            <w:webHidden/>
          </w:rPr>
          <w:instrText xml:space="preserve"> PAGEREF _Toc523404675 \h </w:instrText>
        </w:r>
        <w:r w:rsidR="00AF2E90" w:rsidRPr="00183324">
          <w:rPr>
            <w:webHidden/>
          </w:rPr>
        </w:r>
        <w:r w:rsidR="00AF2E90" w:rsidRPr="00183324">
          <w:rPr>
            <w:webHidden/>
          </w:rPr>
          <w:fldChar w:fldCharType="separate"/>
        </w:r>
        <w:r w:rsidR="00AF2E90" w:rsidRPr="00183324">
          <w:rPr>
            <w:webHidden/>
          </w:rPr>
          <w:t>11</w:t>
        </w:r>
        <w:r w:rsidR="00AF2E90" w:rsidRPr="00183324">
          <w:rPr>
            <w:webHidden/>
          </w:rPr>
          <w:fldChar w:fldCharType="end"/>
        </w:r>
      </w:hyperlink>
    </w:p>
    <w:p w:rsidR="00AF2E90" w:rsidRPr="00183324" w:rsidRDefault="000D3F9C" w:rsidP="00392E8C">
      <w:pPr>
        <w:pStyle w:val="TM1"/>
        <w:jc w:val="both"/>
        <w:rPr>
          <w:rFonts w:eastAsiaTheme="minorEastAsia" w:cstheme="minorBidi"/>
          <w:b w:val="0"/>
          <w:bCs w:val="0"/>
          <w:caps w:val="0"/>
          <w:szCs w:val="22"/>
        </w:rPr>
      </w:pPr>
      <w:hyperlink w:anchor="_Toc523404676" w:history="1">
        <w:r w:rsidR="00AF2E90" w:rsidRPr="00183324">
          <w:rPr>
            <w:rStyle w:val="Lienhypertexte"/>
            <w:rFonts w:eastAsia="Calibri"/>
          </w:rPr>
          <w:t>3</w:t>
        </w:r>
        <w:r w:rsidR="00AF2E90" w:rsidRPr="00183324">
          <w:rPr>
            <w:rFonts w:eastAsiaTheme="minorEastAsia" w:cstheme="minorBidi"/>
            <w:b w:val="0"/>
            <w:bCs w:val="0"/>
            <w:caps w:val="0"/>
            <w:szCs w:val="22"/>
          </w:rPr>
          <w:tab/>
        </w:r>
        <w:r w:rsidR="00AF2E90" w:rsidRPr="00183324">
          <w:rPr>
            <w:rStyle w:val="Lienhypertexte"/>
            <w:rFonts w:eastAsia="Calibri"/>
          </w:rPr>
          <w:t>ETUDE, DEMANDE ET AUTORISATION D'UTILISATION DES SUPPORTS</w:t>
        </w:r>
        <w:r w:rsidR="00AF2E90" w:rsidRPr="00183324">
          <w:rPr>
            <w:webHidden/>
          </w:rPr>
          <w:tab/>
        </w:r>
        <w:r w:rsidR="00AF2E90" w:rsidRPr="00183324">
          <w:rPr>
            <w:webHidden/>
          </w:rPr>
          <w:fldChar w:fldCharType="begin"/>
        </w:r>
        <w:r w:rsidR="00AF2E90" w:rsidRPr="00183324">
          <w:rPr>
            <w:webHidden/>
          </w:rPr>
          <w:instrText xml:space="preserve"> PAGEREF _Toc523404676 \h </w:instrText>
        </w:r>
        <w:r w:rsidR="00AF2E90" w:rsidRPr="00183324">
          <w:rPr>
            <w:webHidden/>
          </w:rPr>
        </w:r>
        <w:r w:rsidR="00AF2E90" w:rsidRPr="00183324">
          <w:rPr>
            <w:webHidden/>
          </w:rPr>
          <w:fldChar w:fldCharType="separate"/>
        </w:r>
        <w:r w:rsidR="00AF2E90" w:rsidRPr="00183324">
          <w:rPr>
            <w:webHidden/>
          </w:rPr>
          <w:t>12</w:t>
        </w:r>
        <w:r w:rsidR="00AF2E90" w:rsidRPr="00183324">
          <w:rPr>
            <w:webHidden/>
          </w:rPr>
          <w:fldChar w:fldCharType="end"/>
        </w:r>
      </w:hyperlink>
    </w:p>
    <w:p w:rsidR="00AF2E90" w:rsidRPr="00183324" w:rsidRDefault="000D3F9C" w:rsidP="00392E8C">
      <w:pPr>
        <w:pStyle w:val="TM1"/>
        <w:jc w:val="both"/>
        <w:rPr>
          <w:rFonts w:eastAsiaTheme="minorEastAsia" w:cstheme="minorBidi"/>
          <w:b w:val="0"/>
          <w:bCs w:val="0"/>
          <w:caps w:val="0"/>
          <w:szCs w:val="22"/>
        </w:rPr>
      </w:pPr>
      <w:hyperlink w:anchor="_Toc523404677" w:history="1">
        <w:r w:rsidR="00AF2E90" w:rsidRPr="00183324">
          <w:rPr>
            <w:rStyle w:val="Lienhypertexte"/>
            <w:rFonts w:eastAsia="Calibri"/>
          </w:rPr>
          <w:t>4</w:t>
        </w:r>
        <w:r w:rsidR="00AF2E90" w:rsidRPr="00183324">
          <w:rPr>
            <w:rFonts w:eastAsiaTheme="minorEastAsia" w:cstheme="minorBidi"/>
            <w:b w:val="0"/>
            <w:bCs w:val="0"/>
            <w:caps w:val="0"/>
            <w:szCs w:val="22"/>
          </w:rPr>
          <w:tab/>
        </w:r>
        <w:r w:rsidR="00AF2E90" w:rsidRPr="00183324">
          <w:rPr>
            <w:rStyle w:val="Lienhypertexte"/>
            <w:rFonts w:eastAsia="Calibri"/>
          </w:rPr>
          <w:t>MISE EN OEUVRE DES RESEAUX DE COMMUNICATIONs electroniques</w:t>
        </w:r>
        <w:r w:rsidR="00AF2E90" w:rsidRPr="00183324">
          <w:rPr>
            <w:webHidden/>
          </w:rPr>
          <w:tab/>
        </w:r>
        <w:r w:rsidR="00AF2E90" w:rsidRPr="00183324">
          <w:rPr>
            <w:webHidden/>
          </w:rPr>
          <w:fldChar w:fldCharType="begin"/>
        </w:r>
        <w:r w:rsidR="00AF2E90" w:rsidRPr="00183324">
          <w:rPr>
            <w:webHidden/>
          </w:rPr>
          <w:instrText xml:space="preserve"> PAGEREF _Toc523404677 \h </w:instrText>
        </w:r>
        <w:r w:rsidR="00AF2E90" w:rsidRPr="00183324">
          <w:rPr>
            <w:webHidden/>
          </w:rPr>
        </w:r>
        <w:r w:rsidR="00AF2E90" w:rsidRPr="00183324">
          <w:rPr>
            <w:webHidden/>
          </w:rPr>
          <w:fldChar w:fldCharType="separate"/>
        </w:r>
        <w:r w:rsidR="00AF2E90" w:rsidRPr="00183324">
          <w:rPr>
            <w:webHidden/>
          </w:rPr>
          <w:t>12</w:t>
        </w:r>
        <w:r w:rsidR="00AF2E90" w:rsidRPr="00183324">
          <w:rPr>
            <w:webHidden/>
          </w:rPr>
          <w:fldChar w:fldCharType="end"/>
        </w:r>
      </w:hyperlink>
    </w:p>
    <w:p w:rsidR="00AF2E90" w:rsidRPr="00183324" w:rsidRDefault="000D3F9C" w:rsidP="00392E8C">
      <w:pPr>
        <w:pStyle w:val="TM2"/>
        <w:jc w:val="both"/>
        <w:rPr>
          <w:rFonts w:eastAsiaTheme="minorEastAsia" w:cstheme="minorBidi"/>
          <w:b w:val="0"/>
          <w:bCs w:val="0"/>
          <w:smallCaps w:val="0"/>
        </w:rPr>
      </w:pPr>
      <w:hyperlink w:anchor="_Toc523404678" w:history="1">
        <w:r w:rsidR="00AF2E90" w:rsidRPr="00183324">
          <w:rPr>
            <w:rStyle w:val="Lienhypertexte"/>
            <w:rFonts w:eastAsia="Calibri"/>
          </w:rPr>
          <w:t>4.1</w:t>
        </w:r>
        <w:r w:rsidR="00AF2E90" w:rsidRPr="00183324">
          <w:rPr>
            <w:rFonts w:eastAsiaTheme="minorEastAsia" w:cstheme="minorBidi"/>
            <w:b w:val="0"/>
            <w:bCs w:val="0"/>
            <w:smallCaps w:val="0"/>
          </w:rPr>
          <w:tab/>
        </w:r>
        <w:r w:rsidR="00AF2E90" w:rsidRPr="00183324">
          <w:rPr>
            <w:rStyle w:val="Lienhypertexte"/>
            <w:rFonts w:eastAsia="Calibri"/>
          </w:rPr>
          <w:t>Matériels</w:t>
        </w:r>
        <w:r w:rsidR="00AF2E90" w:rsidRPr="00183324">
          <w:rPr>
            <w:webHidden/>
          </w:rPr>
          <w:tab/>
        </w:r>
        <w:r w:rsidR="00AF2E90" w:rsidRPr="00183324">
          <w:rPr>
            <w:webHidden/>
          </w:rPr>
          <w:fldChar w:fldCharType="begin"/>
        </w:r>
        <w:r w:rsidR="00AF2E90" w:rsidRPr="00183324">
          <w:rPr>
            <w:webHidden/>
          </w:rPr>
          <w:instrText xml:space="preserve"> PAGEREF _Toc523404678 \h </w:instrText>
        </w:r>
        <w:r w:rsidR="00AF2E90" w:rsidRPr="00183324">
          <w:rPr>
            <w:webHidden/>
          </w:rPr>
        </w:r>
        <w:r w:rsidR="00AF2E90" w:rsidRPr="00183324">
          <w:rPr>
            <w:webHidden/>
          </w:rPr>
          <w:fldChar w:fldCharType="separate"/>
        </w:r>
        <w:r w:rsidR="00AF2E90" w:rsidRPr="00183324">
          <w:rPr>
            <w:webHidden/>
          </w:rPr>
          <w:t>13</w:t>
        </w:r>
        <w:r w:rsidR="00AF2E90" w:rsidRPr="00183324">
          <w:rPr>
            <w:webHidden/>
          </w:rPr>
          <w:fldChar w:fldCharType="end"/>
        </w:r>
      </w:hyperlink>
    </w:p>
    <w:p w:rsidR="00AF2E90" w:rsidRPr="00183324" w:rsidRDefault="000D3F9C" w:rsidP="00392E8C">
      <w:pPr>
        <w:pStyle w:val="TM3"/>
        <w:jc w:val="both"/>
        <w:rPr>
          <w:rFonts w:asciiTheme="minorHAnsi" w:eastAsiaTheme="minorEastAsia" w:hAnsiTheme="minorHAnsi" w:cstheme="minorBidi"/>
          <w:i w:val="0"/>
          <w:iCs w:val="0"/>
          <w:sz w:val="22"/>
        </w:rPr>
      </w:pPr>
      <w:hyperlink w:anchor="_Toc523404679" w:history="1">
        <w:r w:rsidR="00AF2E90" w:rsidRPr="00183324">
          <w:rPr>
            <w:rStyle w:val="Lienhypertexte"/>
            <w:rFonts w:asciiTheme="minorHAnsi" w:eastAsia="Calibri" w:hAnsiTheme="minorHAnsi"/>
          </w:rPr>
          <w:t>4.1.1</w:t>
        </w:r>
        <w:r w:rsidR="00AF2E90" w:rsidRPr="00183324">
          <w:rPr>
            <w:rFonts w:asciiTheme="minorHAnsi" w:eastAsiaTheme="minorEastAsia" w:hAnsiTheme="minorHAnsi" w:cstheme="minorBidi"/>
            <w:i w:val="0"/>
            <w:iCs w:val="0"/>
            <w:sz w:val="22"/>
          </w:rPr>
          <w:tab/>
        </w:r>
        <w:r w:rsidR="00AF2E90" w:rsidRPr="00183324">
          <w:rPr>
            <w:rStyle w:val="Lienhypertexte"/>
            <w:rFonts w:asciiTheme="minorHAnsi" w:eastAsia="Calibri" w:hAnsiTheme="minorHAnsi"/>
          </w:rPr>
          <w:t>Câbles sur réseau BT</w:t>
        </w:r>
        <w:r w:rsidR="00AF2E90" w:rsidRPr="00183324">
          <w:rPr>
            <w:rFonts w:asciiTheme="minorHAnsi" w:hAnsiTheme="minorHAnsi"/>
            <w:webHidden/>
          </w:rPr>
          <w:tab/>
        </w:r>
        <w:r w:rsidR="00AF2E90" w:rsidRPr="00183324">
          <w:rPr>
            <w:rFonts w:asciiTheme="minorHAnsi" w:hAnsiTheme="minorHAnsi"/>
            <w:webHidden/>
          </w:rPr>
          <w:fldChar w:fldCharType="begin"/>
        </w:r>
        <w:r w:rsidR="00AF2E90" w:rsidRPr="00183324">
          <w:rPr>
            <w:rFonts w:asciiTheme="minorHAnsi" w:hAnsiTheme="minorHAnsi"/>
            <w:webHidden/>
          </w:rPr>
          <w:instrText xml:space="preserve"> PAGEREF _Toc523404679 \h </w:instrText>
        </w:r>
        <w:r w:rsidR="00AF2E90" w:rsidRPr="00183324">
          <w:rPr>
            <w:rFonts w:asciiTheme="minorHAnsi" w:hAnsiTheme="minorHAnsi"/>
            <w:webHidden/>
          </w:rPr>
        </w:r>
        <w:r w:rsidR="00AF2E90" w:rsidRPr="00183324">
          <w:rPr>
            <w:rFonts w:asciiTheme="minorHAnsi" w:hAnsiTheme="minorHAnsi"/>
            <w:webHidden/>
          </w:rPr>
          <w:fldChar w:fldCharType="separate"/>
        </w:r>
        <w:r w:rsidR="00AF2E90" w:rsidRPr="00183324">
          <w:rPr>
            <w:rFonts w:asciiTheme="minorHAnsi" w:hAnsiTheme="minorHAnsi"/>
            <w:webHidden/>
          </w:rPr>
          <w:t>13</w:t>
        </w:r>
        <w:r w:rsidR="00AF2E90" w:rsidRPr="00183324">
          <w:rPr>
            <w:rFonts w:asciiTheme="minorHAnsi" w:hAnsiTheme="minorHAnsi"/>
            <w:webHidden/>
          </w:rPr>
          <w:fldChar w:fldCharType="end"/>
        </w:r>
      </w:hyperlink>
    </w:p>
    <w:p w:rsidR="00AF2E90" w:rsidRPr="00183324" w:rsidRDefault="000D3F9C" w:rsidP="00392E8C">
      <w:pPr>
        <w:pStyle w:val="TM3"/>
        <w:jc w:val="both"/>
        <w:rPr>
          <w:rFonts w:asciiTheme="minorHAnsi" w:eastAsiaTheme="minorEastAsia" w:hAnsiTheme="minorHAnsi" w:cstheme="minorBidi"/>
          <w:i w:val="0"/>
          <w:iCs w:val="0"/>
          <w:sz w:val="22"/>
        </w:rPr>
      </w:pPr>
      <w:hyperlink w:anchor="_Toc523404680" w:history="1">
        <w:r w:rsidR="00AF2E90" w:rsidRPr="00183324">
          <w:rPr>
            <w:rStyle w:val="Lienhypertexte"/>
            <w:rFonts w:asciiTheme="minorHAnsi" w:eastAsia="Calibri" w:hAnsiTheme="minorHAnsi"/>
          </w:rPr>
          <w:t>4.1.2</w:t>
        </w:r>
        <w:r w:rsidR="00AF2E90" w:rsidRPr="00183324">
          <w:rPr>
            <w:rFonts w:asciiTheme="minorHAnsi" w:eastAsiaTheme="minorEastAsia" w:hAnsiTheme="minorHAnsi" w:cstheme="minorBidi"/>
            <w:i w:val="0"/>
            <w:iCs w:val="0"/>
            <w:sz w:val="22"/>
          </w:rPr>
          <w:tab/>
        </w:r>
        <w:r w:rsidR="00AF2E90" w:rsidRPr="00183324">
          <w:rPr>
            <w:rStyle w:val="Lienhypertexte"/>
            <w:rFonts w:asciiTheme="minorHAnsi" w:eastAsia="Calibri" w:hAnsiTheme="minorHAnsi"/>
          </w:rPr>
          <w:t>Câbles sur réseau HTA ou Mixte</w:t>
        </w:r>
        <w:r w:rsidR="00AF2E90" w:rsidRPr="00183324">
          <w:rPr>
            <w:rFonts w:asciiTheme="minorHAnsi" w:hAnsiTheme="minorHAnsi"/>
            <w:webHidden/>
          </w:rPr>
          <w:tab/>
        </w:r>
        <w:r w:rsidR="00AF2E90" w:rsidRPr="00183324">
          <w:rPr>
            <w:rFonts w:asciiTheme="minorHAnsi" w:hAnsiTheme="minorHAnsi"/>
            <w:webHidden/>
          </w:rPr>
          <w:fldChar w:fldCharType="begin"/>
        </w:r>
        <w:r w:rsidR="00AF2E90" w:rsidRPr="00183324">
          <w:rPr>
            <w:rFonts w:asciiTheme="minorHAnsi" w:hAnsiTheme="minorHAnsi"/>
            <w:webHidden/>
          </w:rPr>
          <w:instrText xml:space="preserve"> PAGEREF _Toc523404680 \h </w:instrText>
        </w:r>
        <w:r w:rsidR="00AF2E90" w:rsidRPr="00183324">
          <w:rPr>
            <w:rFonts w:asciiTheme="minorHAnsi" w:hAnsiTheme="minorHAnsi"/>
            <w:webHidden/>
          </w:rPr>
        </w:r>
        <w:r w:rsidR="00AF2E90" w:rsidRPr="00183324">
          <w:rPr>
            <w:rFonts w:asciiTheme="minorHAnsi" w:hAnsiTheme="minorHAnsi"/>
            <w:webHidden/>
          </w:rPr>
          <w:fldChar w:fldCharType="separate"/>
        </w:r>
        <w:r w:rsidR="00AF2E90" w:rsidRPr="00183324">
          <w:rPr>
            <w:rFonts w:asciiTheme="minorHAnsi" w:hAnsiTheme="minorHAnsi"/>
            <w:webHidden/>
          </w:rPr>
          <w:t>14</w:t>
        </w:r>
        <w:r w:rsidR="00AF2E90" w:rsidRPr="00183324">
          <w:rPr>
            <w:rFonts w:asciiTheme="minorHAnsi" w:hAnsiTheme="minorHAnsi"/>
            <w:webHidden/>
          </w:rPr>
          <w:fldChar w:fldCharType="end"/>
        </w:r>
      </w:hyperlink>
    </w:p>
    <w:p w:rsidR="00AF2E90" w:rsidRPr="00183324" w:rsidRDefault="000D3F9C" w:rsidP="00392E8C">
      <w:pPr>
        <w:pStyle w:val="TM3"/>
        <w:jc w:val="both"/>
        <w:rPr>
          <w:rFonts w:asciiTheme="minorHAnsi" w:eastAsiaTheme="minorEastAsia" w:hAnsiTheme="minorHAnsi" w:cstheme="minorBidi"/>
          <w:i w:val="0"/>
          <w:iCs w:val="0"/>
          <w:sz w:val="22"/>
        </w:rPr>
      </w:pPr>
      <w:hyperlink w:anchor="_Toc523404681" w:history="1">
        <w:r w:rsidR="00AF2E90" w:rsidRPr="00183324">
          <w:rPr>
            <w:rStyle w:val="Lienhypertexte"/>
            <w:rFonts w:asciiTheme="minorHAnsi" w:eastAsia="Calibri" w:hAnsiTheme="minorHAnsi"/>
          </w:rPr>
          <w:t>4.1.3</w:t>
        </w:r>
        <w:r w:rsidR="00AF2E90" w:rsidRPr="00183324">
          <w:rPr>
            <w:rFonts w:asciiTheme="minorHAnsi" w:eastAsiaTheme="minorEastAsia" w:hAnsiTheme="minorHAnsi" w:cstheme="minorBidi"/>
            <w:i w:val="0"/>
            <w:iCs w:val="0"/>
            <w:sz w:val="22"/>
          </w:rPr>
          <w:tab/>
        </w:r>
        <w:r w:rsidR="00AF2E90" w:rsidRPr="00183324">
          <w:rPr>
            <w:rStyle w:val="Lienhypertexte"/>
            <w:rFonts w:asciiTheme="minorHAnsi" w:eastAsia="Calibri" w:hAnsiTheme="minorHAnsi"/>
          </w:rPr>
          <w:t>Armements</w:t>
        </w:r>
        <w:r w:rsidR="00AF2E90" w:rsidRPr="00183324">
          <w:rPr>
            <w:rFonts w:asciiTheme="minorHAnsi" w:hAnsiTheme="minorHAnsi"/>
            <w:webHidden/>
          </w:rPr>
          <w:tab/>
        </w:r>
        <w:r w:rsidR="00AF2E90" w:rsidRPr="00183324">
          <w:rPr>
            <w:rFonts w:asciiTheme="minorHAnsi" w:hAnsiTheme="minorHAnsi"/>
            <w:webHidden/>
          </w:rPr>
          <w:fldChar w:fldCharType="begin"/>
        </w:r>
        <w:r w:rsidR="00AF2E90" w:rsidRPr="00183324">
          <w:rPr>
            <w:rFonts w:asciiTheme="minorHAnsi" w:hAnsiTheme="minorHAnsi"/>
            <w:webHidden/>
          </w:rPr>
          <w:instrText xml:space="preserve"> PAGEREF _Toc523404681 \h </w:instrText>
        </w:r>
        <w:r w:rsidR="00AF2E90" w:rsidRPr="00183324">
          <w:rPr>
            <w:rFonts w:asciiTheme="minorHAnsi" w:hAnsiTheme="minorHAnsi"/>
            <w:webHidden/>
          </w:rPr>
        </w:r>
        <w:r w:rsidR="00AF2E90" w:rsidRPr="00183324">
          <w:rPr>
            <w:rFonts w:asciiTheme="minorHAnsi" w:hAnsiTheme="minorHAnsi"/>
            <w:webHidden/>
          </w:rPr>
          <w:fldChar w:fldCharType="separate"/>
        </w:r>
        <w:r w:rsidR="00AF2E90" w:rsidRPr="00183324">
          <w:rPr>
            <w:rFonts w:asciiTheme="minorHAnsi" w:hAnsiTheme="minorHAnsi"/>
            <w:webHidden/>
          </w:rPr>
          <w:t>14</w:t>
        </w:r>
        <w:r w:rsidR="00AF2E90" w:rsidRPr="00183324">
          <w:rPr>
            <w:rFonts w:asciiTheme="minorHAnsi" w:hAnsiTheme="minorHAnsi"/>
            <w:webHidden/>
          </w:rPr>
          <w:fldChar w:fldCharType="end"/>
        </w:r>
      </w:hyperlink>
    </w:p>
    <w:p w:rsidR="00AF2E90" w:rsidRPr="00183324" w:rsidRDefault="000D3F9C" w:rsidP="00392E8C">
      <w:pPr>
        <w:pStyle w:val="TM3"/>
        <w:jc w:val="both"/>
        <w:rPr>
          <w:rFonts w:asciiTheme="minorHAnsi" w:eastAsiaTheme="minorEastAsia" w:hAnsiTheme="minorHAnsi" w:cstheme="minorBidi"/>
          <w:i w:val="0"/>
          <w:iCs w:val="0"/>
          <w:sz w:val="22"/>
        </w:rPr>
      </w:pPr>
      <w:hyperlink w:anchor="_Toc523404682" w:history="1">
        <w:r w:rsidR="00AF2E90" w:rsidRPr="00183324">
          <w:rPr>
            <w:rStyle w:val="Lienhypertexte"/>
            <w:rFonts w:asciiTheme="minorHAnsi" w:eastAsia="Calibri" w:hAnsiTheme="minorHAnsi"/>
          </w:rPr>
          <w:t>4.1.4</w:t>
        </w:r>
        <w:r w:rsidR="00AF2E90" w:rsidRPr="00183324">
          <w:rPr>
            <w:rFonts w:asciiTheme="minorHAnsi" w:eastAsiaTheme="minorEastAsia" w:hAnsiTheme="minorHAnsi" w:cstheme="minorBidi"/>
            <w:i w:val="0"/>
            <w:iCs w:val="0"/>
            <w:sz w:val="22"/>
          </w:rPr>
          <w:tab/>
        </w:r>
        <w:r w:rsidR="00AF2E90" w:rsidRPr="00183324">
          <w:rPr>
            <w:rStyle w:val="Lienhypertexte"/>
            <w:rFonts w:asciiTheme="minorHAnsi" w:eastAsia="Calibri" w:hAnsiTheme="minorHAnsi"/>
          </w:rPr>
          <w:t>Coffrets et accessoires</w:t>
        </w:r>
        <w:r w:rsidR="00AF2E90" w:rsidRPr="00183324">
          <w:rPr>
            <w:rFonts w:asciiTheme="minorHAnsi" w:hAnsiTheme="minorHAnsi"/>
            <w:webHidden/>
          </w:rPr>
          <w:tab/>
        </w:r>
        <w:r w:rsidR="00AF2E90" w:rsidRPr="00183324">
          <w:rPr>
            <w:rFonts w:asciiTheme="minorHAnsi" w:hAnsiTheme="minorHAnsi"/>
            <w:webHidden/>
          </w:rPr>
          <w:fldChar w:fldCharType="begin"/>
        </w:r>
        <w:r w:rsidR="00AF2E90" w:rsidRPr="00183324">
          <w:rPr>
            <w:rFonts w:asciiTheme="minorHAnsi" w:hAnsiTheme="minorHAnsi"/>
            <w:webHidden/>
          </w:rPr>
          <w:instrText xml:space="preserve"> PAGEREF _Toc523404682 \h </w:instrText>
        </w:r>
        <w:r w:rsidR="00AF2E90" w:rsidRPr="00183324">
          <w:rPr>
            <w:rFonts w:asciiTheme="minorHAnsi" w:hAnsiTheme="minorHAnsi"/>
            <w:webHidden/>
          </w:rPr>
        </w:r>
        <w:r w:rsidR="00AF2E90" w:rsidRPr="00183324">
          <w:rPr>
            <w:rFonts w:asciiTheme="minorHAnsi" w:hAnsiTheme="minorHAnsi"/>
            <w:webHidden/>
          </w:rPr>
          <w:fldChar w:fldCharType="separate"/>
        </w:r>
        <w:r w:rsidR="00AF2E90" w:rsidRPr="00183324">
          <w:rPr>
            <w:rFonts w:asciiTheme="minorHAnsi" w:hAnsiTheme="minorHAnsi"/>
            <w:webHidden/>
          </w:rPr>
          <w:t>15</w:t>
        </w:r>
        <w:r w:rsidR="00AF2E90" w:rsidRPr="00183324">
          <w:rPr>
            <w:rFonts w:asciiTheme="minorHAnsi" w:hAnsiTheme="minorHAnsi"/>
            <w:webHidden/>
          </w:rPr>
          <w:fldChar w:fldCharType="end"/>
        </w:r>
      </w:hyperlink>
    </w:p>
    <w:p w:rsidR="00AF2E90" w:rsidRPr="00183324" w:rsidRDefault="000D3F9C" w:rsidP="00392E8C">
      <w:pPr>
        <w:pStyle w:val="TM2"/>
        <w:jc w:val="both"/>
        <w:rPr>
          <w:rFonts w:eastAsiaTheme="minorEastAsia" w:cstheme="minorBidi"/>
          <w:b w:val="0"/>
          <w:bCs w:val="0"/>
          <w:smallCaps w:val="0"/>
        </w:rPr>
      </w:pPr>
      <w:hyperlink w:anchor="_Toc523404683" w:history="1">
        <w:r w:rsidR="00AF2E90" w:rsidRPr="00183324">
          <w:rPr>
            <w:rStyle w:val="Lienhypertexte"/>
            <w:rFonts w:eastAsia="Calibri"/>
          </w:rPr>
          <w:t>4.2</w:t>
        </w:r>
        <w:r w:rsidR="00AF2E90" w:rsidRPr="00183324">
          <w:rPr>
            <w:rFonts w:eastAsiaTheme="minorEastAsia" w:cstheme="minorBidi"/>
            <w:b w:val="0"/>
            <w:bCs w:val="0"/>
            <w:smallCaps w:val="0"/>
          </w:rPr>
          <w:tab/>
        </w:r>
        <w:r w:rsidR="00AF2E90" w:rsidRPr="00183324">
          <w:rPr>
            <w:rStyle w:val="Lienhypertexte"/>
            <w:rFonts w:eastAsia="Calibri"/>
          </w:rPr>
          <w:t>Distances à respecter</w:t>
        </w:r>
        <w:r w:rsidR="00AF2E90" w:rsidRPr="00183324">
          <w:rPr>
            <w:webHidden/>
          </w:rPr>
          <w:tab/>
        </w:r>
        <w:r w:rsidR="00AF2E90" w:rsidRPr="00183324">
          <w:rPr>
            <w:webHidden/>
          </w:rPr>
          <w:fldChar w:fldCharType="begin"/>
        </w:r>
        <w:r w:rsidR="00AF2E90" w:rsidRPr="00183324">
          <w:rPr>
            <w:webHidden/>
          </w:rPr>
          <w:instrText xml:space="preserve"> PAGEREF _Toc523404683 \h </w:instrText>
        </w:r>
        <w:r w:rsidR="00AF2E90" w:rsidRPr="00183324">
          <w:rPr>
            <w:webHidden/>
          </w:rPr>
        </w:r>
        <w:r w:rsidR="00AF2E90" w:rsidRPr="00183324">
          <w:rPr>
            <w:webHidden/>
          </w:rPr>
          <w:fldChar w:fldCharType="separate"/>
        </w:r>
        <w:r w:rsidR="00AF2E90" w:rsidRPr="00183324">
          <w:rPr>
            <w:webHidden/>
          </w:rPr>
          <w:t>16</w:t>
        </w:r>
        <w:r w:rsidR="00AF2E90" w:rsidRPr="00183324">
          <w:rPr>
            <w:webHidden/>
          </w:rPr>
          <w:fldChar w:fldCharType="end"/>
        </w:r>
      </w:hyperlink>
    </w:p>
    <w:p w:rsidR="00AF2E90" w:rsidRPr="00183324" w:rsidRDefault="000D3F9C" w:rsidP="00392E8C">
      <w:pPr>
        <w:pStyle w:val="TM3"/>
        <w:jc w:val="both"/>
        <w:rPr>
          <w:rFonts w:asciiTheme="minorHAnsi" w:eastAsiaTheme="minorEastAsia" w:hAnsiTheme="minorHAnsi" w:cstheme="minorBidi"/>
          <w:i w:val="0"/>
          <w:iCs w:val="0"/>
          <w:sz w:val="22"/>
        </w:rPr>
      </w:pPr>
      <w:hyperlink w:anchor="_Toc523404684" w:history="1">
        <w:r w:rsidR="00AF2E90" w:rsidRPr="00183324">
          <w:rPr>
            <w:rStyle w:val="Lienhypertexte"/>
            <w:rFonts w:asciiTheme="minorHAnsi" w:eastAsia="Calibri" w:hAnsiTheme="minorHAnsi"/>
          </w:rPr>
          <w:t>4.2.1</w:t>
        </w:r>
        <w:r w:rsidR="00AF2E90" w:rsidRPr="00183324">
          <w:rPr>
            <w:rFonts w:asciiTheme="minorHAnsi" w:eastAsiaTheme="minorEastAsia" w:hAnsiTheme="minorHAnsi" w:cstheme="minorBidi"/>
            <w:i w:val="0"/>
            <w:iCs w:val="0"/>
            <w:sz w:val="22"/>
          </w:rPr>
          <w:tab/>
        </w:r>
        <w:r w:rsidR="00AF2E90" w:rsidRPr="00183324">
          <w:rPr>
            <w:rStyle w:val="Lienhypertexte"/>
            <w:rFonts w:asciiTheme="minorHAnsi" w:eastAsia="Calibri" w:hAnsiTheme="minorHAnsi"/>
          </w:rPr>
          <w:t>Hauteur au-dessus du sol des nappes de réseaux de communications électroniques</w:t>
        </w:r>
        <w:r w:rsidR="00AF2E90" w:rsidRPr="00183324">
          <w:rPr>
            <w:rFonts w:asciiTheme="minorHAnsi" w:hAnsiTheme="minorHAnsi"/>
            <w:webHidden/>
          </w:rPr>
          <w:tab/>
        </w:r>
        <w:r w:rsidR="00AF2E90" w:rsidRPr="00183324">
          <w:rPr>
            <w:rFonts w:asciiTheme="minorHAnsi" w:hAnsiTheme="minorHAnsi"/>
            <w:webHidden/>
          </w:rPr>
          <w:fldChar w:fldCharType="begin"/>
        </w:r>
        <w:r w:rsidR="00AF2E90" w:rsidRPr="00183324">
          <w:rPr>
            <w:rFonts w:asciiTheme="minorHAnsi" w:hAnsiTheme="minorHAnsi"/>
            <w:webHidden/>
          </w:rPr>
          <w:instrText xml:space="preserve"> PAGEREF _Toc523404684 \h </w:instrText>
        </w:r>
        <w:r w:rsidR="00AF2E90" w:rsidRPr="00183324">
          <w:rPr>
            <w:rFonts w:asciiTheme="minorHAnsi" w:hAnsiTheme="minorHAnsi"/>
            <w:webHidden/>
          </w:rPr>
        </w:r>
        <w:r w:rsidR="00AF2E90" w:rsidRPr="00183324">
          <w:rPr>
            <w:rFonts w:asciiTheme="minorHAnsi" w:hAnsiTheme="minorHAnsi"/>
            <w:webHidden/>
          </w:rPr>
          <w:fldChar w:fldCharType="separate"/>
        </w:r>
        <w:r w:rsidR="00AF2E90" w:rsidRPr="00183324">
          <w:rPr>
            <w:rFonts w:asciiTheme="minorHAnsi" w:hAnsiTheme="minorHAnsi"/>
            <w:webHidden/>
          </w:rPr>
          <w:t>16</w:t>
        </w:r>
        <w:r w:rsidR="00AF2E90" w:rsidRPr="00183324">
          <w:rPr>
            <w:rFonts w:asciiTheme="minorHAnsi" w:hAnsiTheme="minorHAnsi"/>
            <w:webHidden/>
          </w:rPr>
          <w:fldChar w:fldCharType="end"/>
        </w:r>
      </w:hyperlink>
    </w:p>
    <w:p w:rsidR="00AF2E90" w:rsidRPr="00183324" w:rsidRDefault="000D3F9C" w:rsidP="00392E8C">
      <w:pPr>
        <w:pStyle w:val="TM3"/>
        <w:jc w:val="both"/>
        <w:rPr>
          <w:rFonts w:asciiTheme="minorHAnsi" w:eastAsiaTheme="minorEastAsia" w:hAnsiTheme="minorHAnsi" w:cstheme="minorBidi"/>
          <w:i w:val="0"/>
          <w:iCs w:val="0"/>
          <w:sz w:val="22"/>
        </w:rPr>
      </w:pPr>
      <w:hyperlink w:anchor="_Toc523404685" w:history="1">
        <w:r w:rsidR="00AF2E90" w:rsidRPr="00183324">
          <w:rPr>
            <w:rStyle w:val="Lienhypertexte"/>
            <w:rFonts w:asciiTheme="minorHAnsi" w:eastAsia="Calibri" w:hAnsiTheme="minorHAnsi"/>
          </w:rPr>
          <w:t>4.2.2</w:t>
        </w:r>
        <w:r w:rsidR="00AF2E90" w:rsidRPr="00183324">
          <w:rPr>
            <w:rFonts w:asciiTheme="minorHAnsi" w:eastAsiaTheme="minorEastAsia" w:hAnsiTheme="minorHAnsi" w:cstheme="minorBidi"/>
            <w:i w:val="0"/>
            <w:iCs w:val="0"/>
            <w:sz w:val="22"/>
          </w:rPr>
          <w:tab/>
        </w:r>
        <w:r w:rsidR="00AF2E90" w:rsidRPr="00183324">
          <w:rPr>
            <w:rStyle w:val="Lienhypertexte"/>
            <w:rFonts w:asciiTheme="minorHAnsi" w:eastAsia="Calibri" w:hAnsiTheme="minorHAnsi"/>
          </w:rPr>
          <w:t>Distances entre les réseaux</w:t>
        </w:r>
        <w:r w:rsidR="00AF2E90" w:rsidRPr="00183324">
          <w:rPr>
            <w:rFonts w:asciiTheme="minorHAnsi" w:hAnsiTheme="minorHAnsi"/>
            <w:webHidden/>
          </w:rPr>
          <w:tab/>
        </w:r>
        <w:r w:rsidR="00AF2E90" w:rsidRPr="00183324">
          <w:rPr>
            <w:rFonts w:asciiTheme="minorHAnsi" w:hAnsiTheme="minorHAnsi"/>
            <w:webHidden/>
          </w:rPr>
          <w:fldChar w:fldCharType="begin"/>
        </w:r>
        <w:r w:rsidR="00AF2E90" w:rsidRPr="00183324">
          <w:rPr>
            <w:rFonts w:asciiTheme="minorHAnsi" w:hAnsiTheme="minorHAnsi"/>
            <w:webHidden/>
          </w:rPr>
          <w:instrText xml:space="preserve"> PAGEREF _Toc523404685 \h </w:instrText>
        </w:r>
        <w:r w:rsidR="00AF2E90" w:rsidRPr="00183324">
          <w:rPr>
            <w:rFonts w:asciiTheme="minorHAnsi" w:hAnsiTheme="minorHAnsi"/>
            <w:webHidden/>
          </w:rPr>
        </w:r>
        <w:r w:rsidR="00AF2E90" w:rsidRPr="00183324">
          <w:rPr>
            <w:rFonts w:asciiTheme="minorHAnsi" w:hAnsiTheme="minorHAnsi"/>
            <w:webHidden/>
          </w:rPr>
          <w:fldChar w:fldCharType="separate"/>
        </w:r>
        <w:r w:rsidR="00AF2E90" w:rsidRPr="00183324">
          <w:rPr>
            <w:rFonts w:asciiTheme="minorHAnsi" w:hAnsiTheme="minorHAnsi"/>
            <w:webHidden/>
          </w:rPr>
          <w:t>17</w:t>
        </w:r>
        <w:r w:rsidR="00AF2E90" w:rsidRPr="00183324">
          <w:rPr>
            <w:rFonts w:asciiTheme="minorHAnsi" w:hAnsiTheme="minorHAnsi"/>
            <w:webHidden/>
          </w:rPr>
          <w:fldChar w:fldCharType="end"/>
        </w:r>
      </w:hyperlink>
    </w:p>
    <w:p w:rsidR="00AF2E90" w:rsidRPr="00183324" w:rsidRDefault="000D3F9C" w:rsidP="00392E8C">
      <w:pPr>
        <w:pStyle w:val="TM2"/>
        <w:jc w:val="both"/>
        <w:rPr>
          <w:rFonts w:eastAsiaTheme="minorEastAsia" w:cstheme="minorBidi"/>
          <w:b w:val="0"/>
          <w:bCs w:val="0"/>
          <w:smallCaps w:val="0"/>
        </w:rPr>
      </w:pPr>
      <w:hyperlink w:anchor="_Toc523404686" w:history="1">
        <w:r w:rsidR="00AF2E90" w:rsidRPr="00183324">
          <w:rPr>
            <w:rStyle w:val="Lienhypertexte"/>
            <w:rFonts w:eastAsia="Calibri"/>
          </w:rPr>
          <w:t>4.3</w:t>
        </w:r>
        <w:r w:rsidR="00AF2E90" w:rsidRPr="00183324">
          <w:rPr>
            <w:rFonts w:eastAsiaTheme="minorEastAsia" w:cstheme="minorBidi"/>
            <w:b w:val="0"/>
            <w:bCs w:val="0"/>
            <w:smallCaps w:val="0"/>
          </w:rPr>
          <w:tab/>
        </w:r>
        <w:r w:rsidR="00AF2E90" w:rsidRPr="00183324">
          <w:rPr>
            <w:rStyle w:val="Lienhypertexte"/>
            <w:rFonts w:eastAsia="Calibri"/>
          </w:rPr>
          <w:t>Dispositions constructives</w:t>
        </w:r>
        <w:r w:rsidR="00AF2E90" w:rsidRPr="00183324">
          <w:rPr>
            <w:webHidden/>
          </w:rPr>
          <w:tab/>
        </w:r>
        <w:r w:rsidR="00AF2E90" w:rsidRPr="00183324">
          <w:rPr>
            <w:webHidden/>
          </w:rPr>
          <w:fldChar w:fldCharType="begin"/>
        </w:r>
        <w:r w:rsidR="00AF2E90" w:rsidRPr="00183324">
          <w:rPr>
            <w:webHidden/>
          </w:rPr>
          <w:instrText xml:space="preserve"> PAGEREF _Toc523404686 \h </w:instrText>
        </w:r>
        <w:r w:rsidR="00AF2E90" w:rsidRPr="00183324">
          <w:rPr>
            <w:webHidden/>
          </w:rPr>
        </w:r>
        <w:r w:rsidR="00AF2E90" w:rsidRPr="00183324">
          <w:rPr>
            <w:webHidden/>
          </w:rPr>
          <w:fldChar w:fldCharType="separate"/>
        </w:r>
        <w:r w:rsidR="00AF2E90" w:rsidRPr="00183324">
          <w:rPr>
            <w:webHidden/>
          </w:rPr>
          <w:t>20</w:t>
        </w:r>
        <w:r w:rsidR="00AF2E90" w:rsidRPr="00183324">
          <w:rPr>
            <w:webHidden/>
          </w:rPr>
          <w:fldChar w:fldCharType="end"/>
        </w:r>
      </w:hyperlink>
    </w:p>
    <w:p w:rsidR="00AF2E90" w:rsidRPr="00183324" w:rsidRDefault="000D3F9C" w:rsidP="00392E8C">
      <w:pPr>
        <w:pStyle w:val="TM2"/>
        <w:jc w:val="both"/>
        <w:rPr>
          <w:rFonts w:eastAsiaTheme="minorEastAsia" w:cstheme="minorBidi"/>
          <w:b w:val="0"/>
          <w:bCs w:val="0"/>
          <w:smallCaps w:val="0"/>
        </w:rPr>
      </w:pPr>
      <w:hyperlink w:anchor="_Toc523404687" w:history="1">
        <w:r w:rsidR="00AF2E90" w:rsidRPr="00183324">
          <w:rPr>
            <w:rStyle w:val="Lienhypertexte"/>
            <w:rFonts w:eastAsia="Calibri"/>
          </w:rPr>
          <w:t>4.4</w:t>
        </w:r>
        <w:r w:rsidR="00AF2E90" w:rsidRPr="00183324">
          <w:rPr>
            <w:rFonts w:eastAsiaTheme="minorEastAsia" w:cstheme="minorBidi"/>
            <w:b w:val="0"/>
            <w:bCs w:val="0"/>
            <w:smallCaps w:val="0"/>
          </w:rPr>
          <w:tab/>
        </w:r>
        <w:r w:rsidR="00AF2E90" w:rsidRPr="00183324">
          <w:rPr>
            <w:rStyle w:val="Lienhypertexte"/>
            <w:rFonts w:eastAsia="Calibri"/>
          </w:rPr>
          <w:t>Accessibilité aux réseaux</w:t>
        </w:r>
        <w:r w:rsidR="00AF2E90" w:rsidRPr="00183324">
          <w:rPr>
            <w:webHidden/>
          </w:rPr>
          <w:tab/>
        </w:r>
        <w:r w:rsidR="00AF2E90" w:rsidRPr="00183324">
          <w:rPr>
            <w:webHidden/>
          </w:rPr>
          <w:fldChar w:fldCharType="begin"/>
        </w:r>
        <w:r w:rsidR="00AF2E90" w:rsidRPr="00183324">
          <w:rPr>
            <w:webHidden/>
          </w:rPr>
          <w:instrText xml:space="preserve"> PAGEREF _Toc523404687 \h </w:instrText>
        </w:r>
        <w:r w:rsidR="00AF2E90" w:rsidRPr="00183324">
          <w:rPr>
            <w:webHidden/>
          </w:rPr>
        </w:r>
        <w:r w:rsidR="00AF2E90" w:rsidRPr="00183324">
          <w:rPr>
            <w:webHidden/>
          </w:rPr>
          <w:fldChar w:fldCharType="separate"/>
        </w:r>
        <w:r w:rsidR="00AF2E90" w:rsidRPr="00183324">
          <w:rPr>
            <w:webHidden/>
          </w:rPr>
          <w:t>22</w:t>
        </w:r>
        <w:r w:rsidR="00AF2E90" w:rsidRPr="00183324">
          <w:rPr>
            <w:webHidden/>
          </w:rPr>
          <w:fldChar w:fldCharType="end"/>
        </w:r>
      </w:hyperlink>
    </w:p>
    <w:p w:rsidR="00AF2E90" w:rsidRPr="00183324" w:rsidRDefault="000D3F9C" w:rsidP="00392E8C">
      <w:pPr>
        <w:pStyle w:val="TM3"/>
        <w:jc w:val="both"/>
        <w:rPr>
          <w:rFonts w:asciiTheme="minorHAnsi" w:eastAsiaTheme="minorEastAsia" w:hAnsiTheme="minorHAnsi" w:cstheme="minorBidi"/>
          <w:i w:val="0"/>
          <w:iCs w:val="0"/>
          <w:sz w:val="22"/>
        </w:rPr>
      </w:pPr>
      <w:hyperlink w:anchor="_Toc523404688" w:history="1">
        <w:r w:rsidR="00AF2E90" w:rsidRPr="00183324">
          <w:rPr>
            <w:rStyle w:val="Lienhypertexte"/>
            <w:rFonts w:asciiTheme="minorHAnsi" w:eastAsia="Calibri" w:hAnsiTheme="minorHAnsi"/>
          </w:rPr>
          <w:t>4.4.1</w:t>
        </w:r>
        <w:r w:rsidR="00AF2E90" w:rsidRPr="00183324">
          <w:rPr>
            <w:rFonts w:asciiTheme="minorHAnsi" w:eastAsiaTheme="minorEastAsia" w:hAnsiTheme="minorHAnsi" w:cstheme="minorBidi"/>
            <w:i w:val="0"/>
            <w:iCs w:val="0"/>
            <w:sz w:val="22"/>
          </w:rPr>
          <w:tab/>
        </w:r>
        <w:r w:rsidR="00AF2E90" w:rsidRPr="00183324">
          <w:rPr>
            <w:rStyle w:val="Lienhypertexte"/>
            <w:rFonts w:asciiTheme="minorHAnsi" w:eastAsia="Calibri" w:hAnsiTheme="minorHAnsi"/>
          </w:rPr>
          <w:t>Accessibilité échelle</w:t>
        </w:r>
        <w:r w:rsidR="00AF2E90" w:rsidRPr="00183324">
          <w:rPr>
            <w:rFonts w:asciiTheme="minorHAnsi" w:hAnsiTheme="minorHAnsi"/>
            <w:webHidden/>
          </w:rPr>
          <w:tab/>
        </w:r>
        <w:r w:rsidR="00AF2E90" w:rsidRPr="00183324">
          <w:rPr>
            <w:rFonts w:asciiTheme="minorHAnsi" w:hAnsiTheme="minorHAnsi"/>
            <w:webHidden/>
          </w:rPr>
          <w:fldChar w:fldCharType="begin"/>
        </w:r>
        <w:r w:rsidR="00AF2E90" w:rsidRPr="00183324">
          <w:rPr>
            <w:rFonts w:asciiTheme="minorHAnsi" w:hAnsiTheme="minorHAnsi"/>
            <w:webHidden/>
          </w:rPr>
          <w:instrText xml:space="preserve"> PAGEREF _Toc523404688 \h </w:instrText>
        </w:r>
        <w:r w:rsidR="00AF2E90" w:rsidRPr="00183324">
          <w:rPr>
            <w:rFonts w:asciiTheme="minorHAnsi" w:hAnsiTheme="minorHAnsi"/>
            <w:webHidden/>
          </w:rPr>
        </w:r>
        <w:r w:rsidR="00AF2E90" w:rsidRPr="00183324">
          <w:rPr>
            <w:rFonts w:asciiTheme="minorHAnsi" w:hAnsiTheme="minorHAnsi"/>
            <w:webHidden/>
          </w:rPr>
          <w:fldChar w:fldCharType="separate"/>
        </w:r>
        <w:r w:rsidR="00AF2E90" w:rsidRPr="00183324">
          <w:rPr>
            <w:rFonts w:asciiTheme="minorHAnsi" w:hAnsiTheme="minorHAnsi"/>
            <w:webHidden/>
          </w:rPr>
          <w:t>22</w:t>
        </w:r>
        <w:r w:rsidR="00AF2E90" w:rsidRPr="00183324">
          <w:rPr>
            <w:rFonts w:asciiTheme="minorHAnsi" w:hAnsiTheme="minorHAnsi"/>
            <w:webHidden/>
          </w:rPr>
          <w:fldChar w:fldCharType="end"/>
        </w:r>
      </w:hyperlink>
    </w:p>
    <w:p w:rsidR="00AF2E90" w:rsidRPr="00183324" w:rsidRDefault="000D3F9C" w:rsidP="00392E8C">
      <w:pPr>
        <w:pStyle w:val="TM3"/>
        <w:jc w:val="both"/>
        <w:rPr>
          <w:rFonts w:asciiTheme="minorHAnsi" w:eastAsiaTheme="minorEastAsia" w:hAnsiTheme="minorHAnsi" w:cstheme="minorBidi"/>
          <w:i w:val="0"/>
          <w:iCs w:val="0"/>
          <w:sz w:val="22"/>
        </w:rPr>
      </w:pPr>
      <w:hyperlink w:anchor="_Toc523404689" w:history="1">
        <w:r w:rsidR="00AF2E90" w:rsidRPr="00183324">
          <w:rPr>
            <w:rStyle w:val="Lienhypertexte"/>
            <w:rFonts w:asciiTheme="minorHAnsi" w:eastAsia="Calibri" w:hAnsiTheme="minorHAnsi"/>
          </w:rPr>
          <w:t>4.4.2</w:t>
        </w:r>
        <w:r w:rsidR="00AF2E90" w:rsidRPr="00183324">
          <w:rPr>
            <w:rFonts w:asciiTheme="minorHAnsi" w:eastAsiaTheme="minorEastAsia" w:hAnsiTheme="minorHAnsi" w:cstheme="minorBidi"/>
            <w:i w:val="0"/>
            <w:iCs w:val="0"/>
            <w:sz w:val="22"/>
          </w:rPr>
          <w:tab/>
        </w:r>
        <w:r w:rsidR="00AF2E90" w:rsidRPr="00183324">
          <w:rPr>
            <w:rStyle w:val="Lienhypertexte"/>
            <w:rFonts w:asciiTheme="minorHAnsi" w:eastAsia="Calibri" w:hAnsiTheme="minorHAnsi"/>
          </w:rPr>
          <w:t>Accessibilité nacelle</w:t>
        </w:r>
        <w:r w:rsidR="00AF2E90" w:rsidRPr="00183324">
          <w:rPr>
            <w:rFonts w:asciiTheme="minorHAnsi" w:hAnsiTheme="minorHAnsi"/>
            <w:webHidden/>
          </w:rPr>
          <w:tab/>
        </w:r>
        <w:r w:rsidR="00AF2E90" w:rsidRPr="00183324">
          <w:rPr>
            <w:rFonts w:asciiTheme="minorHAnsi" w:hAnsiTheme="minorHAnsi"/>
            <w:webHidden/>
          </w:rPr>
          <w:fldChar w:fldCharType="begin"/>
        </w:r>
        <w:r w:rsidR="00AF2E90" w:rsidRPr="00183324">
          <w:rPr>
            <w:rFonts w:asciiTheme="minorHAnsi" w:hAnsiTheme="minorHAnsi"/>
            <w:webHidden/>
          </w:rPr>
          <w:instrText xml:space="preserve"> PAGEREF _Toc523404689 \h </w:instrText>
        </w:r>
        <w:r w:rsidR="00AF2E90" w:rsidRPr="00183324">
          <w:rPr>
            <w:rFonts w:asciiTheme="minorHAnsi" w:hAnsiTheme="minorHAnsi"/>
            <w:webHidden/>
          </w:rPr>
        </w:r>
        <w:r w:rsidR="00AF2E90" w:rsidRPr="00183324">
          <w:rPr>
            <w:rFonts w:asciiTheme="minorHAnsi" w:hAnsiTheme="minorHAnsi"/>
            <w:webHidden/>
          </w:rPr>
          <w:fldChar w:fldCharType="separate"/>
        </w:r>
        <w:r w:rsidR="00AF2E90" w:rsidRPr="00183324">
          <w:rPr>
            <w:rFonts w:asciiTheme="minorHAnsi" w:hAnsiTheme="minorHAnsi"/>
            <w:webHidden/>
          </w:rPr>
          <w:t>23</w:t>
        </w:r>
        <w:r w:rsidR="00AF2E90" w:rsidRPr="00183324">
          <w:rPr>
            <w:rFonts w:asciiTheme="minorHAnsi" w:hAnsiTheme="minorHAnsi"/>
            <w:webHidden/>
          </w:rPr>
          <w:fldChar w:fldCharType="end"/>
        </w:r>
      </w:hyperlink>
    </w:p>
    <w:p w:rsidR="00AF2E90" w:rsidRPr="00183324" w:rsidRDefault="000D3F9C" w:rsidP="00392E8C">
      <w:pPr>
        <w:pStyle w:val="TM2"/>
        <w:jc w:val="both"/>
        <w:rPr>
          <w:rFonts w:eastAsiaTheme="minorEastAsia" w:cstheme="minorBidi"/>
          <w:b w:val="0"/>
          <w:bCs w:val="0"/>
          <w:smallCaps w:val="0"/>
        </w:rPr>
      </w:pPr>
      <w:hyperlink w:anchor="_Toc523404690" w:history="1">
        <w:r w:rsidR="00AF2E90" w:rsidRPr="00183324">
          <w:rPr>
            <w:rStyle w:val="Lienhypertexte"/>
            <w:rFonts w:eastAsia="Calibri"/>
          </w:rPr>
          <w:t>4.5</w:t>
        </w:r>
        <w:r w:rsidR="00AF2E90" w:rsidRPr="00183324">
          <w:rPr>
            <w:rFonts w:eastAsiaTheme="minorEastAsia" w:cstheme="minorBidi"/>
            <w:b w:val="0"/>
            <w:bCs w:val="0"/>
            <w:smallCaps w:val="0"/>
          </w:rPr>
          <w:tab/>
        </w:r>
        <w:r w:rsidR="00AF2E90" w:rsidRPr="00183324">
          <w:rPr>
            <w:rStyle w:val="Lienhypertexte"/>
            <w:rFonts w:eastAsia="Calibri"/>
          </w:rPr>
          <w:t>Raccordements aéro-souterrains</w:t>
        </w:r>
        <w:r w:rsidR="00AF2E90" w:rsidRPr="00183324">
          <w:rPr>
            <w:webHidden/>
          </w:rPr>
          <w:tab/>
        </w:r>
        <w:r w:rsidR="00AF2E90" w:rsidRPr="00183324">
          <w:rPr>
            <w:webHidden/>
          </w:rPr>
          <w:fldChar w:fldCharType="begin"/>
        </w:r>
        <w:r w:rsidR="00AF2E90" w:rsidRPr="00183324">
          <w:rPr>
            <w:webHidden/>
          </w:rPr>
          <w:instrText xml:space="preserve"> PAGEREF _Toc523404690 \h </w:instrText>
        </w:r>
        <w:r w:rsidR="00AF2E90" w:rsidRPr="00183324">
          <w:rPr>
            <w:webHidden/>
          </w:rPr>
        </w:r>
        <w:r w:rsidR="00AF2E90" w:rsidRPr="00183324">
          <w:rPr>
            <w:webHidden/>
          </w:rPr>
          <w:fldChar w:fldCharType="separate"/>
        </w:r>
        <w:r w:rsidR="00AF2E90" w:rsidRPr="00183324">
          <w:rPr>
            <w:webHidden/>
          </w:rPr>
          <w:t>24</w:t>
        </w:r>
        <w:r w:rsidR="00AF2E90" w:rsidRPr="00183324">
          <w:rPr>
            <w:webHidden/>
          </w:rPr>
          <w:fldChar w:fldCharType="end"/>
        </w:r>
      </w:hyperlink>
    </w:p>
    <w:p w:rsidR="00AF2E90" w:rsidRPr="00183324" w:rsidRDefault="000D3F9C" w:rsidP="00392E8C">
      <w:pPr>
        <w:pStyle w:val="TM3"/>
        <w:jc w:val="both"/>
        <w:rPr>
          <w:rFonts w:asciiTheme="minorHAnsi" w:eastAsiaTheme="minorEastAsia" w:hAnsiTheme="minorHAnsi" w:cstheme="minorBidi"/>
          <w:i w:val="0"/>
          <w:iCs w:val="0"/>
          <w:sz w:val="22"/>
        </w:rPr>
      </w:pPr>
      <w:hyperlink w:anchor="_Toc523404691" w:history="1">
        <w:r w:rsidR="00AF2E90" w:rsidRPr="00183324">
          <w:rPr>
            <w:rStyle w:val="Lienhypertexte"/>
            <w:rFonts w:asciiTheme="minorHAnsi" w:eastAsia="Calibri" w:hAnsiTheme="minorHAnsi"/>
          </w:rPr>
          <w:t>4.5.1</w:t>
        </w:r>
        <w:r w:rsidR="00AF2E90" w:rsidRPr="00183324">
          <w:rPr>
            <w:rFonts w:asciiTheme="minorHAnsi" w:eastAsiaTheme="minorEastAsia" w:hAnsiTheme="minorHAnsi" w:cstheme="minorBidi"/>
            <w:i w:val="0"/>
            <w:iCs w:val="0"/>
            <w:sz w:val="22"/>
          </w:rPr>
          <w:tab/>
        </w:r>
        <w:r w:rsidR="00AF2E90" w:rsidRPr="00183324">
          <w:rPr>
            <w:rStyle w:val="Lienhypertexte"/>
            <w:rFonts w:asciiTheme="minorHAnsi" w:eastAsia="Calibri" w:hAnsiTheme="minorHAnsi"/>
          </w:rPr>
          <w:t>Emergence</w:t>
        </w:r>
        <w:r w:rsidR="00AF2E90" w:rsidRPr="00183324">
          <w:rPr>
            <w:rFonts w:asciiTheme="minorHAnsi" w:hAnsiTheme="minorHAnsi"/>
            <w:webHidden/>
          </w:rPr>
          <w:tab/>
        </w:r>
        <w:r w:rsidR="00AF2E90" w:rsidRPr="00183324">
          <w:rPr>
            <w:rFonts w:asciiTheme="minorHAnsi" w:hAnsiTheme="minorHAnsi"/>
            <w:webHidden/>
          </w:rPr>
          <w:fldChar w:fldCharType="begin"/>
        </w:r>
        <w:r w:rsidR="00AF2E90" w:rsidRPr="00183324">
          <w:rPr>
            <w:rFonts w:asciiTheme="minorHAnsi" w:hAnsiTheme="minorHAnsi"/>
            <w:webHidden/>
          </w:rPr>
          <w:instrText xml:space="preserve"> PAGEREF _Toc523404691 \h </w:instrText>
        </w:r>
        <w:r w:rsidR="00AF2E90" w:rsidRPr="00183324">
          <w:rPr>
            <w:rFonts w:asciiTheme="minorHAnsi" w:hAnsiTheme="minorHAnsi"/>
            <w:webHidden/>
          </w:rPr>
        </w:r>
        <w:r w:rsidR="00AF2E90" w:rsidRPr="00183324">
          <w:rPr>
            <w:rFonts w:asciiTheme="minorHAnsi" w:hAnsiTheme="minorHAnsi"/>
            <w:webHidden/>
          </w:rPr>
          <w:fldChar w:fldCharType="separate"/>
        </w:r>
        <w:r w:rsidR="00AF2E90" w:rsidRPr="00183324">
          <w:rPr>
            <w:rFonts w:asciiTheme="minorHAnsi" w:hAnsiTheme="minorHAnsi"/>
            <w:webHidden/>
          </w:rPr>
          <w:t>24</w:t>
        </w:r>
        <w:r w:rsidR="00AF2E90" w:rsidRPr="00183324">
          <w:rPr>
            <w:rFonts w:asciiTheme="minorHAnsi" w:hAnsiTheme="minorHAnsi"/>
            <w:webHidden/>
          </w:rPr>
          <w:fldChar w:fldCharType="end"/>
        </w:r>
      </w:hyperlink>
    </w:p>
    <w:p w:rsidR="00AF2E90" w:rsidRPr="00183324" w:rsidRDefault="000D3F9C" w:rsidP="00392E8C">
      <w:pPr>
        <w:pStyle w:val="TM3"/>
        <w:jc w:val="both"/>
        <w:rPr>
          <w:rFonts w:asciiTheme="minorHAnsi" w:eastAsiaTheme="minorEastAsia" w:hAnsiTheme="minorHAnsi" w:cstheme="minorBidi"/>
          <w:i w:val="0"/>
          <w:iCs w:val="0"/>
          <w:sz w:val="22"/>
        </w:rPr>
      </w:pPr>
      <w:hyperlink w:anchor="_Toc523404692" w:history="1">
        <w:r w:rsidR="00AF2E90" w:rsidRPr="00183324">
          <w:rPr>
            <w:rStyle w:val="Lienhypertexte"/>
            <w:rFonts w:asciiTheme="minorHAnsi" w:eastAsia="Calibri" w:hAnsiTheme="minorHAnsi"/>
          </w:rPr>
          <w:t>4.5.2</w:t>
        </w:r>
        <w:r w:rsidR="00AF2E90" w:rsidRPr="00183324">
          <w:rPr>
            <w:rFonts w:asciiTheme="minorHAnsi" w:eastAsiaTheme="minorEastAsia" w:hAnsiTheme="minorHAnsi" w:cstheme="minorBidi"/>
            <w:i w:val="0"/>
            <w:iCs w:val="0"/>
            <w:sz w:val="22"/>
          </w:rPr>
          <w:tab/>
        </w:r>
        <w:r w:rsidR="00AF2E90" w:rsidRPr="00183324">
          <w:rPr>
            <w:rStyle w:val="Lienhypertexte"/>
            <w:rFonts w:asciiTheme="minorHAnsi" w:eastAsia="Calibri" w:hAnsiTheme="minorHAnsi"/>
          </w:rPr>
          <w:t>Liaisons aéro-souterraines</w:t>
        </w:r>
        <w:r w:rsidR="00AF2E90" w:rsidRPr="00183324">
          <w:rPr>
            <w:rFonts w:asciiTheme="minorHAnsi" w:hAnsiTheme="minorHAnsi"/>
            <w:webHidden/>
          </w:rPr>
          <w:tab/>
        </w:r>
        <w:r w:rsidR="00AF2E90" w:rsidRPr="00183324">
          <w:rPr>
            <w:rFonts w:asciiTheme="minorHAnsi" w:hAnsiTheme="minorHAnsi"/>
            <w:webHidden/>
          </w:rPr>
          <w:fldChar w:fldCharType="begin"/>
        </w:r>
        <w:r w:rsidR="00AF2E90" w:rsidRPr="00183324">
          <w:rPr>
            <w:rFonts w:asciiTheme="minorHAnsi" w:hAnsiTheme="minorHAnsi"/>
            <w:webHidden/>
          </w:rPr>
          <w:instrText xml:space="preserve"> PAGEREF _Toc523404692 \h </w:instrText>
        </w:r>
        <w:r w:rsidR="00AF2E90" w:rsidRPr="00183324">
          <w:rPr>
            <w:rFonts w:asciiTheme="minorHAnsi" w:hAnsiTheme="minorHAnsi"/>
            <w:webHidden/>
          </w:rPr>
        </w:r>
        <w:r w:rsidR="00AF2E90" w:rsidRPr="00183324">
          <w:rPr>
            <w:rFonts w:asciiTheme="minorHAnsi" w:hAnsiTheme="minorHAnsi"/>
            <w:webHidden/>
          </w:rPr>
          <w:fldChar w:fldCharType="separate"/>
        </w:r>
        <w:r w:rsidR="00AF2E90" w:rsidRPr="00183324">
          <w:rPr>
            <w:rFonts w:asciiTheme="minorHAnsi" w:hAnsiTheme="minorHAnsi"/>
            <w:webHidden/>
          </w:rPr>
          <w:t>25</w:t>
        </w:r>
        <w:r w:rsidR="00AF2E90" w:rsidRPr="00183324">
          <w:rPr>
            <w:rFonts w:asciiTheme="minorHAnsi" w:hAnsiTheme="minorHAnsi"/>
            <w:webHidden/>
          </w:rPr>
          <w:fldChar w:fldCharType="end"/>
        </w:r>
      </w:hyperlink>
    </w:p>
    <w:p w:rsidR="00AF2E90" w:rsidRPr="00183324" w:rsidRDefault="000D3F9C" w:rsidP="00392E8C">
      <w:pPr>
        <w:pStyle w:val="TM2"/>
        <w:jc w:val="both"/>
        <w:rPr>
          <w:rFonts w:eastAsiaTheme="minorEastAsia" w:cstheme="minorBidi"/>
          <w:b w:val="0"/>
          <w:bCs w:val="0"/>
          <w:smallCaps w:val="0"/>
        </w:rPr>
      </w:pPr>
      <w:hyperlink w:anchor="_Toc523404693" w:history="1">
        <w:r w:rsidR="00AF2E90" w:rsidRPr="00183324">
          <w:rPr>
            <w:rStyle w:val="Lienhypertexte"/>
            <w:rFonts w:eastAsia="Calibri"/>
          </w:rPr>
          <w:t>4.6</w:t>
        </w:r>
        <w:r w:rsidR="00AF2E90" w:rsidRPr="00183324">
          <w:rPr>
            <w:rFonts w:eastAsiaTheme="minorEastAsia" w:cstheme="minorBidi"/>
            <w:b w:val="0"/>
            <w:bCs w:val="0"/>
            <w:smallCaps w:val="0"/>
          </w:rPr>
          <w:tab/>
        </w:r>
        <w:r w:rsidR="00AF2E90" w:rsidRPr="00183324">
          <w:rPr>
            <w:rStyle w:val="Lienhypertexte"/>
            <w:rFonts w:eastAsia="Calibri"/>
          </w:rPr>
          <w:t>Mise à la terre</w:t>
        </w:r>
        <w:r w:rsidR="00AF2E90" w:rsidRPr="00183324">
          <w:rPr>
            <w:webHidden/>
          </w:rPr>
          <w:tab/>
        </w:r>
        <w:r w:rsidR="00AF2E90" w:rsidRPr="00183324">
          <w:rPr>
            <w:webHidden/>
          </w:rPr>
          <w:fldChar w:fldCharType="begin"/>
        </w:r>
        <w:r w:rsidR="00AF2E90" w:rsidRPr="00183324">
          <w:rPr>
            <w:webHidden/>
          </w:rPr>
          <w:instrText xml:space="preserve"> PAGEREF _Toc523404693 \h </w:instrText>
        </w:r>
        <w:r w:rsidR="00AF2E90" w:rsidRPr="00183324">
          <w:rPr>
            <w:webHidden/>
          </w:rPr>
        </w:r>
        <w:r w:rsidR="00AF2E90" w:rsidRPr="00183324">
          <w:rPr>
            <w:webHidden/>
          </w:rPr>
          <w:fldChar w:fldCharType="separate"/>
        </w:r>
        <w:r w:rsidR="00AF2E90" w:rsidRPr="00183324">
          <w:rPr>
            <w:webHidden/>
          </w:rPr>
          <w:t>26</w:t>
        </w:r>
        <w:r w:rsidR="00AF2E90" w:rsidRPr="00183324">
          <w:rPr>
            <w:webHidden/>
          </w:rPr>
          <w:fldChar w:fldCharType="end"/>
        </w:r>
      </w:hyperlink>
    </w:p>
    <w:p w:rsidR="00AF2E90" w:rsidRPr="00183324" w:rsidRDefault="000D3F9C" w:rsidP="00392E8C">
      <w:pPr>
        <w:pStyle w:val="TM2"/>
        <w:jc w:val="both"/>
        <w:rPr>
          <w:rFonts w:eastAsiaTheme="minorEastAsia" w:cstheme="minorBidi"/>
          <w:b w:val="0"/>
          <w:bCs w:val="0"/>
          <w:smallCaps w:val="0"/>
        </w:rPr>
      </w:pPr>
      <w:hyperlink w:anchor="_Toc523404694" w:history="1">
        <w:r w:rsidR="00AF2E90" w:rsidRPr="00183324">
          <w:rPr>
            <w:rStyle w:val="Lienhypertexte"/>
            <w:rFonts w:eastAsia="Calibri"/>
          </w:rPr>
          <w:t>4.7</w:t>
        </w:r>
        <w:r w:rsidR="00AF2E90" w:rsidRPr="00183324">
          <w:rPr>
            <w:rFonts w:eastAsiaTheme="minorEastAsia" w:cstheme="minorBidi"/>
            <w:b w:val="0"/>
            <w:bCs w:val="0"/>
            <w:smallCaps w:val="0"/>
          </w:rPr>
          <w:tab/>
        </w:r>
        <w:r w:rsidR="00AF2E90" w:rsidRPr="00183324">
          <w:rPr>
            <w:rStyle w:val="Lienhypertexte"/>
            <w:rFonts w:eastAsia="Calibri"/>
          </w:rPr>
          <w:t>Positionnement des réseaux et des équipements sur un support BT.</w:t>
        </w:r>
        <w:r w:rsidR="00AF2E90" w:rsidRPr="00183324">
          <w:rPr>
            <w:webHidden/>
          </w:rPr>
          <w:tab/>
        </w:r>
        <w:r w:rsidR="00AF2E90" w:rsidRPr="00183324">
          <w:rPr>
            <w:webHidden/>
          </w:rPr>
          <w:fldChar w:fldCharType="begin"/>
        </w:r>
        <w:r w:rsidR="00AF2E90" w:rsidRPr="00183324">
          <w:rPr>
            <w:webHidden/>
          </w:rPr>
          <w:instrText xml:space="preserve"> PAGEREF _Toc523404694 \h </w:instrText>
        </w:r>
        <w:r w:rsidR="00AF2E90" w:rsidRPr="00183324">
          <w:rPr>
            <w:webHidden/>
          </w:rPr>
        </w:r>
        <w:r w:rsidR="00AF2E90" w:rsidRPr="00183324">
          <w:rPr>
            <w:webHidden/>
          </w:rPr>
          <w:fldChar w:fldCharType="separate"/>
        </w:r>
        <w:r w:rsidR="00AF2E90" w:rsidRPr="00183324">
          <w:rPr>
            <w:webHidden/>
          </w:rPr>
          <w:t>28</w:t>
        </w:r>
        <w:r w:rsidR="00AF2E90" w:rsidRPr="00183324">
          <w:rPr>
            <w:webHidden/>
          </w:rPr>
          <w:fldChar w:fldCharType="end"/>
        </w:r>
      </w:hyperlink>
    </w:p>
    <w:p w:rsidR="00AF2E90" w:rsidRPr="00183324" w:rsidRDefault="000D3F9C" w:rsidP="00392E8C">
      <w:pPr>
        <w:pStyle w:val="TM2"/>
        <w:jc w:val="both"/>
        <w:rPr>
          <w:rFonts w:eastAsiaTheme="minorEastAsia" w:cstheme="minorBidi"/>
          <w:b w:val="0"/>
          <w:bCs w:val="0"/>
          <w:smallCaps w:val="0"/>
        </w:rPr>
      </w:pPr>
      <w:hyperlink w:anchor="_Toc523404695" w:history="1">
        <w:r w:rsidR="00AF2E90" w:rsidRPr="00183324">
          <w:rPr>
            <w:rStyle w:val="Lienhypertexte"/>
            <w:rFonts w:eastAsia="Calibri"/>
          </w:rPr>
          <w:t>4.8</w:t>
        </w:r>
        <w:r w:rsidR="00AF2E90" w:rsidRPr="00183324">
          <w:rPr>
            <w:rFonts w:eastAsiaTheme="minorEastAsia" w:cstheme="minorBidi"/>
            <w:b w:val="0"/>
            <w:bCs w:val="0"/>
            <w:smallCaps w:val="0"/>
          </w:rPr>
          <w:tab/>
        </w:r>
        <w:r w:rsidR="00AF2E90" w:rsidRPr="00183324">
          <w:rPr>
            <w:rStyle w:val="Lienhypertexte"/>
            <w:rFonts w:eastAsia="Calibri"/>
          </w:rPr>
          <w:t>Positionnement des réseaux et des équipements sur un support HTA</w:t>
        </w:r>
        <w:r w:rsidR="00AF2E90" w:rsidRPr="00183324">
          <w:rPr>
            <w:webHidden/>
          </w:rPr>
          <w:tab/>
        </w:r>
        <w:r w:rsidR="00AF2E90" w:rsidRPr="00183324">
          <w:rPr>
            <w:webHidden/>
          </w:rPr>
          <w:fldChar w:fldCharType="begin"/>
        </w:r>
        <w:r w:rsidR="00AF2E90" w:rsidRPr="00183324">
          <w:rPr>
            <w:webHidden/>
          </w:rPr>
          <w:instrText xml:space="preserve"> PAGEREF _Toc523404695 \h </w:instrText>
        </w:r>
        <w:r w:rsidR="00AF2E90" w:rsidRPr="00183324">
          <w:rPr>
            <w:webHidden/>
          </w:rPr>
        </w:r>
        <w:r w:rsidR="00AF2E90" w:rsidRPr="00183324">
          <w:rPr>
            <w:webHidden/>
          </w:rPr>
          <w:fldChar w:fldCharType="separate"/>
        </w:r>
        <w:r w:rsidR="00AF2E90" w:rsidRPr="00183324">
          <w:rPr>
            <w:webHidden/>
          </w:rPr>
          <w:t>30</w:t>
        </w:r>
        <w:r w:rsidR="00AF2E90" w:rsidRPr="00183324">
          <w:rPr>
            <w:webHidden/>
          </w:rPr>
          <w:fldChar w:fldCharType="end"/>
        </w:r>
      </w:hyperlink>
    </w:p>
    <w:p w:rsidR="00AF2E90" w:rsidRPr="00183324" w:rsidRDefault="000D3F9C" w:rsidP="00392E8C">
      <w:pPr>
        <w:pStyle w:val="TM1"/>
        <w:jc w:val="both"/>
        <w:rPr>
          <w:rFonts w:eastAsiaTheme="minorEastAsia" w:cstheme="minorBidi"/>
          <w:b w:val="0"/>
          <w:bCs w:val="0"/>
          <w:caps w:val="0"/>
          <w:szCs w:val="22"/>
        </w:rPr>
      </w:pPr>
      <w:hyperlink w:anchor="_Toc523404696" w:history="1">
        <w:r w:rsidR="00AF2E90" w:rsidRPr="00183324">
          <w:rPr>
            <w:rStyle w:val="Lienhypertexte"/>
            <w:rFonts w:eastAsia="Calibri"/>
          </w:rPr>
          <w:t>5</w:t>
        </w:r>
        <w:r w:rsidR="00AF2E90" w:rsidRPr="00183324">
          <w:rPr>
            <w:rFonts w:eastAsiaTheme="minorEastAsia" w:cstheme="minorBidi"/>
            <w:b w:val="0"/>
            <w:bCs w:val="0"/>
            <w:caps w:val="0"/>
            <w:szCs w:val="22"/>
          </w:rPr>
          <w:tab/>
        </w:r>
        <w:r w:rsidR="00AF2E90" w:rsidRPr="00183324">
          <w:rPr>
            <w:rStyle w:val="Lienhypertexte"/>
            <w:rFonts w:eastAsia="Calibri"/>
          </w:rPr>
          <w:t>CONDITIONS D'INTERVENTION SUR LES SUPPORTS COMMUNS</w:t>
        </w:r>
        <w:r w:rsidR="00AF2E90" w:rsidRPr="00183324">
          <w:rPr>
            <w:webHidden/>
          </w:rPr>
          <w:tab/>
        </w:r>
        <w:r w:rsidR="00AF2E90" w:rsidRPr="00183324">
          <w:rPr>
            <w:webHidden/>
          </w:rPr>
          <w:fldChar w:fldCharType="begin"/>
        </w:r>
        <w:r w:rsidR="00AF2E90" w:rsidRPr="00183324">
          <w:rPr>
            <w:webHidden/>
          </w:rPr>
          <w:instrText xml:space="preserve"> PAGEREF _Toc523404696 \h </w:instrText>
        </w:r>
        <w:r w:rsidR="00AF2E90" w:rsidRPr="00183324">
          <w:rPr>
            <w:webHidden/>
          </w:rPr>
        </w:r>
        <w:r w:rsidR="00AF2E90" w:rsidRPr="00183324">
          <w:rPr>
            <w:webHidden/>
          </w:rPr>
          <w:fldChar w:fldCharType="separate"/>
        </w:r>
        <w:r w:rsidR="00AF2E90" w:rsidRPr="00183324">
          <w:rPr>
            <w:webHidden/>
          </w:rPr>
          <w:t>31</w:t>
        </w:r>
        <w:r w:rsidR="00AF2E90" w:rsidRPr="00183324">
          <w:rPr>
            <w:webHidden/>
          </w:rPr>
          <w:fldChar w:fldCharType="end"/>
        </w:r>
      </w:hyperlink>
    </w:p>
    <w:p w:rsidR="00AF2E90" w:rsidRPr="00183324" w:rsidRDefault="000D3F9C" w:rsidP="00392E8C">
      <w:pPr>
        <w:pStyle w:val="TM2"/>
        <w:jc w:val="both"/>
        <w:rPr>
          <w:rFonts w:eastAsiaTheme="minorEastAsia" w:cstheme="minorBidi"/>
          <w:b w:val="0"/>
          <w:bCs w:val="0"/>
          <w:smallCaps w:val="0"/>
        </w:rPr>
      </w:pPr>
      <w:hyperlink w:anchor="_Toc523404697" w:history="1">
        <w:r w:rsidR="00AF2E90" w:rsidRPr="00183324">
          <w:rPr>
            <w:rStyle w:val="Lienhypertexte"/>
            <w:rFonts w:eastAsia="Calibri"/>
          </w:rPr>
          <w:t>5.1</w:t>
        </w:r>
        <w:r w:rsidR="00AF2E90" w:rsidRPr="00183324">
          <w:rPr>
            <w:rFonts w:eastAsiaTheme="minorEastAsia" w:cstheme="minorBidi"/>
            <w:b w:val="0"/>
            <w:bCs w:val="0"/>
            <w:smallCaps w:val="0"/>
          </w:rPr>
          <w:tab/>
        </w:r>
        <w:r w:rsidR="00AF2E90" w:rsidRPr="00183324">
          <w:rPr>
            <w:rStyle w:val="Lienhypertexte"/>
            <w:rFonts w:eastAsia="Calibri"/>
          </w:rPr>
          <w:t>Généralités</w:t>
        </w:r>
        <w:r w:rsidR="00AF2E90" w:rsidRPr="00183324">
          <w:rPr>
            <w:webHidden/>
          </w:rPr>
          <w:tab/>
        </w:r>
        <w:r w:rsidR="00AF2E90" w:rsidRPr="00183324">
          <w:rPr>
            <w:webHidden/>
          </w:rPr>
          <w:fldChar w:fldCharType="begin"/>
        </w:r>
        <w:r w:rsidR="00AF2E90" w:rsidRPr="00183324">
          <w:rPr>
            <w:webHidden/>
          </w:rPr>
          <w:instrText xml:space="preserve"> PAGEREF _Toc523404697 \h </w:instrText>
        </w:r>
        <w:r w:rsidR="00AF2E90" w:rsidRPr="00183324">
          <w:rPr>
            <w:webHidden/>
          </w:rPr>
        </w:r>
        <w:r w:rsidR="00AF2E90" w:rsidRPr="00183324">
          <w:rPr>
            <w:webHidden/>
          </w:rPr>
          <w:fldChar w:fldCharType="separate"/>
        </w:r>
        <w:r w:rsidR="00AF2E90" w:rsidRPr="00183324">
          <w:rPr>
            <w:webHidden/>
          </w:rPr>
          <w:t>32</w:t>
        </w:r>
        <w:r w:rsidR="00AF2E90" w:rsidRPr="00183324">
          <w:rPr>
            <w:webHidden/>
          </w:rPr>
          <w:fldChar w:fldCharType="end"/>
        </w:r>
      </w:hyperlink>
    </w:p>
    <w:p w:rsidR="00AF2E90" w:rsidRPr="00183324" w:rsidRDefault="000D3F9C" w:rsidP="00392E8C">
      <w:pPr>
        <w:pStyle w:val="TM2"/>
        <w:jc w:val="both"/>
        <w:rPr>
          <w:rFonts w:eastAsiaTheme="minorEastAsia" w:cstheme="minorBidi"/>
          <w:b w:val="0"/>
          <w:bCs w:val="0"/>
          <w:smallCaps w:val="0"/>
        </w:rPr>
      </w:pPr>
      <w:hyperlink w:anchor="_Toc523404698" w:history="1">
        <w:r w:rsidR="00AF2E90" w:rsidRPr="00183324">
          <w:rPr>
            <w:rStyle w:val="Lienhypertexte"/>
            <w:rFonts w:eastAsia="Calibri"/>
          </w:rPr>
          <w:t>5.2</w:t>
        </w:r>
        <w:r w:rsidR="00AF2E90" w:rsidRPr="00183324">
          <w:rPr>
            <w:rFonts w:eastAsiaTheme="minorEastAsia" w:cstheme="minorBidi"/>
            <w:b w:val="0"/>
            <w:bCs w:val="0"/>
            <w:smallCaps w:val="0"/>
          </w:rPr>
          <w:tab/>
        </w:r>
        <w:r w:rsidR="00AF2E90" w:rsidRPr="00183324">
          <w:rPr>
            <w:rStyle w:val="Lienhypertexte"/>
            <w:rFonts w:eastAsia="Calibri"/>
          </w:rPr>
          <w:t>Réalisation des travaux</w:t>
        </w:r>
        <w:r w:rsidR="00AF2E90" w:rsidRPr="00183324">
          <w:rPr>
            <w:webHidden/>
          </w:rPr>
          <w:tab/>
        </w:r>
        <w:r w:rsidR="00AF2E90" w:rsidRPr="00183324">
          <w:rPr>
            <w:webHidden/>
          </w:rPr>
          <w:fldChar w:fldCharType="begin"/>
        </w:r>
        <w:r w:rsidR="00AF2E90" w:rsidRPr="00183324">
          <w:rPr>
            <w:webHidden/>
          </w:rPr>
          <w:instrText xml:space="preserve"> PAGEREF _Toc523404698 \h </w:instrText>
        </w:r>
        <w:r w:rsidR="00AF2E90" w:rsidRPr="00183324">
          <w:rPr>
            <w:webHidden/>
          </w:rPr>
        </w:r>
        <w:r w:rsidR="00AF2E90" w:rsidRPr="00183324">
          <w:rPr>
            <w:webHidden/>
          </w:rPr>
          <w:fldChar w:fldCharType="separate"/>
        </w:r>
        <w:r w:rsidR="00AF2E90" w:rsidRPr="00183324">
          <w:rPr>
            <w:webHidden/>
          </w:rPr>
          <w:t>32</w:t>
        </w:r>
        <w:r w:rsidR="00AF2E90" w:rsidRPr="00183324">
          <w:rPr>
            <w:webHidden/>
          </w:rPr>
          <w:fldChar w:fldCharType="end"/>
        </w:r>
      </w:hyperlink>
    </w:p>
    <w:p w:rsidR="00AF2E90" w:rsidRPr="00183324" w:rsidRDefault="000D3F9C" w:rsidP="00392E8C">
      <w:pPr>
        <w:pStyle w:val="TM3"/>
        <w:jc w:val="both"/>
        <w:rPr>
          <w:rFonts w:asciiTheme="minorHAnsi" w:eastAsiaTheme="minorEastAsia" w:hAnsiTheme="minorHAnsi" w:cstheme="minorBidi"/>
          <w:i w:val="0"/>
          <w:iCs w:val="0"/>
          <w:sz w:val="22"/>
        </w:rPr>
      </w:pPr>
      <w:hyperlink w:anchor="_Toc523404699" w:history="1">
        <w:r w:rsidR="00AF2E90" w:rsidRPr="00183324">
          <w:rPr>
            <w:rStyle w:val="Lienhypertexte"/>
            <w:rFonts w:asciiTheme="minorHAnsi" w:eastAsia="Calibri" w:hAnsiTheme="minorHAnsi"/>
          </w:rPr>
          <w:t>5.2.1</w:t>
        </w:r>
        <w:r w:rsidR="00AF2E90" w:rsidRPr="00183324">
          <w:rPr>
            <w:rFonts w:asciiTheme="minorHAnsi" w:eastAsiaTheme="minorEastAsia" w:hAnsiTheme="minorHAnsi" w:cstheme="minorBidi"/>
            <w:i w:val="0"/>
            <w:iCs w:val="0"/>
            <w:sz w:val="22"/>
          </w:rPr>
          <w:tab/>
        </w:r>
        <w:r w:rsidR="00AF2E90" w:rsidRPr="00183324">
          <w:rPr>
            <w:rStyle w:val="Lienhypertexte"/>
            <w:rFonts w:asciiTheme="minorHAnsi" w:eastAsia="Calibri" w:hAnsiTheme="minorHAnsi"/>
          </w:rPr>
          <w:t>Travaux pour le compte d’un opérateur de réseau de communications électroniques</w:t>
        </w:r>
        <w:r w:rsidR="00AF2E90" w:rsidRPr="00183324">
          <w:rPr>
            <w:rFonts w:asciiTheme="minorHAnsi" w:hAnsiTheme="minorHAnsi"/>
            <w:webHidden/>
          </w:rPr>
          <w:tab/>
        </w:r>
        <w:r w:rsidR="00AF2E90" w:rsidRPr="00183324">
          <w:rPr>
            <w:rFonts w:asciiTheme="minorHAnsi" w:hAnsiTheme="minorHAnsi"/>
            <w:webHidden/>
          </w:rPr>
          <w:fldChar w:fldCharType="begin"/>
        </w:r>
        <w:r w:rsidR="00AF2E90" w:rsidRPr="00183324">
          <w:rPr>
            <w:rFonts w:asciiTheme="minorHAnsi" w:hAnsiTheme="minorHAnsi"/>
            <w:webHidden/>
          </w:rPr>
          <w:instrText xml:space="preserve"> PAGEREF _Toc523404699 \h </w:instrText>
        </w:r>
        <w:r w:rsidR="00AF2E90" w:rsidRPr="00183324">
          <w:rPr>
            <w:rFonts w:asciiTheme="minorHAnsi" w:hAnsiTheme="minorHAnsi"/>
            <w:webHidden/>
          </w:rPr>
        </w:r>
        <w:r w:rsidR="00AF2E90" w:rsidRPr="00183324">
          <w:rPr>
            <w:rFonts w:asciiTheme="minorHAnsi" w:hAnsiTheme="minorHAnsi"/>
            <w:webHidden/>
          </w:rPr>
          <w:fldChar w:fldCharType="separate"/>
        </w:r>
        <w:r w:rsidR="00AF2E90" w:rsidRPr="00183324">
          <w:rPr>
            <w:rFonts w:asciiTheme="minorHAnsi" w:hAnsiTheme="minorHAnsi"/>
            <w:webHidden/>
          </w:rPr>
          <w:t>32</w:t>
        </w:r>
        <w:r w:rsidR="00AF2E90" w:rsidRPr="00183324">
          <w:rPr>
            <w:rFonts w:asciiTheme="minorHAnsi" w:hAnsiTheme="minorHAnsi"/>
            <w:webHidden/>
          </w:rPr>
          <w:fldChar w:fldCharType="end"/>
        </w:r>
      </w:hyperlink>
    </w:p>
    <w:p w:rsidR="00AF2E90" w:rsidRDefault="000D3F9C" w:rsidP="00392E8C">
      <w:pPr>
        <w:pStyle w:val="TM3"/>
        <w:jc w:val="both"/>
        <w:rPr>
          <w:rFonts w:asciiTheme="minorHAnsi" w:eastAsiaTheme="minorEastAsia" w:hAnsiTheme="minorHAnsi" w:cstheme="minorBidi"/>
          <w:i w:val="0"/>
          <w:iCs w:val="0"/>
          <w:sz w:val="22"/>
        </w:rPr>
      </w:pPr>
      <w:hyperlink w:anchor="_Toc523404700" w:history="1">
        <w:r w:rsidR="00AF2E90" w:rsidRPr="00183324">
          <w:rPr>
            <w:rStyle w:val="Lienhypertexte"/>
            <w:rFonts w:asciiTheme="minorHAnsi" w:eastAsia="Calibri" w:hAnsiTheme="minorHAnsi"/>
          </w:rPr>
          <w:t>5.2.2</w:t>
        </w:r>
        <w:r w:rsidR="00AF2E90" w:rsidRPr="00183324">
          <w:rPr>
            <w:rFonts w:asciiTheme="minorHAnsi" w:eastAsiaTheme="minorEastAsia" w:hAnsiTheme="minorHAnsi" w:cstheme="minorBidi"/>
            <w:i w:val="0"/>
            <w:iCs w:val="0"/>
            <w:sz w:val="22"/>
          </w:rPr>
          <w:tab/>
        </w:r>
        <w:r w:rsidR="00AF2E90" w:rsidRPr="00183324">
          <w:rPr>
            <w:rStyle w:val="Lienhypertexte"/>
            <w:rFonts w:asciiTheme="minorHAnsi" w:eastAsia="Calibri" w:hAnsiTheme="minorHAnsi"/>
          </w:rPr>
          <w:t>Conditions de travail sur réseau d’énergie comportant des supports communs pour le compte du Distributeur</w:t>
        </w:r>
        <w:r w:rsidR="00AF2E90" w:rsidRPr="00183324">
          <w:rPr>
            <w:rFonts w:asciiTheme="minorHAnsi" w:hAnsiTheme="minorHAnsi"/>
            <w:webHidden/>
          </w:rPr>
          <w:tab/>
        </w:r>
        <w:r w:rsidR="00AF2E90" w:rsidRPr="00183324">
          <w:rPr>
            <w:rFonts w:asciiTheme="minorHAnsi" w:hAnsiTheme="minorHAnsi"/>
            <w:webHidden/>
          </w:rPr>
          <w:fldChar w:fldCharType="begin"/>
        </w:r>
        <w:r w:rsidR="00AF2E90" w:rsidRPr="00183324">
          <w:rPr>
            <w:rFonts w:asciiTheme="minorHAnsi" w:hAnsiTheme="minorHAnsi"/>
            <w:webHidden/>
          </w:rPr>
          <w:instrText xml:space="preserve"> PAGEREF _Toc523404700 \h </w:instrText>
        </w:r>
        <w:r w:rsidR="00AF2E90" w:rsidRPr="00183324">
          <w:rPr>
            <w:rFonts w:asciiTheme="minorHAnsi" w:hAnsiTheme="minorHAnsi"/>
            <w:webHidden/>
          </w:rPr>
        </w:r>
        <w:r w:rsidR="00AF2E90" w:rsidRPr="00183324">
          <w:rPr>
            <w:rFonts w:asciiTheme="minorHAnsi" w:hAnsiTheme="minorHAnsi"/>
            <w:webHidden/>
          </w:rPr>
          <w:fldChar w:fldCharType="separate"/>
        </w:r>
        <w:r w:rsidR="00AF2E90" w:rsidRPr="00183324">
          <w:rPr>
            <w:rFonts w:asciiTheme="minorHAnsi" w:hAnsiTheme="minorHAnsi"/>
            <w:webHidden/>
          </w:rPr>
          <w:t>35</w:t>
        </w:r>
        <w:r w:rsidR="00AF2E90" w:rsidRPr="00183324">
          <w:rPr>
            <w:rFonts w:asciiTheme="minorHAnsi" w:hAnsiTheme="minorHAnsi"/>
            <w:webHidden/>
          </w:rPr>
          <w:fldChar w:fldCharType="end"/>
        </w:r>
      </w:hyperlink>
    </w:p>
    <w:p w:rsidR="0016356C" w:rsidRDefault="0016356C" w:rsidP="00392E8C">
      <w:pPr>
        <w:jc w:val="both"/>
      </w:pPr>
      <w:r w:rsidRPr="00183324">
        <w:rPr>
          <w:rFonts w:asciiTheme="minorHAnsi" w:hAnsiTheme="minorHAnsi"/>
          <w:color w:val="FF0000"/>
        </w:rPr>
        <w:fldChar w:fldCharType="end"/>
      </w:r>
    </w:p>
    <w:p w:rsidR="0016356C" w:rsidRPr="00183324" w:rsidRDefault="0016356C" w:rsidP="0016356C">
      <w:pPr>
        <w:pStyle w:val="Titre1"/>
        <w:rPr>
          <w:rFonts w:ascii="Helvetica 55 Roman" w:hAnsi="Helvetica 55 Roman"/>
        </w:rPr>
      </w:pPr>
      <w:r>
        <w:br w:type="page"/>
      </w:r>
      <w:bookmarkStart w:id="2" w:name="_Toc523404664"/>
      <w:bookmarkStart w:id="3" w:name="_GoBack"/>
      <w:bookmarkEnd w:id="3"/>
      <w:r w:rsidRPr="00183324">
        <w:rPr>
          <w:rFonts w:ascii="Helvetica 55 Roman" w:hAnsi="Helvetica 55 Roman"/>
        </w:rPr>
        <w:lastRenderedPageBreak/>
        <w:t>IDENTIFICATION ET DESCRIPTION SOMMAIRE DES SUPPORTS</w:t>
      </w:r>
      <w:bookmarkEnd w:id="2"/>
    </w:p>
    <w:p w:rsidR="0016356C" w:rsidRPr="00183324" w:rsidRDefault="0016356C" w:rsidP="0016356C">
      <w:pPr>
        <w:pStyle w:val="Titre2"/>
        <w:rPr>
          <w:rFonts w:ascii="Helvetica 55 Roman" w:hAnsi="Helvetica 55 Roman"/>
        </w:rPr>
      </w:pPr>
      <w:bookmarkStart w:id="4" w:name="_Toc523404665"/>
      <w:r w:rsidRPr="00183324">
        <w:rPr>
          <w:rFonts w:ascii="Helvetica 55 Roman" w:hAnsi="Helvetica 55 Roman"/>
        </w:rPr>
        <w:t>Supports en béton</w:t>
      </w:r>
      <w:bookmarkEnd w:id="4"/>
    </w:p>
    <w:p w:rsidR="0016356C" w:rsidRPr="00183324" w:rsidRDefault="0016356C" w:rsidP="0016356C">
      <w:pPr>
        <w:spacing w:after="120"/>
        <w:jc w:val="both"/>
        <w:rPr>
          <w:rFonts w:ascii="Helvetica 55 Roman" w:hAnsi="Helvetica 55 Roman"/>
          <w:sz w:val="24"/>
        </w:rPr>
      </w:pPr>
      <w:r w:rsidRPr="00183324">
        <w:rPr>
          <w:rFonts w:ascii="Helvetica 55 Roman" w:hAnsi="Helvetica 55 Roman"/>
          <w:sz w:val="24"/>
        </w:rPr>
        <w:t>Les supports en béton sont caractérisés par :</w:t>
      </w:r>
    </w:p>
    <w:p w:rsidR="0016356C" w:rsidRPr="00183324" w:rsidRDefault="0016356C" w:rsidP="0016356C">
      <w:pPr>
        <w:numPr>
          <w:ilvl w:val="0"/>
          <w:numId w:val="20"/>
        </w:numPr>
        <w:spacing w:after="120"/>
        <w:jc w:val="both"/>
        <w:rPr>
          <w:rFonts w:ascii="Helvetica 55 Roman" w:hAnsi="Helvetica 55 Roman"/>
          <w:sz w:val="24"/>
        </w:rPr>
      </w:pPr>
      <w:r w:rsidRPr="00183324">
        <w:rPr>
          <w:rFonts w:ascii="Helvetica 55 Roman" w:hAnsi="Helvetica 55 Roman"/>
          <w:sz w:val="24"/>
        </w:rPr>
        <w:t>leur hauteur totale (y compris leur profondeur d’implantation)</w:t>
      </w:r>
    </w:p>
    <w:p w:rsidR="0016356C" w:rsidRPr="00183324" w:rsidRDefault="0016356C" w:rsidP="0016356C">
      <w:pPr>
        <w:numPr>
          <w:ilvl w:val="0"/>
          <w:numId w:val="20"/>
        </w:numPr>
        <w:spacing w:after="120"/>
        <w:jc w:val="both"/>
        <w:rPr>
          <w:rFonts w:ascii="Helvetica 55 Roman" w:hAnsi="Helvetica 55 Roman"/>
          <w:sz w:val="24"/>
        </w:rPr>
      </w:pPr>
      <w:r w:rsidRPr="00183324">
        <w:rPr>
          <w:rFonts w:ascii="Helvetica 55 Roman" w:hAnsi="Helvetica 55 Roman"/>
          <w:sz w:val="24"/>
        </w:rPr>
        <w:t>leur effort nominal en “ </w:t>
      </w:r>
      <w:proofErr w:type="spellStart"/>
      <w:r w:rsidRPr="00183324">
        <w:rPr>
          <w:rFonts w:ascii="Helvetica 55 Roman" w:hAnsi="Helvetica 55 Roman"/>
          <w:sz w:val="24"/>
        </w:rPr>
        <w:t>daN</w:t>
      </w:r>
      <w:proofErr w:type="spellEnd"/>
      <w:r w:rsidRPr="00183324">
        <w:rPr>
          <w:rFonts w:ascii="Helvetica 55 Roman" w:hAnsi="Helvetica 55 Roman"/>
          <w:sz w:val="24"/>
        </w:rPr>
        <w:t> ” ou en “ </w:t>
      </w:r>
      <w:proofErr w:type="spellStart"/>
      <w:r w:rsidRPr="00183324">
        <w:rPr>
          <w:rFonts w:ascii="Helvetica 55 Roman" w:hAnsi="Helvetica 55 Roman"/>
          <w:sz w:val="24"/>
        </w:rPr>
        <w:t>kN</w:t>
      </w:r>
      <w:proofErr w:type="spellEnd"/>
      <w:r w:rsidRPr="00183324">
        <w:rPr>
          <w:rFonts w:ascii="Helvetica 55 Roman" w:hAnsi="Helvetica 55 Roman"/>
          <w:sz w:val="24"/>
        </w:rPr>
        <w:t> ”</w:t>
      </w:r>
      <w:r w:rsidRPr="00183324">
        <w:rPr>
          <w:rStyle w:val="Appelnotedebasdep"/>
          <w:rFonts w:ascii="Helvetica 55 Roman" w:hAnsi="Helvetica 55 Roman"/>
          <w:sz w:val="24"/>
        </w:rPr>
        <w:footnoteReference w:id="1"/>
      </w:r>
      <w:r w:rsidRPr="00183324">
        <w:rPr>
          <w:rFonts w:ascii="Helvetica 55 Roman" w:hAnsi="Helvetica 55 Roman"/>
          <w:sz w:val="24"/>
        </w:rPr>
        <w:t>,</w:t>
      </w:r>
    </w:p>
    <w:p w:rsidR="0016356C" w:rsidRPr="00183324" w:rsidRDefault="0016356C" w:rsidP="0016356C">
      <w:pPr>
        <w:numPr>
          <w:ilvl w:val="0"/>
          <w:numId w:val="20"/>
        </w:numPr>
        <w:jc w:val="both"/>
        <w:rPr>
          <w:rFonts w:ascii="Helvetica 55 Roman" w:hAnsi="Helvetica 55 Roman"/>
          <w:sz w:val="24"/>
        </w:rPr>
      </w:pPr>
      <w:r w:rsidRPr="00183324">
        <w:rPr>
          <w:rFonts w:ascii="Helvetica 55 Roman" w:hAnsi="Helvetica 55 Roman"/>
          <w:sz w:val="24"/>
        </w:rPr>
        <w:t xml:space="preserve"> leur classe (A, B, C, D ou E) définissant leur diagramme d’effort.</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Ces éléments, ainsi que des indications complémentaires, sont inscrits sur l’appui et regroupés de la manière suivante :</w:t>
      </w:r>
    </w:p>
    <w:p w:rsidR="0016356C" w:rsidRPr="00183324" w:rsidRDefault="0016356C" w:rsidP="0016356C">
      <w:pPr>
        <w:jc w:val="center"/>
        <w:rPr>
          <w:rFonts w:ascii="Helvetica 55 Roman" w:hAnsi="Helvetica 55 Roman"/>
        </w:rPr>
      </w:pPr>
      <w:r w:rsidRPr="00183324">
        <w:rPr>
          <w:rFonts w:ascii="Helvetica 55 Roman" w:eastAsia="Times New Roman" w:hAnsi="Helvetica 55 Roman" w:cs="Arial"/>
          <w:bCs/>
          <w:noProof/>
          <w:sz w:val="20"/>
          <w:szCs w:val="20"/>
          <w:lang w:eastAsia="fr-FR"/>
        </w:rPr>
        <w:drawing>
          <wp:inline distT="0" distB="0" distL="0" distR="0" wp14:anchorId="1E688A1B" wp14:editId="2B87021B">
            <wp:extent cx="2146935" cy="2377440"/>
            <wp:effectExtent l="19050" t="0" r="5715" b="0"/>
            <wp:docPr id="1" name="Image 1" descr="indication appui bé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dication appui béton"/>
                    <pic:cNvPicPr>
                      <a:picLocks noChangeAspect="1" noChangeArrowheads="1"/>
                    </pic:cNvPicPr>
                  </pic:nvPicPr>
                  <pic:blipFill>
                    <a:blip r:embed="rId9" cstate="print"/>
                    <a:srcRect/>
                    <a:stretch>
                      <a:fillRect/>
                    </a:stretch>
                  </pic:blipFill>
                  <pic:spPr bwMode="auto">
                    <a:xfrm>
                      <a:off x="0" y="0"/>
                      <a:ext cx="2146935" cy="2377440"/>
                    </a:xfrm>
                    <a:prstGeom prst="rect">
                      <a:avLst/>
                    </a:prstGeom>
                    <a:noFill/>
                    <a:ln w="9525">
                      <a:noFill/>
                      <a:miter lim="800000"/>
                      <a:headEnd/>
                      <a:tailEnd/>
                    </a:ln>
                  </pic:spPr>
                </pic:pic>
              </a:graphicData>
            </a:graphic>
          </wp:inline>
        </w:drawing>
      </w:r>
    </w:p>
    <w:p w:rsidR="0016356C" w:rsidRPr="00183324" w:rsidRDefault="0016356C" w:rsidP="0016356C">
      <w:pPr>
        <w:spacing w:before="120"/>
        <w:jc w:val="center"/>
        <w:rPr>
          <w:rFonts w:ascii="Helvetica 55 Roman" w:hAnsi="Helvetica 55 Roman"/>
          <w:sz w:val="24"/>
        </w:rPr>
      </w:pPr>
      <w:r w:rsidRPr="00183324">
        <w:rPr>
          <w:rFonts w:ascii="Helvetica 55 Roman" w:hAnsi="Helvetica 55 Roman"/>
          <w:sz w:val="24"/>
        </w:rPr>
        <w:t>Figure 1 - Marquage sur poteau béton</w:t>
      </w:r>
    </w:p>
    <w:p w:rsidR="0016356C" w:rsidRPr="00183324" w:rsidRDefault="0016356C" w:rsidP="0016356C">
      <w:pPr>
        <w:rPr>
          <w:rFonts w:ascii="Helvetica 55 Roman" w:hAnsi="Helvetica 55 Roman"/>
          <w:sz w:val="24"/>
        </w:rPr>
      </w:pPr>
      <w:r w:rsidRPr="00183324">
        <w:rPr>
          <w:rFonts w:ascii="Helvetica 55 Roman" w:hAnsi="Helvetica 55 Roman"/>
          <w:sz w:val="24"/>
        </w:rPr>
        <w:t xml:space="preserve">L’appui porte un trait repère à </w:t>
      </w:r>
      <w:smartTag w:uri="urn:schemas-microsoft-com:office:smarttags" w:element="metricconverter">
        <w:smartTagPr>
          <w:attr w:name="ProductID" w:val="4 m￨tres"/>
        </w:smartTagPr>
        <w:r w:rsidRPr="00183324">
          <w:rPr>
            <w:rFonts w:ascii="Helvetica 55 Roman" w:hAnsi="Helvetica 55 Roman"/>
            <w:sz w:val="24"/>
          </w:rPr>
          <w:t>4 mètres</w:t>
        </w:r>
      </w:smartTag>
      <w:r w:rsidRPr="00183324">
        <w:rPr>
          <w:rFonts w:ascii="Helvetica 55 Roman" w:hAnsi="Helvetica 55 Roman"/>
          <w:sz w:val="24"/>
        </w:rPr>
        <w:t xml:space="preserve"> du pied permettant de vérifier sa profondeur d’implantation.</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Les efforts nominaux des principaux supports béton sont récapitulés dans les tableaux suivants : </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15"/>
        <w:gridCol w:w="627"/>
        <w:gridCol w:w="627"/>
        <w:gridCol w:w="627"/>
        <w:gridCol w:w="627"/>
        <w:gridCol w:w="627"/>
        <w:gridCol w:w="627"/>
        <w:gridCol w:w="627"/>
        <w:gridCol w:w="627"/>
        <w:gridCol w:w="627"/>
        <w:gridCol w:w="627"/>
        <w:gridCol w:w="627"/>
        <w:gridCol w:w="627"/>
      </w:tblGrid>
      <w:tr w:rsidR="0016356C" w:rsidRPr="00894F92" w:rsidTr="00D67E9A">
        <w:trPr>
          <w:trHeight w:hRule="exact" w:val="284"/>
          <w:jc w:val="center"/>
        </w:trPr>
        <w:tc>
          <w:tcPr>
            <w:tcW w:w="8439" w:type="dxa"/>
            <w:gridSpan w:val="13"/>
            <w:tcBorders>
              <w:top w:val="single" w:sz="12" w:space="0" w:color="auto"/>
            </w:tcBorders>
          </w:tcPr>
          <w:p w:rsidR="0016356C" w:rsidRPr="00183324" w:rsidRDefault="0016356C" w:rsidP="00D67E9A">
            <w:pPr>
              <w:jc w:val="center"/>
              <w:rPr>
                <w:rFonts w:ascii="Helvetica 55 Roman" w:hAnsi="Helvetica 55 Roman" w:cs="Arial"/>
                <w:sz w:val="20"/>
                <w:szCs w:val="20"/>
              </w:rPr>
            </w:pPr>
            <w:r w:rsidRPr="00183324">
              <w:rPr>
                <w:rFonts w:ascii="Helvetica 55 Roman" w:hAnsi="Helvetica 55 Roman" w:cs="Arial"/>
                <w:b/>
                <w:bCs/>
                <w:sz w:val="20"/>
                <w:szCs w:val="20"/>
              </w:rPr>
              <w:t xml:space="preserve">Poteaux </w:t>
            </w:r>
            <w:r w:rsidRPr="00183324">
              <w:rPr>
                <w:rFonts w:ascii="Helvetica 55 Roman" w:hAnsi="Helvetica 55 Roman" w:cs="Arial"/>
                <w:bCs/>
                <w:sz w:val="20"/>
                <w:szCs w:val="20"/>
              </w:rPr>
              <w:t>B</w:t>
            </w:r>
            <w:r w:rsidRPr="00183324">
              <w:rPr>
                <w:rFonts w:ascii="Helvetica 55 Roman" w:hAnsi="Helvetica 55 Roman" w:cs="Arial"/>
                <w:b/>
                <w:bCs/>
                <w:sz w:val="20"/>
                <w:szCs w:val="20"/>
              </w:rPr>
              <w:t xml:space="preserve">éton classe « A » (hauteur de 9 à </w:t>
            </w:r>
            <w:smartTag w:uri="urn:schemas-microsoft-com:office:smarttags" w:element="metricconverter">
              <w:smartTagPr>
                <w:attr w:name="ProductID" w:val="14 m"/>
              </w:smartTagPr>
              <w:r w:rsidRPr="00183324">
                <w:rPr>
                  <w:rFonts w:ascii="Helvetica 55 Roman" w:hAnsi="Helvetica 55 Roman" w:cs="Arial"/>
                  <w:b/>
                  <w:bCs/>
                  <w:sz w:val="20"/>
                  <w:szCs w:val="20"/>
                </w:rPr>
                <w:t>14 m</w:t>
              </w:r>
            </w:smartTag>
            <w:r w:rsidRPr="00183324">
              <w:rPr>
                <w:rFonts w:ascii="Helvetica 55 Roman" w:hAnsi="Helvetica 55 Roman" w:cs="Arial"/>
                <w:b/>
                <w:bCs/>
                <w:sz w:val="20"/>
                <w:szCs w:val="20"/>
              </w:rPr>
              <w:t>)</w:t>
            </w:r>
          </w:p>
        </w:tc>
      </w:tr>
      <w:tr w:rsidR="0016356C" w:rsidRPr="00894F92" w:rsidTr="00D67E9A">
        <w:trPr>
          <w:trHeight w:hRule="exact" w:val="284"/>
          <w:jc w:val="center"/>
        </w:trPr>
        <w:tc>
          <w:tcPr>
            <w:tcW w:w="915" w:type="dxa"/>
          </w:tcPr>
          <w:p w:rsidR="0016356C" w:rsidRPr="00183324" w:rsidRDefault="0016356C" w:rsidP="00D67E9A">
            <w:pPr>
              <w:jc w:val="center"/>
              <w:rPr>
                <w:rFonts w:ascii="Helvetica 55 Roman" w:hAnsi="Helvetica 55 Roman" w:cs="Arial"/>
                <w:b/>
                <w:bCs/>
                <w:sz w:val="20"/>
                <w:szCs w:val="20"/>
              </w:rPr>
            </w:pPr>
            <w:r w:rsidRPr="00183324">
              <w:rPr>
                <w:rFonts w:ascii="Helvetica 55 Roman" w:hAnsi="Helvetica 55 Roman" w:cs="Arial"/>
                <w:b/>
                <w:bCs/>
                <w:sz w:val="20"/>
                <w:szCs w:val="20"/>
              </w:rPr>
              <w:t>Hauteur</w:t>
            </w:r>
          </w:p>
        </w:tc>
        <w:tc>
          <w:tcPr>
            <w:tcW w:w="1254"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9 m"/>
              </w:smartTagPr>
              <w:r w:rsidRPr="00183324">
                <w:rPr>
                  <w:rFonts w:ascii="Helvetica 55 Roman" w:hAnsi="Helvetica 55 Roman" w:cs="Arial"/>
                  <w:b/>
                  <w:bCs/>
                  <w:sz w:val="20"/>
                  <w:szCs w:val="20"/>
                </w:rPr>
                <w:t>9 m</w:t>
              </w:r>
            </w:smartTag>
          </w:p>
        </w:tc>
        <w:tc>
          <w:tcPr>
            <w:tcW w:w="1254"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0 m"/>
              </w:smartTagPr>
              <w:r w:rsidRPr="00183324">
                <w:rPr>
                  <w:rFonts w:ascii="Helvetica 55 Roman" w:hAnsi="Helvetica 55 Roman" w:cs="Arial"/>
                  <w:b/>
                  <w:bCs/>
                  <w:sz w:val="20"/>
                  <w:szCs w:val="20"/>
                </w:rPr>
                <w:t>10 m</w:t>
              </w:r>
            </w:smartTag>
          </w:p>
        </w:tc>
        <w:tc>
          <w:tcPr>
            <w:tcW w:w="1254"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1 m"/>
              </w:smartTagPr>
              <w:r w:rsidRPr="00183324">
                <w:rPr>
                  <w:rFonts w:ascii="Helvetica 55 Roman" w:hAnsi="Helvetica 55 Roman" w:cs="Arial"/>
                  <w:b/>
                  <w:bCs/>
                  <w:sz w:val="20"/>
                  <w:szCs w:val="20"/>
                </w:rPr>
                <w:t>11 m</w:t>
              </w:r>
            </w:smartTag>
          </w:p>
        </w:tc>
        <w:tc>
          <w:tcPr>
            <w:tcW w:w="1254"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2 m"/>
              </w:smartTagPr>
              <w:r w:rsidRPr="00183324">
                <w:rPr>
                  <w:rFonts w:ascii="Helvetica 55 Roman" w:hAnsi="Helvetica 55 Roman" w:cs="Arial"/>
                  <w:b/>
                  <w:bCs/>
                  <w:sz w:val="20"/>
                  <w:szCs w:val="20"/>
                </w:rPr>
                <w:t>12 m</w:t>
              </w:r>
            </w:smartTag>
          </w:p>
        </w:tc>
        <w:tc>
          <w:tcPr>
            <w:tcW w:w="1254"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3 m"/>
              </w:smartTagPr>
              <w:r w:rsidRPr="00183324">
                <w:rPr>
                  <w:rFonts w:ascii="Helvetica 55 Roman" w:hAnsi="Helvetica 55 Roman" w:cs="Arial"/>
                  <w:b/>
                  <w:bCs/>
                  <w:sz w:val="20"/>
                  <w:szCs w:val="20"/>
                </w:rPr>
                <w:t>13 m</w:t>
              </w:r>
            </w:smartTag>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smartTag w:uri="urn:schemas-microsoft-com:office:smarttags" w:element="metricconverter">
              <w:smartTagPr>
                <w:attr w:name="ProductID" w:val="14 m"/>
              </w:smartTagPr>
              <w:r w:rsidRPr="00183324">
                <w:rPr>
                  <w:rFonts w:ascii="Helvetica 55 Roman" w:hAnsi="Helvetica 55 Roman" w:cs="Arial"/>
                  <w:b/>
                  <w:bCs/>
                  <w:sz w:val="20"/>
                  <w:szCs w:val="20"/>
                  <w:lang w:val="de-DE"/>
                </w:rPr>
                <w:t>14 m</w:t>
              </w:r>
            </w:smartTag>
          </w:p>
        </w:tc>
      </w:tr>
      <w:tr w:rsidR="0016356C" w:rsidRPr="00894F92" w:rsidTr="00D67E9A">
        <w:trPr>
          <w:trHeight w:hRule="exact" w:val="284"/>
          <w:jc w:val="center"/>
        </w:trPr>
        <w:tc>
          <w:tcPr>
            <w:tcW w:w="915" w:type="dxa"/>
            <w:vMerge w:val="restart"/>
            <w:vAlign w:val="center"/>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Effort</w:t>
            </w:r>
            <w:proofErr w:type="spellEnd"/>
            <w:r w:rsidRPr="00183324">
              <w:rPr>
                <w:rFonts w:ascii="Helvetica 55 Roman" w:hAnsi="Helvetica 55 Roman" w:cs="Arial"/>
                <w:b/>
                <w:bCs/>
                <w:sz w:val="20"/>
                <w:szCs w:val="20"/>
                <w:lang w:val="de-DE"/>
              </w:rPr>
              <w:t xml:space="preserve"> (</w:t>
            </w:r>
            <w:proofErr w:type="spellStart"/>
            <w:r w:rsidRPr="00183324">
              <w:rPr>
                <w:rFonts w:ascii="Helvetica 55 Roman" w:hAnsi="Helvetica 55 Roman" w:cs="Arial"/>
                <w:b/>
                <w:bCs/>
                <w:sz w:val="20"/>
                <w:szCs w:val="20"/>
                <w:lang w:val="de-DE"/>
              </w:rPr>
              <w:t>daN</w:t>
            </w:r>
            <w:proofErr w:type="spellEnd"/>
            <w:r w:rsidRPr="00183324">
              <w:rPr>
                <w:rFonts w:ascii="Helvetica 55 Roman" w:hAnsi="Helvetica 55 Roman" w:cs="Arial"/>
                <w:b/>
                <w:bCs/>
                <w:sz w:val="20"/>
                <w:szCs w:val="20"/>
                <w:lang w:val="de-DE"/>
              </w:rPr>
              <w:t>)</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r>
      <w:tr w:rsidR="0016356C" w:rsidRPr="00894F92" w:rsidTr="00D67E9A">
        <w:trPr>
          <w:trHeight w:hRule="exact" w:val="284"/>
          <w:jc w:val="center"/>
        </w:trPr>
        <w:tc>
          <w:tcPr>
            <w:tcW w:w="915" w:type="dxa"/>
            <w:vMerge/>
          </w:tcPr>
          <w:p w:rsidR="0016356C" w:rsidRPr="00183324" w:rsidRDefault="0016356C" w:rsidP="00D67E9A">
            <w:pPr>
              <w:jc w:val="center"/>
              <w:rPr>
                <w:rFonts w:ascii="Helvetica 55 Roman" w:hAnsi="Helvetica 55 Roman" w:cs="Arial"/>
                <w:b/>
                <w:bCs/>
                <w:sz w:val="20"/>
                <w:szCs w:val="20"/>
              </w:rPr>
            </w:pPr>
          </w:p>
        </w:tc>
        <w:tc>
          <w:tcPr>
            <w:tcW w:w="627" w:type="dxa"/>
          </w:tcPr>
          <w:p w:rsidR="0016356C" w:rsidRPr="00183324" w:rsidRDefault="0016356C" w:rsidP="00D67E9A">
            <w:pPr>
              <w:jc w:val="center"/>
              <w:rPr>
                <w:rFonts w:ascii="Helvetica 55 Roman" w:hAnsi="Helvetica 55 Roman" w:cs="Arial"/>
                <w:b/>
                <w:bCs/>
                <w:sz w:val="20"/>
                <w:szCs w:val="20"/>
              </w:rPr>
            </w:pPr>
            <w:r w:rsidRPr="00183324">
              <w:rPr>
                <w:rFonts w:ascii="Helvetica 55 Roman" w:hAnsi="Helvetica 55 Roman" w:cs="Arial"/>
                <w:b/>
                <w:bCs/>
                <w:sz w:val="20"/>
                <w:szCs w:val="20"/>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r>
      <w:tr w:rsidR="0016356C" w:rsidRPr="00894F92" w:rsidTr="00D67E9A">
        <w:trPr>
          <w:trHeight w:val="127"/>
          <w:jc w:val="center"/>
        </w:trPr>
        <w:tc>
          <w:tcPr>
            <w:tcW w:w="915" w:type="dxa"/>
          </w:tcPr>
          <w:p w:rsidR="0016356C" w:rsidRPr="00183324" w:rsidRDefault="0016356C" w:rsidP="00D67E9A">
            <w:pPr>
              <w:spacing w:after="120" w:line="240" w:lineRule="auto"/>
              <w:contextualSpacing/>
              <w:rPr>
                <w:rFonts w:ascii="Helvetica 55 Roman" w:hAnsi="Helvetica 55 Roman" w:cs="Arial"/>
                <w:b/>
                <w:bCs/>
                <w:sz w:val="16"/>
                <w:szCs w:val="16"/>
                <w:lang w:val="en-US"/>
              </w:rPr>
            </w:pP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150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200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lastRenderedPageBreak/>
              <w:t>250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300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400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500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650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800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1000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1250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1600</w:t>
            </w:r>
          </w:p>
        </w:tc>
        <w:tc>
          <w:tcPr>
            <w:tcW w:w="627" w:type="dxa"/>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lastRenderedPageBreak/>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tc>
        <w:tc>
          <w:tcPr>
            <w:tcW w:w="627" w:type="dxa"/>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0,6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0,8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lastRenderedPageBreak/>
              <w:t>1</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1,75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1,95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2,4</w:t>
            </w: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tc>
        <w:tc>
          <w:tcPr>
            <w:tcW w:w="627" w:type="dxa"/>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lastRenderedPageBreak/>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tc>
        <w:tc>
          <w:tcPr>
            <w:tcW w:w="627" w:type="dxa"/>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0,6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0,8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lastRenderedPageBreak/>
              <w:t>1</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1,75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1,95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3,75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4,8</w:t>
            </w:r>
          </w:p>
        </w:tc>
        <w:tc>
          <w:tcPr>
            <w:tcW w:w="627" w:type="dxa"/>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lastRenderedPageBreak/>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tc>
        <w:tc>
          <w:tcPr>
            <w:tcW w:w="627" w:type="dxa"/>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0,6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0,8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lastRenderedPageBreak/>
              <w:t>1</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1,75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1,95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3,75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4,8</w:t>
            </w:r>
          </w:p>
        </w:tc>
        <w:tc>
          <w:tcPr>
            <w:tcW w:w="627" w:type="dxa"/>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lastRenderedPageBreak/>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tc>
        <w:tc>
          <w:tcPr>
            <w:tcW w:w="627" w:type="dxa"/>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0,8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lastRenderedPageBreak/>
              <w:t>1</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1,75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1,95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3,75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4,8</w:t>
            </w:r>
          </w:p>
        </w:tc>
        <w:tc>
          <w:tcPr>
            <w:tcW w:w="627" w:type="dxa"/>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lastRenderedPageBreak/>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tc>
        <w:tc>
          <w:tcPr>
            <w:tcW w:w="627" w:type="dxa"/>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lastRenderedPageBreak/>
              <w:t>1</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1,75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1,95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3,75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4,8</w:t>
            </w:r>
          </w:p>
        </w:tc>
        <w:tc>
          <w:tcPr>
            <w:tcW w:w="627" w:type="dxa"/>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tc>
        <w:tc>
          <w:tcPr>
            <w:tcW w:w="627" w:type="dxa"/>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1,75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1,95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3,75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4,8</w:t>
            </w:r>
          </w:p>
        </w:tc>
      </w:tr>
    </w:tbl>
    <w:p w:rsidR="0016356C" w:rsidRPr="00183324" w:rsidRDefault="0016356C" w:rsidP="0016356C">
      <w:pPr>
        <w:rPr>
          <w:rFonts w:ascii="Helvetica 55 Roman" w:hAnsi="Helvetica 55 Roman"/>
        </w:rPr>
      </w:pPr>
    </w:p>
    <w:p w:rsidR="0016356C" w:rsidRPr="00183324" w:rsidRDefault="0016356C" w:rsidP="0016356C">
      <w:pPr>
        <w:spacing w:after="0" w:line="240" w:lineRule="auto"/>
        <w:rPr>
          <w:rFonts w:ascii="Helvetica 55 Roman" w:hAnsi="Helvetica 55 Roman"/>
        </w:rPr>
      </w:pPr>
    </w:p>
    <w:tbl>
      <w:tblPr>
        <w:tblW w:w="109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15"/>
        <w:gridCol w:w="627"/>
        <w:gridCol w:w="627"/>
        <w:gridCol w:w="627"/>
        <w:gridCol w:w="627"/>
        <w:gridCol w:w="627"/>
        <w:gridCol w:w="627"/>
        <w:gridCol w:w="627"/>
        <w:gridCol w:w="627"/>
        <w:gridCol w:w="627"/>
        <w:gridCol w:w="627"/>
        <w:gridCol w:w="627"/>
        <w:gridCol w:w="627"/>
        <w:gridCol w:w="627"/>
        <w:gridCol w:w="627"/>
        <w:gridCol w:w="627"/>
        <w:gridCol w:w="627"/>
      </w:tblGrid>
      <w:tr w:rsidR="0016356C" w:rsidRPr="00894F92" w:rsidTr="00D67E9A">
        <w:trPr>
          <w:trHeight w:hRule="exact" w:val="284"/>
        </w:trPr>
        <w:tc>
          <w:tcPr>
            <w:tcW w:w="10947" w:type="dxa"/>
            <w:gridSpan w:val="17"/>
            <w:tcBorders>
              <w:top w:val="single" w:sz="12" w:space="0" w:color="auto"/>
            </w:tcBorders>
          </w:tcPr>
          <w:p w:rsidR="0016356C" w:rsidRPr="00183324" w:rsidRDefault="0016356C" w:rsidP="00D67E9A">
            <w:pPr>
              <w:jc w:val="center"/>
              <w:rPr>
                <w:rFonts w:ascii="Helvetica 55 Roman" w:hAnsi="Helvetica 55 Roman" w:cs="Arial"/>
                <w:b/>
                <w:bCs/>
                <w:sz w:val="20"/>
                <w:szCs w:val="20"/>
              </w:rPr>
            </w:pPr>
            <w:r w:rsidRPr="00183324">
              <w:rPr>
                <w:rFonts w:ascii="Helvetica 55 Roman" w:hAnsi="Helvetica 55 Roman" w:cs="Arial"/>
                <w:b/>
                <w:bCs/>
                <w:sz w:val="20"/>
                <w:szCs w:val="20"/>
              </w:rPr>
              <w:t xml:space="preserve">Poteaux </w:t>
            </w:r>
            <w:r w:rsidRPr="00183324">
              <w:rPr>
                <w:rFonts w:ascii="Helvetica 55 Roman" w:hAnsi="Helvetica 55 Roman" w:cs="Arial"/>
                <w:bCs/>
                <w:sz w:val="20"/>
                <w:szCs w:val="20"/>
              </w:rPr>
              <w:t>B</w:t>
            </w:r>
            <w:r w:rsidRPr="00183324">
              <w:rPr>
                <w:rFonts w:ascii="Helvetica 55 Roman" w:hAnsi="Helvetica 55 Roman" w:cs="Arial"/>
                <w:b/>
                <w:bCs/>
                <w:sz w:val="20"/>
                <w:szCs w:val="20"/>
              </w:rPr>
              <w:t xml:space="preserve">éton classe « B » (hauteur de 9 à </w:t>
            </w:r>
            <w:smartTag w:uri="urn:schemas-microsoft-com:office:smarttags" w:element="metricconverter">
              <w:smartTagPr>
                <w:attr w:name="ProductID" w:val="18 m"/>
              </w:smartTagPr>
              <w:r w:rsidRPr="00183324">
                <w:rPr>
                  <w:rFonts w:ascii="Helvetica 55 Roman" w:hAnsi="Helvetica 55 Roman" w:cs="Arial"/>
                  <w:b/>
                  <w:bCs/>
                  <w:sz w:val="20"/>
                  <w:szCs w:val="20"/>
                </w:rPr>
                <w:t>18 m</w:t>
              </w:r>
            </w:smartTag>
            <w:r w:rsidRPr="00183324">
              <w:rPr>
                <w:rFonts w:ascii="Helvetica 55 Roman" w:hAnsi="Helvetica 55 Roman" w:cs="Arial"/>
                <w:b/>
                <w:bCs/>
                <w:sz w:val="20"/>
                <w:szCs w:val="20"/>
              </w:rPr>
              <w:t>)</w:t>
            </w:r>
          </w:p>
        </w:tc>
      </w:tr>
      <w:tr w:rsidR="0016356C" w:rsidRPr="00894F92" w:rsidTr="00D67E9A">
        <w:trPr>
          <w:trHeight w:hRule="exact" w:val="284"/>
        </w:trPr>
        <w:tc>
          <w:tcPr>
            <w:tcW w:w="915" w:type="dxa"/>
          </w:tcPr>
          <w:p w:rsidR="0016356C" w:rsidRPr="00183324" w:rsidRDefault="0016356C" w:rsidP="00D67E9A">
            <w:pPr>
              <w:jc w:val="center"/>
              <w:rPr>
                <w:rFonts w:ascii="Helvetica 55 Roman" w:hAnsi="Helvetica 55 Roman" w:cs="Arial"/>
                <w:b/>
                <w:bCs/>
                <w:sz w:val="20"/>
                <w:szCs w:val="20"/>
              </w:rPr>
            </w:pPr>
            <w:r w:rsidRPr="00183324">
              <w:rPr>
                <w:rFonts w:ascii="Helvetica 55 Roman" w:hAnsi="Helvetica 55 Roman" w:cs="Arial"/>
                <w:b/>
                <w:bCs/>
                <w:sz w:val="20"/>
                <w:szCs w:val="20"/>
              </w:rPr>
              <w:t>Hauteur</w:t>
            </w:r>
          </w:p>
        </w:tc>
        <w:tc>
          <w:tcPr>
            <w:tcW w:w="1254"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9 m"/>
              </w:smartTagPr>
              <w:r w:rsidRPr="00183324">
                <w:rPr>
                  <w:rFonts w:ascii="Helvetica 55 Roman" w:hAnsi="Helvetica 55 Roman" w:cs="Arial"/>
                  <w:b/>
                  <w:bCs/>
                  <w:sz w:val="20"/>
                  <w:szCs w:val="20"/>
                </w:rPr>
                <w:t>9 m</w:t>
              </w:r>
            </w:smartTag>
          </w:p>
        </w:tc>
        <w:tc>
          <w:tcPr>
            <w:tcW w:w="1254"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0 m"/>
              </w:smartTagPr>
              <w:r w:rsidRPr="00183324">
                <w:rPr>
                  <w:rFonts w:ascii="Helvetica 55 Roman" w:hAnsi="Helvetica 55 Roman" w:cs="Arial"/>
                  <w:b/>
                  <w:bCs/>
                  <w:sz w:val="20"/>
                  <w:szCs w:val="20"/>
                </w:rPr>
                <w:t>10 m</w:t>
              </w:r>
            </w:smartTag>
          </w:p>
        </w:tc>
        <w:tc>
          <w:tcPr>
            <w:tcW w:w="1254"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1 m"/>
              </w:smartTagPr>
              <w:r w:rsidRPr="00183324">
                <w:rPr>
                  <w:rFonts w:ascii="Helvetica 55 Roman" w:hAnsi="Helvetica 55 Roman" w:cs="Arial"/>
                  <w:b/>
                  <w:bCs/>
                  <w:sz w:val="20"/>
                  <w:szCs w:val="20"/>
                </w:rPr>
                <w:t>11 m</w:t>
              </w:r>
            </w:smartTag>
          </w:p>
        </w:tc>
        <w:tc>
          <w:tcPr>
            <w:tcW w:w="1254"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2 m"/>
              </w:smartTagPr>
              <w:r w:rsidRPr="00183324">
                <w:rPr>
                  <w:rFonts w:ascii="Helvetica 55 Roman" w:hAnsi="Helvetica 55 Roman" w:cs="Arial"/>
                  <w:b/>
                  <w:bCs/>
                  <w:sz w:val="20"/>
                  <w:szCs w:val="20"/>
                </w:rPr>
                <w:t>12 m</w:t>
              </w:r>
            </w:smartTag>
          </w:p>
        </w:tc>
        <w:tc>
          <w:tcPr>
            <w:tcW w:w="1254"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3 m"/>
              </w:smartTagPr>
              <w:r w:rsidRPr="00183324">
                <w:rPr>
                  <w:rFonts w:ascii="Helvetica 55 Roman" w:hAnsi="Helvetica 55 Roman" w:cs="Arial"/>
                  <w:b/>
                  <w:bCs/>
                  <w:sz w:val="20"/>
                  <w:szCs w:val="20"/>
                </w:rPr>
                <w:t>13 m</w:t>
              </w:r>
            </w:smartTag>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smartTag w:uri="urn:schemas-microsoft-com:office:smarttags" w:element="metricconverter">
              <w:smartTagPr>
                <w:attr w:name="ProductID" w:val="14 m"/>
              </w:smartTagPr>
              <w:r w:rsidRPr="00183324">
                <w:rPr>
                  <w:rFonts w:ascii="Helvetica 55 Roman" w:hAnsi="Helvetica 55 Roman" w:cs="Arial"/>
                  <w:b/>
                  <w:bCs/>
                  <w:sz w:val="20"/>
                  <w:szCs w:val="20"/>
                  <w:lang w:val="de-DE"/>
                </w:rPr>
                <w:t>14 m</w:t>
              </w:r>
            </w:smartTag>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smartTag w:uri="urn:schemas-microsoft-com:office:smarttags" w:element="metricconverter">
              <w:smartTagPr>
                <w:attr w:name="ProductID" w:val="16 m"/>
              </w:smartTagPr>
              <w:r w:rsidRPr="00183324">
                <w:rPr>
                  <w:rFonts w:ascii="Helvetica 55 Roman" w:hAnsi="Helvetica 55 Roman" w:cs="Arial"/>
                  <w:b/>
                  <w:bCs/>
                  <w:sz w:val="20"/>
                  <w:szCs w:val="20"/>
                  <w:lang w:val="de-DE"/>
                </w:rPr>
                <w:t>16 m</w:t>
              </w:r>
            </w:smartTag>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smartTag w:uri="urn:schemas-microsoft-com:office:smarttags" w:element="metricconverter">
              <w:smartTagPr>
                <w:attr w:name="ProductID" w:val="18 m"/>
              </w:smartTagPr>
              <w:r w:rsidRPr="00183324">
                <w:rPr>
                  <w:rFonts w:ascii="Helvetica 55 Roman" w:hAnsi="Helvetica 55 Roman" w:cs="Arial"/>
                  <w:b/>
                  <w:bCs/>
                  <w:sz w:val="20"/>
                  <w:szCs w:val="20"/>
                  <w:lang w:val="de-DE"/>
                </w:rPr>
                <w:t>18 m</w:t>
              </w:r>
            </w:smartTag>
          </w:p>
        </w:tc>
      </w:tr>
      <w:tr w:rsidR="0016356C" w:rsidRPr="00894F92" w:rsidTr="00D67E9A">
        <w:trPr>
          <w:trHeight w:hRule="exact" w:val="284"/>
        </w:trPr>
        <w:tc>
          <w:tcPr>
            <w:tcW w:w="915" w:type="dxa"/>
            <w:vMerge w:val="restart"/>
            <w:vAlign w:val="center"/>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Effort</w:t>
            </w:r>
            <w:proofErr w:type="spellEnd"/>
            <w:r w:rsidRPr="00183324">
              <w:rPr>
                <w:rFonts w:ascii="Helvetica 55 Roman" w:hAnsi="Helvetica 55 Roman" w:cs="Arial"/>
                <w:b/>
                <w:bCs/>
                <w:sz w:val="20"/>
                <w:szCs w:val="20"/>
                <w:lang w:val="de-DE"/>
              </w:rPr>
              <w:t xml:space="preserve"> (</w:t>
            </w:r>
            <w:proofErr w:type="spellStart"/>
            <w:r w:rsidRPr="00183324">
              <w:rPr>
                <w:rFonts w:ascii="Helvetica 55 Roman" w:hAnsi="Helvetica 55 Roman" w:cs="Arial"/>
                <w:b/>
                <w:bCs/>
                <w:sz w:val="20"/>
                <w:szCs w:val="20"/>
                <w:lang w:val="de-DE"/>
              </w:rPr>
              <w:t>daN</w:t>
            </w:r>
            <w:proofErr w:type="spellEnd"/>
            <w:r w:rsidRPr="00183324">
              <w:rPr>
                <w:rFonts w:ascii="Helvetica 55 Roman" w:hAnsi="Helvetica 55 Roman" w:cs="Arial"/>
                <w:b/>
                <w:bCs/>
                <w:sz w:val="20"/>
                <w:szCs w:val="20"/>
                <w:lang w:val="de-DE"/>
              </w:rPr>
              <w:t>)</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r>
      <w:tr w:rsidR="0016356C" w:rsidRPr="00894F92" w:rsidTr="00D67E9A">
        <w:trPr>
          <w:trHeight w:hRule="exact" w:val="284"/>
        </w:trPr>
        <w:tc>
          <w:tcPr>
            <w:tcW w:w="915" w:type="dxa"/>
            <w:vMerge/>
          </w:tcPr>
          <w:p w:rsidR="0016356C" w:rsidRPr="00183324" w:rsidRDefault="0016356C" w:rsidP="00D67E9A">
            <w:pPr>
              <w:jc w:val="center"/>
              <w:rPr>
                <w:rFonts w:ascii="Helvetica 55 Roman" w:hAnsi="Helvetica 55 Roman" w:cs="Arial"/>
                <w:b/>
                <w:bCs/>
                <w:sz w:val="20"/>
                <w:szCs w:val="20"/>
                <w:lang w:val="de-DE"/>
              </w:rPr>
            </w:pPr>
          </w:p>
        </w:tc>
        <w:tc>
          <w:tcPr>
            <w:tcW w:w="627" w:type="dxa"/>
          </w:tcPr>
          <w:p w:rsidR="0016356C" w:rsidRPr="00183324" w:rsidRDefault="0016356C" w:rsidP="00D67E9A">
            <w:pPr>
              <w:jc w:val="center"/>
              <w:rPr>
                <w:rFonts w:ascii="Helvetica 55 Roman" w:hAnsi="Helvetica 55 Roman" w:cs="Arial"/>
                <w:b/>
                <w:bCs/>
                <w:sz w:val="20"/>
                <w:szCs w:val="20"/>
                <w:lang w:val="de-DE"/>
              </w:rPr>
            </w:pPr>
            <w:r w:rsidRPr="00183324">
              <w:rPr>
                <w:rFonts w:ascii="Helvetica 55 Roman" w:hAnsi="Helvetica 55 Roman" w:cs="Arial"/>
                <w:b/>
                <w:bCs/>
                <w:sz w:val="20"/>
                <w:szCs w:val="20"/>
              </w:rPr>
              <w:t>G.I.</w:t>
            </w:r>
          </w:p>
        </w:tc>
        <w:tc>
          <w:tcPr>
            <w:tcW w:w="627" w:type="dxa"/>
          </w:tcPr>
          <w:p w:rsidR="0016356C" w:rsidRPr="00183324" w:rsidRDefault="0016356C" w:rsidP="00D67E9A">
            <w:pPr>
              <w:jc w:val="center"/>
              <w:rPr>
                <w:rFonts w:ascii="Helvetica 55 Roman" w:hAnsi="Helvetica 55 Roman" w:cs="Arial"/>
                <w:b/>
                <w:bCs/>
                <w:sz w:val="20"/>
                <w:szCs w:val="20"/>
                <w:lang w:val="de-DE"/>
              </w:rPr>
            </w:pPr>
            <w:r w:rsidRPr="00183324">
              <w:rPr>
                <w:rFonts w:ascii="Helvetica 55 Roman" w:hAnsi="Helvetica 55 Roman" w:cs="Arial"/>
                <w:b/>
                <w:bCs/>
                <w:sz w:val="20"/>
                <w:szCs w:val="20"/>
                <w:lang w:val="en-US"/>
              </w:rPr>
              <w:t>P.I.</w:t>
            </w:r>
          </w:p>
        </w:tc>
        <w:tc>
          <w:tcPr>
            <w:tcW w:w="627" w:type="dxa"/>
          </w:tcPr>
          <w:p w:rsidR="0016356C" w:rsidRPr="00183324" w:rsidRDefault="0016356C" w:rsidP="00D67E9A">
            <w:pPr>
              <w:jc w:val="center"/>
              <w:rPr>
                <w:rFonts w:ascii="Helvetica 55 Roman" w:hAnsi="Helvetica 55 Roman" w:cs="Arial"/>
                <w:b/>
                <w:bCs/>
                <w:sz w:val="20"/>
                <w:szCs w:val="20"/>
                <w:lang w:val="de-DE"/>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de-DE"/>
              </w:rPr>
            </w:pPr>
            <w:r w:rsidRPr="00183324">
              <w:rPr>
                <w:rFonts w:ascii="Helvetica 55 Roman" w:hAnsi="Helvetica 55 Roman" w:cs="Arial"/>
                <w:b/>
                <w:bCs/>
                <w:sz w:val="20"/>
                <w:szCs w:val="20"/>
                <w:lang w:val="en-US"/>
              </w:rPr>
              <w:t>P.I.</w:t>
            </w:r>
          </w:p>
        </w:tc>
        <w:tc>
          <w:tcPr>
            <w:tcW w:w="627" w:type="dxa"/>
          </w:tcPr>
          <w:p w:rsidR="0016356C" w:rsidRPr="00183324" w:rsidRDefault="0016356C" w:rsidP="00D67E9A">
            <w:pPr>
              <w:jc w:val="center"/>
              <w:rPr>
                <w:rFonts w:ascii="Helvetica 55 Roman" w:hAnsi="Helvetica 55 Roman" w:cs="Arial"/>
                <w:b/>
                <w:bCs/>
                <w:sz w:val="20"/>
                <w:szCs w:val="20"/>
                <w:lang w:val="de-DE"/>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de-DE"/>
              </w:rPr>
            </w:pPr>
            <w:r w:rsidRPr="00183324">
              <w:rPr>
                <w:rFonts w:ascii="Helvetica 55 Roman" w:hAnsi="Helvetica 55 Roman" w:cs="Arial"/>
                <w:b/>
                <w:bCs/>
                <w:sz w:val="20"/>
                <w:szCs w:val="20"/>
                <w:lang w:val="en-US"/>
              </w:rPr>
              <w:t>P.I.</w:t>
            </w:r>
          </w:p>
        </w:tc>
        <w:tc>
          <w:tcPr>
            <w:tcW w:w="627" w:type="dxa"/>
          </w:tcPr>
          <w:p w:rsidR="0016356C" w:rsidRPr="00183324" w:rsidRDefault="0016356C" w:rsidP="00D67E9A">
            <w:pPr>
              <w:jc w:val="center"/>
              <w:rPr>
                <w:rFonts w:ascii="Helvetica 55 Roman" w:hAnsi="Helvetica 55 Roman" w:cs="Arial"/>
                <w:b/>
                <w:bCs/>
                <w:sz w:val="20"/>
                <w:szCs w:val="20"/>
                <w:lang w:val="de-DE"/>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de-DE"/>
              </w:rPr>
            </w:pPr>
            <w:r w:rsidRPr="00183324">
              <w:rPr>
                <w:rFonts w:ascii="Helvetica 55 Roman" w:hAnsi="Helvetica 55 Roman" w:cs="Arial"/>
                <w:b/>
                <w:bCs/>
                <w:sz w:val="20"/>
                <w:szCs w:val="20"/>
                <w:lang w:val="en-US"/>
              </w:rPr>
              <w:t>P.I.</w:t>
            </w:r>
          </w:p>
        </w:tc>
        <w:tc>
          <w:tcPr>
            <w:tcW w:w="627" w:type="dxa"/>
          </w:tcPr>
          <w:p w:rsidR="0016356C" w:rsidRPr="00183324" w:rsidRDefault="0016356C" w:rsidP="00D67E9A">
            <w:pPr>
              <w:jc w:val="center"/>
              <w:rPr>
                <w:rFonts w:ascii="Helvetica 55 Roman" w:hAnsi="Helvetica 55 Roman" w:cs="Arial"/>
                <w:b/>
                <w:bCs/>
                <w:sz w:val="20"/>
                <w:szCs w:val="20"/>
                <w:lang w:val="de-DE"/>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de-DE"/>
              </w:rPr>
            </w:pPr>
            <w:r w:rsidRPr="00183324">
              <w:rPr>
                <w:rFonts w:ascii="Helvetica 55 Roman" w:hAnsi="Helvetica 55 Roman" w:cs="Arial"/>
                <w:b/>
                <w:bCs/>
                <w:sz w:val="20"/>
                <w:szCs w:val="20"/>
                <w:lang w:val="en-US"/>
              </w:rPr>
              <w:t>P.I.</w:t>
            </w:r>
          </w:p>
        </w:tc>
        <w:tc>
          <w:tcPr>
            <w:tcW w:w="627" w:type="dxa"/>
          </w:tcPr>
          <w:p w:rsidR="0016356C" w:rsidRPr="00183324" w:rsidRDefault="0016356C" w:rsidP="00D67E9A">
            <w:pPr>
              <w:jc w:val="center"/>
              <w:rPr>
                <w:rFonts w:ascii="Helvetica 55 Roman" w:hAnsi="Helvetica 55 Roman" w:cs="Arial"/>
                <w:b/>
                <w:bCs/>
                <w:sz w:val="20"/>
                <w:szCs w:val="20"/>
                <w:lang w:val="de-DE"/>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de-DE"/>
              </w:rPr>
            </w:pPr>
            <w:r w:rsidRPr="00183324">
              <w:rPr>
                <w:rFonts w:ascii="Helvetica 55 Roman" w:hAnsi="Helvetica 55 Roman" w:cs="Arial"/>
                <w:b/>
                <w:bCs/>
                <w:sz w:val="20"/>
                <w:szCs w:val="20"/>
                <w:lang w:val="en-US"/>
              </w:rPr>
              <w:t>P.I.</w:t>
            </w:r>
          </w:p>
        </w:tc>
        <w:tc>
          <w:tcPr>
            <w:tcW w:w="627" w:type="dxa"/>
          </w:tcPr>
          <w:p w:rsidR="0016356C" w:rsidRPr="00183324" w:rsidRDefault="0016356C" w:rsidP="00D67E9A">
            <w:pPr>
              <w:jc w:val="center"/>
              <w:rPr>
                <w:rFonts w:ascii="Helvetica 55 Roman" w:hAnsi="Helvetica 55 Roman" w:cs="Arial"/>
                <w:b/>
                <w:bCs/>
                <w:sz w:val="20"/>
                <w:szCs w:val="20"/>
                <w:lang w:val="de-DE"/>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de-DE"/>
              </w:rPr>
            </w:pPr>
            <w:r w:rsidRPr="00183324">
              <w:rPr>
                <w:rFonts w:ascii="Helvetica 55 Roman" w:hAnsi="Helvetica 55 Roman" w:cs="Arial"/>
                <w:b/>
                <w:bCs/>
                <w:sz w:val="20"/>
                <w:szCs w:val="20"/>
                <w:lang w:val="en-US"/>
              </w:rPr>
              <w:t>P.I.</w:t>
            </w:r>
          </w:p>
        </w:tc>
        <w:tc>
          <w:tcPr>
            <w:tcW w:w="627" w:type="dxa"/>
          </w:tcPr>
          <w:p w:rsidR="0016356C" w:rsidRPr="00183324" w:rsidRDefault="0016356C" w:rsidP="00D67E9A">
            <w:pPr>
              <w:jc w:val="center"/>
              <w:rPr>
                <w:rFonts w:ascii="Helvetica 55 Roman" w:hAnsi="Helvetica 55 Roman" w:cs="Arial"/>
                <w:b/>
                <w:bCs/>
                <w:sz w:val="20"/>
                <w:szCs w:val="20"/>
                <w:lang w:val="de-DE"/>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de-DE"/>
              </w:rPr>
            </w:pPr>
            <w:r w:rsidRPr="00183324">
              <w:rPr>
                <w:rFonts w:ascii="Helvetica 55 Roman" w:hAnsi="Helvetica 55 Roman" w:cs="Arial"/>
                <w:b/>
                <w:bCs/>
                <w:sz w:val="20"/>
                <w:szCs w:val="20"/>
                <w:lang w:val="en-US"/>
              </w:rPr>
              <w:t>P.I.</w:t>
            </w:r>
          </w:p>
        </w:tc>
      </w:tr>
      <w:tr w:rsidR="0016356C" w:rsidRPr="00894F92" w:rsidTr="00D67E9A">
        <w:trPr>
          <w:trHeight w:val="4295"/>
        </w:trPr>
        <w:tc>
          <w:tcPr>
            <w:tcW w:w="915" w:type="dxa"/>
          </w:tcPr>
          <w:p w:rsidR="0016356C" w:rsidRPr="00183324" w:rsidRDefault="0016356C" w:rsidP="00D67E9A">
            <w:pPr>
              <w:spacing w:after="120" w:line="240" w:lineRule="auto"/>
              <w:contextualSpacing/>
              <w:rPr>
                <w:rFonts w:ascii="Helvetica 55 Roman" w:hAnsi="Helvetica 55 Roman" w:cs="Arial"/>
                <w:b/>
                <w:bCs/>
                <w:sz w:val="16"/>
                <w:szCs w:val="16"/>
              </w:rPr>
            </w:pP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150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200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250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300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400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500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650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800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1000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1250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1600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2000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2500</w:t>
            </w:r>
          </w:p>
          <w:p w:rsidR="0016356C" w:rsidRPr="00183324" w:rsidRDefault="0016356C" w:rsidP="00D67E9A">
            <w:pPr>
              <w:spacing w:after="120" w:line="240" w:lineRule="auto"/>
              <w:contextualSpacing/>
              <w:jc w:val="center"/>
              <w:rPr>
                <w:rFonts w:ascii="Helvetica 55 Roman" w:hAnsi="Helvetica 55 Roman" w:cs="Arial"/>
                <w:b/>
                <w:bCs/>
                <w:sz w:val="20"/>
                <w:szCs w:val="20"/>
              </w:rPr>
            </w:pPr>
            <w:r w:rsidRPr="00183324">
              <w:rPr>
                <w:rFonts w:ascii="Helvetica 55 Roman" w:hAnsi="Helvetica 55 Roman" w:cs="Arial"/>
                <w:b/>
                <w:bCs/>
                <w:sz w:val="16"/>
                <w:szCs w:val="16"/>
              </w:rPr>
              <w:t>3200</w:t>
            </w:r>
          </w:p>
        </w:tc>
        <w:tc>
          <w:tcPr>
            <w:tcW w:w="627" w:type="dxa"/>
          </w:tcPr>
          <w:p w:rsidR="0016356C" w:rsidRPr="00183324" w:rsidRDefault="0016356C" w:rsidP="00D67E9A">
            <w:pPr>
              <w:spacing w:after="120" w:line="240" w:lineRule="auto"/>
              <w:contextualSpacing/>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tc>
        <w:tc>
          <w:tcPr>
            <w:tcW w:w="627" w:type="dxa"/>
          </w:tcPr>
          <w:p w:rsidR="0016356C" w:rsidRPr="00183324" w:rsidRDefault="0016356C" w:rsidP="00D67E9A">
            <w:pPr>
              <w:spacing w:after="120" w:line="240" w:lineRule="auto"/>
              <w:contextualSpacing/>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0,9</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3,9</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4,8</w:t>
            </w:r>
          </w:p>
          <w:p w:rsidR="0016356C" w:rsidRPr="00183324" w:rsidRDefault="0016356C" w:rsidP="00D67E9A">
            <w:pPr>
              <w:spacing w:after="120" w:line="240" w:lineRule="auto"/>
              <w:contextualSpacing/>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tc>
        <w:tc>
          <w:tcPr>
            <w:tcW w:w="627" w:type="dxa"/>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tc>
        <w:tc>
          <w:tcPr>
            <w:tcW w:w="627" w:type="dxa"/>
          </w:tcPr>
          <w:p w:rsidR="0016356C" w:rsidRPr="00183324" w:rsidRDefault="0016356C" w:rsidP="00D67E9A">
            <w:pPr>
              <w:spacing w:after="120" w:line="240" w:lineRule="auto"/>
              <w:contextualSpacing/>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0,9</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3,9</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7,5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9,6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19,2</w:t>
            </w:r>
          </w:p>
        </w:tc>
        <w:tc>
          <w:tcPr>
            <w:tcW w:w="627" w:type="dxa"/>
          </w:tcPr>
          <w:p w:rsidR="0016356C" w:rsidRPr="00183324" w:rsidRDefault="0016356C" w:rsidP="00D67E9A">
            <w:pPr>
              <w:spacing w:after="120" w:line="240" w:lineRule="auto"/>
              <w:contextualSpacing/>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tc>
        <w:tc>
          <w:tcPr>
            <w:tcW w:w="627" w:type="dxa"/>
          </w:tcPr>
          <w:p w:rsidR="0016356C" w:rsidRPr="00183324" w:rsidRDefault="0016356C" w:rsidP="00D67E9A">
            <w:pPr>
              <w:spacing w:after="120" w:line="240" w:lineRule="auto"/>
              <w:contextualSpacing/>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0,9</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3,9</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7,5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9,6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19,2</w:t>
            </w:r>
          </w:p>
        </w:tc>
        <w:tc>
          <w:tcPr>
            <w:tcW w:w="627" w:type="dxa"/>
          </w:tcPr>
          <w:p w:rsidR="0016356C" w:rsidRPr="00183324" w:rsidRDefault="0016356C" w:rsidP="00D67E9A">
            <w:pPr>
              <w:spacing w:after="120" w:line="240" w:lineRule="auto"/>
              <w:contextualSpacing/>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tc>
        <w:tc>
          <w:tcPr>
            <w:tcW w:w="627" w:type="dxa"/>
          </w:tcPr>
          <w:p w:rsidR="0016356C" w:rsidRPr="00183324" w:rsidRDefault="0016356C" w:rsidP="00D67E9A">
            <w:pPr>
              <w:spacing w:after="120" w:line="240" w:lineRule="auto"/>
              <w:contextualSpacing/>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3,9</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7,5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9,6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19,2</w:t>
            </w:r>
          </w:p>
        </w:tc>
        <w:tc>
          <w:tcPr>
            <w:tcW w:w="627" w:type="dxa"/>
          </w:tcPr>
          <w:p w:rsidR="0016356C" w:rsidRPr="00183324" w:rsidRDefault="0016356C" w:rsidP="00D67E9A">
            <w:pPr>
              <w:spacing w:after="120" w:line="240" w:lineRule="auto"/>
              <w:contextualSpacing/>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tc>
        <w:tc>
          <w:tcPr>
            <w:tcW w:w="627" w:type="dxa"/>
          </w:tcPr>
          <w:p w:rsidR="0016356C" w:rsidRPr="00183324" w:rsidRDefault="0016356C" w:rsidP="00D67E9A">
            <w:pPr>
              <w:spacing w:after="120" w:line="240" w:lineRule="auto"/>
              <w:contextualSpacing/>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3,9</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7,5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9,6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19,2</w:t>
            </w:r>
          </w:p>
        </w:tc>
        <w:tc>
          <w:tcPr>
            <w:tcW w:w="627" w:type="dxa"/>
          </w:tcPr>
          <w:p w:rsidR="0016356C" w:rsidRPr="00183324" w:rsidRDefault="0016356C" w:rsidP="00D67E9A">
            <w:pPr>
              <w:spacing w:after="120" w:line="240" w:lineRule="auto"/>
              <w:contextualSpacing/>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tc>
        <w:tc>
          <w:tcPr>
            <w:tcW w:w="627" w:type="dxa"/>
          </w:tcPr>
          <w:p w:rsidR="0016356C" w:rsidRPr="00183324" w:rsidRDefault="0016356C" w:rsidP="00D67E9A">
            <w:pPr>
              <w:spacing w:after="120" w:line="240" w:lineRule="auto"/>
              <w:contextualSpacing/>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3,9</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7,5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9,6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19,2</w:t>
            </w:r>
          </w:p>
        </w:tc>
        <w:tc>
          <w:tcPr>
            <w:tcW w:w="627" w:type="dxa"/>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0" w:line="240" w:lineRule="auto"/>
              <w:jc w:val="center"/>
              <w:rPr>
                <w:rFonts w:ascii="Helvetica 55 Roman" w:hAnsi="Helvetica 55 Roman" w:cs="Arial"/>
                <w:b/>
                <w:bCs/>
                <w:sz w:val="20"/>
                <w:szCs w:val="20"/>
              </w:rPr>
            </w:pPr>
            <w:r w:rsidRPr="00183324">
              <w:rPr>
                <w:rFonts w:ascii="Helvetica 55 Roman" w:hAnsi="Helvetica 55 Roman" w:cs="Arial"/>
                <w:sz w:val="16"/>
                <w:szCs w:val="16"/>
              </w:rPr>
              <w:t>32</w:t>
            </w:r>
          </w:p>
        </w:tc>
        <w:tc>
          <w:tcPr>
            <w:tcW w:w="627" w:type="dxa"/>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3,9</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7,5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9,6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0" w:line="240" w:lineRule="auto"/>
              <w:jc w:val="center"/>
              <w:rPr>
                <w:rFonts w:ascii="Helvetica 55 Roman" w:hAnsi="Helvetica 55 Roman" w:cs="Arial"/>
                <w:b/>
                <w:bCs/>
                <w:sz w:val="20"/>
                <w:szCs w:val="20"/>
              </w:rPr>
            </w:pPr>
            <w:r w:rsidRPr="00183324">
              <w:rPr>
                <w:rFonts w:ascii="Helvetica 55 Roman" w:hAnsi="Helvetica 55 Roman" w:cs="Arial"/>
                <w:sz w:val="16"/>
                <w:szCs w:val="16"/>
              </w:rPr>
              <w:t>19,2</w:t>
            </w:r>
          </w:p>
        </w:tc>
        <w:tc>
          <w:tcPr>
            <w:tcW w:w="627" w:type="dxa"/>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0" w:line="240" w:lineRule="auto"/>
              <w:jc w:val="center"/>
              <w:rPr>
                <w:rFonts w:ascii="Helvetica 55 Roman" w:hAnsi="Helvetica 55 Roman" w:cs="Arial"/>
                <w:b/>
                <w:bCs/>
                <w:sz w:val="20"/>
                <w:szCs w:val="20"/>
              </w:rPr>
            </w:pPr>
            <w:r w:rsidRPr="00183324">
              <w:rPr>
                <w:rFonts w:ascii="Helvetica 55 Roman" w:hAnsi="Helvetica 55 Roman" w:cs="Arial"/>
                <w:sz w:val="16"/>
                <w:szCs w:val="16"/>
              </w:rPr>
              <w:t>32</w:t>
            </w:r>
          </w:p>
        </w:tc>
        <w:tc>
          <w:tcPr>
            <w:tcW w:w="627" w:type="dxa"/>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3,9</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7,5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9,6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0" w:line="240" w:lineRule="auto"/>
              <w:jc w:val="center"/>
              <w:rPr>
                <w:rFonts w:ascii="Helvetica 55 Roman" w:hAnsi="Helvetica 55 Roman" w:cs="Arial"/>
                <w:b/>
                <w:bCs/>
                <w:sz w:val="20"/>
                <w:szCs w:val="20"/>
              </w:rPr>
            </w:pPr>
            <w:r w:rsidRPr="00183324">
              <w:rPr>
                <w:rFonts w:ascii="Helvetica 55 Roman" w:hAnsi="Helvetica 55 Roman" w:cs="Arial"/>
                <w:sz w:val="16"/>
                <w:szCs w:val="16"/>
              </w:rPr>
              <w:t>19,2</w:t>
            </w:r>
          </w:p>
        </w:tc>
      </w:tr>
    </w:tbl>
    <w:p w:rsidR="0016356C" w:rsidRPr="00183324" w:rsidRDefault="0016356C" w:rsidP="0016356C">
      <w:pPr>
        <w:rPr>
          <w:rFonts w:ascii="Helvetica 55 Roman" w:hAnsi="Helvetica 55 Roman"/>
        </w:rPr>
      </w:pPr>
    </w:p>
    <w:p w:rsidR="0016356C" w:rsidRPr="00183324" w:rsidRDefault="0016356C" w:rsidP="0016356C">
      <w:pPr>
        <w:rPr>
          <w:rFonts w:ascii="Helvetica 55 Roman" w:hAnsi="Helvetica 55 Roman"/>
        </w:rPr>
      </w:pPr>
    </w:p>
    <w:tbl>
      <w:tblPr>
        <w:tblW w:w="109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15"/>
        <w:gridCol w:w="627"/>
        <w:gridCol w:w="627"/>
        <w:gridCol w:w="627"/>
        <w:gridCol w:w="627"/>
        <w:gridCol w:w="627"/>
        <w:gridCol w:w="627"/>
        <w:gridCol w:w="627"/>
        <w:gridCol w:w="627"/>
        <w:gridCol w:w="627"/>
        <w:gridCol w:w="627"/>
        <w:gridCol w:w="627"/>
        <w:gridCol w:w="627"/>
        <w:gridCol w:w="627"/>
        <w:gridCol w:w="627"/>
        <w:gridCol w:w="627"/>
        <w:gridCol w:w="627"/>
      </w:tblGrid>
      <w:tr w:rsidR="0016356C" w:rsidRPr="00894F92" w:rsidTr="00D67E9A">
        <w:trPr>
          <w:trHeight w:hRule="exact" w:val="284"/>
        </w:trPr>
        <w:tc>
          <w:tcPr>
            <w:tcW w:w="10947" w:type="dxa"/>
            <w:gridSpan w:val="17"/>
            <w:tcBorders>
              <w:top w:val="single" w:sz="12" w:space="0" w:color="auto"/>
            </w:tcBorders>
          </w:tcPr>
          <w:p w:rsidR="0016356C" w:rsidRPr="00183324" w:rsidRDefault="0016356C" w:rsidP="00D67E9A">
            <w:pPr>
              <w:jc w:val="center"/>
              <w:rPr>
                <w:rFonts w:ascii="Helvetica 55 Roman" w:hAnsi="Helvetica 55 Roman" w:cs="Arial"/>
                <w:b/>
                <w:bCs/>
                <w:sz w:val="20"/>
                <w:szCs w:val="20"/>
              </w:rPr>
            </w:pPr>
            <w:r w:rsidRPr="00183324">
              <w:rPr>
                <w:rFonts w:ascii="Helvetica 55 Roman" w:hAnsi="Helvetica 55 Roman" w:cs="Arial"/>
                <w:b/>
                <w:bCs/>
                <w:sz w:val="20"/>
                <w:szCs w:val="20"/>
              </w:rPr>
              <w:t xml:space="preserve">Poteaux </w:t>
            </w:r>
            <w:r w:rsidRPr="00183324">
              <w:rPr>
                <w:rFonts w:ascii="Helvetica 55 Roman" w:hAnsi="Helvetica 55 Roman" w:cs="Arial"/>
                <w:bCs/>
                <w:sz w:val="20"/>
                <w:szCs w:val="20"/>
              </w:rPr>
              <w:t>B</w:t>
            </w:r>
            <w:r w:rsidRPr="00183324">
              <w:rPr>
                <w:rFonts w:ascii="Helvetica 55 Roman" w:hAnsi="Helvetica 55 Roman" w:cs="Arial"/>
                <w:b/>
                <w:bCs/>
                <w:sz w:val="20"/>
                <w:szCs w:val="20"/>
              </w:rPr>
              <w:t xml:space="preserve">éton classe « C » (hauteur de 9 à </w:t>
            </w:r>
            <w:smartTag w:uri="urn:schemas-microsoft-com:office:smarttags" w:element="metricconverter">
              <w:smartTagPr>
                <w:attr w:name="ProductID" w:val="18 m"/>
              </w:smartTagPr>
              <w:r w:rsidRPr="00183324">
                <w:rPr>
                  <w:rFonts w:ascii="Helvetica 55 Roman" w:hAnsi="Helvetica 55 Roman" w:cs="Arial"/>
                  <w:b/>
                  <w:bCs/>
                  <w:sz w:val="20"/>
                  <w:szCs w:val="20"/>
                </w:rPr>
                <w:t>18 m</w:t>
              </w:r>
            </w:smartTag>
            <w:r w:rsidRPr="00183324">
              <w:rPr>
                <w:rFonts w:ascii="Helvetica 55 Roman" w:hAnsi="Helvetica 55 Roman" w:cs="Arial"/>
                <w:b/>
                <w:bCs/>
                <w:sz w:val="20"/>
                <w:szCs w:val="20"/>
              </w:rPr>
              <w:t>)</w:t>
            </w:r>
          </w:p>
        </w:tc>
      </w:tr>
      <w:tr w:rsidR="0016356C" w:rsidRPr="00894F92" w:rsidTr="00D67E9A">
        <w:trPr>
          <w:trHeight w:hRule="exact" w:val="284"/>
        </w:trPr>
        <w:tc>
          <w:tcPr>
            <w:tcW w:w="915" w:type="dxa"/>
          </w:tcPr>
          <w:p w:rsidR="0016356C" w:rsidRPr="00183324" w:rsidRDefault="0016356C" w:rsidP="00D67E9A">
            <w:pPr>
              <w:jc w:val="center"/>
              <w:rPr>
                <w:rFonts w:ascii="Helvetica 55 Roman" w:hAnsi="Helvetica 55 Roman" w:cs="Arial"/>
                <w:b/>
                <w:bCs/>
                <w:sz w:val="20"/>
                <w:szCs w:val="20"/>
              </w:rPr>
            </w:pPr>
            <w:r w:rsidRPr="00183324">
              <w:rPr>
                <w:rFonts w:ascii="Helvetica 55 Roman" w:hAnsi="Helvetica 55 Roman" w:cs="Arial"/>
                <w:b/>
                <w:bCs/>
                <w:sz w:val="20"/>
                <w:szCs w:val="20"/>
              </w:rPr>
              <w:t>Hauteur</w:t>
            </w:r>
          </w:p>
        </w:tc>
        <w:tc>
          <w:tcPr>
            <w:tcW w:w="1254"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9 m"/>
              </w:smartTagPr>
              <w:r w:rsidRPr="00183324">
                <w:rPr>
                  <w:rFonts w:ascii="Helvetica 55 Roman" w:hAnsi="Helvetica 55 Roman" w:cs="Arial"/>
                  <w:b/>
                  <w:bCs/>
                  <w:sz w:val="20"/>
                  <w:szCs w:val="20"/>
                </w:rPr>
                <w:t>9 m</w:t>
              </w:r>
            </w:smartTag>
          </w:p>
        </w:tc>
        <w:tc>
          <w:tcPr>
            <w:tcW w:w="1254"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0 m"/>
              </w:smartTagPr>
              <w:r w:rsidRPr="00183324">
                <w:rPr>
                  <w:rFonts w:ascii="Helvetica 55 Roman" w:hAnsi="Helvetica 55 Roman" w:cs="Arial"/>
                  <w:b/>
                  <w:bCs/>
                  <w:sz w:val="20"/>
                  <w:szCs w:val="20"/>
                </w:rPr>
                <w:t>10 m</w:t>
              </w:r>
            </w:smartTag>
          </w:p>
        </w:tc>
        <w:tc>
          <w:tcPr>
            <w:tcW w:w="1254"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1 m"/>
              </w:smartTagPr>
              <w:r w:rsidRPr="00183324">
                <w:rPr>
                  <w:rFonts w:ascii="Helvetica 55 Roman" w:hAnsi="Helvetica 55 Roman" w:cs="Arial"/>
                  <w:b/>
                  <w:bCs/>
                  <w:sz w:val="20"/>
                  <w:szCs w:val="20"/>
                </w:rPr>
                <w:t>11 m</w:t>
              </w:r>
            </w:smartTag>
          </w:p>
        </w:tc>
        <w:tc>
          <w:tcPr>
            <w:tcW w:w="1254"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2 m"/>
              </w:smartTagPr>
              <w:r w:rsidRPr="00183324">
                <w:rPr>
                  <w:rFonts w:ascii="Helvetica 55 Roman" w:hAnsi="Helvetica 55 Roman" w:cs="Arial"/>
                  <w:b/>
                  <w:bCs/>
                  <w:sz w:val="20"/>
                  <w:szCs w:val="20"/>
                </w:rPr>
                <w:t>12 m</w:t>
              </w:r>
            </w:smartTag>
          </w:p>
        </w:tc>
        <w:tc>
          <w:tcPr>
            <w:tcW w:w="1254"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3 m"/>
              </w:smartTagPr>
              <w:r w:rsidRPr="00183324">
                <w:rPr>
                  <w:rFonts w:ascii="Helvetica 55 Roman" w:hAnsi="Helvetica 55 Roman" w:cs="Arial"/>
                  <w:b/>
                  <w:bCs/>
                  <w:sz w:val="20"/>
                  <w:szCs w:val="20"/>
                </w:rPr>
                <w:t>13 m</w:t>
              </w:r>
            </w:smartTag>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smartTag w:uri="urn:schemas-microsoft-com:office:smarttags" w:element="metricconverter">
              <w:smartTagPr>
                <w:attr w:name="ProductID" w:val="14 m"/>
              </w:smartTagPr>
              <w:r w:rsidRPr="00183324">
                <w:rPr>
                  <w:rFonts w:ascii="Helvetica 55 Roman" w:hAnsi="Helvetica 55 Roman" w:cs="Arial"/>
                  <w:b/>
                  <w:bCs/>
                  <w:sz w:val="20"/>
                  <w:szCs w:val="20"/>
                  <w:lang w:val="de-DE"/>
                </w:rPr>
                <w:t>14 m</w:t>
              </w:r>
            </w:smartTag>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smartTag w:uri="urn:schemas-microsoft-com:office:smarttags" w:element="metricconverter">
              <w:smartTagPr>
                <w:attr w:name="ProductID" w:val="16 m"/>
              </w:smartTagPr>
              <w:r w:rsidRPr="00183324">
                <w:rPr>
                  <w:rFonts w:ascii="Helvetica 55 Roman" w:hAnsi="Helvetica 55 Roman" w:cs="Arial"/>
                  <w:b/>
                  <w:bCs/>
                  <w:sz w:val="20"/>
                  <w:szCs w:val="20"/>
                  <w:lang w:val="de-DE"/>
                </w:rPr>
                <w:t>16 m</w:t>
              </w:r>
            </w:smartTag>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smartTag w:uri="urn:schemas-microsoft-com:office:smarttags" w:element="metricconverter">
              <w:smartTagPr>
                <w:attr w:name="ProductID" w:val="18 m"/>
              </w:smartTagPr>
              <w:r w:rsidRPr="00183324">
                <w:rPr>
                  <w:rFonts w:ascii="Helvetica 55 Roman" w:hAnsi="Helvetica 55 Roman" w:cs="Arial"/>
                  <w:b/>
                  <w:bCs/>
                  <w:sz w:val="20"/>
                  <w:szCs w:val="20"/>
                  <w:lang w:val="de-DE"/>
                </w:rPr>
                <w:t>18 m</w:t>
              </w:r>
            </w:smartTag>
          </w:p>
        </w:tc>
      </w:tr>
      <w:tr w:rsidR="0016356C" w:rsidRPr="00894F92" w:rsidTr="00D67E9A">
        <w:trPr>
          <w:trHeight w:hRule="exact" w:val="284"/>
        </w:trPr>
        <w:tc>
          <w:tcPr>
            <w:tcW w:w="915" w:type="dxa"/>
            <w:vMerge w:val="restart"/>
            <w:vAlign w:val="center"/>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Effort</w:t>
            </w:r>
            <w:proofErr w:type="spellEnd"/>
            <w:r w:rsidRPr="00183324">
              <w:rPr>
                <w:rFonts w:ascii="Helvetica 55 Roman" w:hAnsi="Helvetica 55 Roman" w:cs="Arial"/>
                <w:b/>
                <w:bCs/>
                <w:sz w:val="20"/>
                <w:szCs w:val="20"/>
                <w:lang w:val="de-DE"/>
              </w:rPr>
              <w:t xml:space="preserve"> (</w:t>
            </w:r>
            <w:proofErr w:type="spellStart"/>
            <w:r w:rsidRPr="00183324">
              <w:rPr>
                <w:rFonts w:ascii="Helvetica 55 Roman" w:hAnsi="Helvetica 55 Roman" w:cs="Arial"/>
                <w:b/>
                <w:bCs/>
                <w:sz w:val="20"/>
                <w:szCs w:val="20"/>
                <w:lang w:val="de-DE"/>
              </w:rPr>
              <w:t>daN</w:t>
            </w:r>
            <w:proofErr w:type="spellEnd"/>
            <w:r w:rsidRPr="00183324">
              <w:rPr>
                <w:rFonts w:ascii="Helvetica 55 Roman" w:hAnsi="Helvetica 55 Roman" w:cs="Arial"/>
                <w:b/>
                <w:bCs/>
                <w:sz w:val="20"/>
                <w:szCs w:val="20"/>
                <w:lang w:val="de-DE"/>
              </w:rPr>
              <w:t>)</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4"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r>
      <w:tr w:rsidR="0016356C" w:rsidRPr="00894F92" w:rsidTr="00D67E9A">
        <w:trPr>
          <w:trHeight w:hRule="exact" w:val="284"/>
        </w:trPr>
        <w:tc>
          <w:tcPr>
            <w:tcW w:w="915" w:type="dxa"/>
            <w:vMerge/>
          </w:tcPr>
          <w:p w:rsidR="0016356C" w:rsidRPr="00183324" w:rsidRDefault="0016356C" w:rsidP="00D67E9A">
            <w:pPr>
              <w:rPr>
                <w:rFonts w:ascii="Helvetica 55 Roman" w:hAnsi="Helvetica 55 Roman" w:cs="Arial"/>
                <w:b/>
                <w:bCs/>
                <w:sz w:val="20"/>
                <w:szCs w:val="20"/>
              </w:rPr>
            </w:pPr>
          </w:p>
        </w:tc>
        <w:tc>
          <w:tcPr>
            <w:tcW w:w="627" w:type="dxa"/>
          </w:tcPr>
          <w:p w:rsidR="0016356C" w:rsidRPr="00183324" w:rsidRDefault="0016356C" w:rsidP="00D67E9A">
            <w:pPr>
              <w:jc w:val="center"/>
              <w:rPr>
                <w:rFonts w:ascii="Helvetica 55 Roman" w:hAnsi="Helvetica 55 Roman" w:cs="Arial"/>
                <w:b/>
                <w:bCs/>
                <w:sz w:val="20"/>
                <w:szCs w:val="20"/>
              </w:rPr>
            </w:pPr>
            <w:r w:rsidRPr="00183324">
              <w:rPr>
                <w:rFonts w:ascii="Helvetica 55 Roman" w:hAnsi="Helvetica 55 Roman" w:cs="Arial"/>
                <w:b/>
                <w:bCs/>
                <w:sz w:val="20"/>
                <w:szCs w:val="20"/>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r>
      <w:tr w:rsidR="0016356C" w:rsidRPr="00894F92" w:rsidTr="00D67E9A">
        <w:trPr>
          <w:trHeight w:val="4577"/>
        </w:trPr>
        <w:tc>
          <w:tcPr>
            <w:tcW w:w="915" w:type="dxa"/>
            <w:tcBorders>
              <w:top w:val="single" w:sz="6" w:space="0" w:color="auto"/>
              <w:left w:val="single" w:sz="12" w:space="0" w:color="auto"/>
              <w:bottom w:val="single" w:sz="12" w:space="0" w:color="auto"/>
              <w:right w:val="single" w:sz="6" w:space="0" w:color="auto"/>
            </w:tcBorders>
            <w:vAlign w:val="center"/>
          </w:tcPr>
          <w:p w:rsidR="0016356C" w:rsidRPr="00183324" w:rsidRDefault="0016356C" w:rsidP="00D67E9A">
            <w:pPr>
              <w:spacing w:line="240" w:lineRule="auto"/>
              <w:contextualSpacing/>
              <w:jc w:val="center"/>
              <w:rPr>
                <w:rFonts w:ascii="Helvetica 55 Roman" w:hAnsi="Helvetica 55 Roman" w:cs="Arial"/>
                <w:b/>
                <w:sz w:val="16"/>
                <w:szCs w:val="16"/>
              </w:rPr>
            </w:pPr>
            <w:r w:rsidRPr="00183324">
              <w:rPr>
                <w:rFonts w:ascii="Helvetica 55 Roman" w:hAnsi="Helvetica 55 Roman" w:cs="Arial"/>
                <w:b/>
                <w:sz w:val="16"/>
                <w:szCs w:val="16"/>
              </w:rPr>
              <w:lastRenderedPageBreak/>
              <w:t>150</w:t>
            </w:r>
          </w:p>
          <w:p w:rsidR="0016356C" w:rsidRPr="00183324" w:rsidRDefault="0016356C" w:rsidP="00D67E9A">
            <w:pPr>
              <w:spacing w:after="120" w:line="240" w:lineRule="auto"/>
              <w:contextualSpacing/>
              <w:jc w:val="center"/>
              <w:rPr>
                <w:rFonts w:ascii="Helvetica 55 Roman" w:hAnsi="Helvetica 55 Roman" w:cs="Arial"/>
                <w:b/>
                <w:sz w:val="16"/>
                <w:szCs w:val="16"/>
              </w:rPr>
            </w:pPr>
            <w:r w:rsidRPr="00183324">
              <w:rPr>
                <w:rFonts w:ascii="Helvetica 55 Roman" w:hAnsi="Helvetica 55 Roman" w:cs="Arial"/>
                <w:b/>
                <w:sz w:val="16"/>
                <w:szCs w:val="16"/>
              </w:rPr>
              <w:t>200</w:t>
            </w:r>
          </w:p>
          <w:p w:rsidR="0016356C" w:rsidRPr="00183324" w:rsidRDefault="0016356C" w:rsidP="00D67E9A">
            <w:pPr>
              <w:spacing w:after="120" w:line="240" w:lineRule="auto"/>
              <w:contextualSpacing/>
              <w:jc w:val="center"/>
              <w:rPr>
                <w:rFonts w:ascii="Helvetica 55 Roman" w:hAnsi="Helvetica 55 Roman" w:cs="Arial"/>
                <w:b/>
                <w:sz w:val="16"/>
                <w:szCs w:val="16"/>
              </w:rPr>
            </w:pPr>
            <w:r w:rsidRPr="00183324">
              <w:rPr>
                <w:rFonts w:ascii="Helvetica 55 Roman" w:hAnsi="Helvetica 55 Roman" w:cs="Arial"/>
                <w:b/>
                <w:sz w:val="16"/>
                <w:szCs w:val="16"/>
              </w:rPr>
              <w:t>250</w:t>
            </w:r>
          </w:p>
          <w:p w:rsidR="0016356C" w:rsidRPr="00183324" w:rsidRDefault="0016356C" w:rsidP="00D67E9A">
            <w:pPr>
              <w:spacing w:after="120" w:line="240" w:lineRule="auto"/>
              <w:contextualSpacing/>
              <w:jc w:val="center"/>
              <w:rPr>
                <w:rFonts w:ascii="Helvetica 55 Roman" w:hAnsi="Helvetica 55 Roman" w:cs="Arial"/>
                <w:b/>
                <w:sz w:val="16"/>
                <w:szCs w:val="16"/>
              </w:rPr>
            </w:pPr>
            <w:r w:rsidRPr="00183324">
              <w:rPr>
                <w:rFonts w:ascii="Helvetica 55 Roman" w:hAnsi="Helvetica 55 Roman" w:cs="Arial"/>
                <w:b/>
                <w:sz w:val="16"/>
                <w:szCs w:val="16"/>
              </w:rPr>
              <w:t>300</w:t>
            </w:r>
          </w:p>
          <w:p w:rsidR="0016356C" w:rsidRPr="00183324" w:rsidRDefault="0016356C" w:rsidP="00D67E9A">
            <w:pPr>
              <w:spacing w:after="120" w:line="240" w:lineRule="auto"/>
              <w:contextualSpacing/>
              <w:jc w:val="center"/>
              <w:rPr>
                <w:rFonts w:ascii="Helvetica 55 Roman" w:hAnsi="Helvetica 55 Roman" w:cs="Arial"/>
                <w:b/>
                <w:sz w:val="16"/>
                <w:szCs w:val="16"/>
              </w:rPr>
            </w:pPr>
            <w:r w:rsidRPr="00183324">
              <w:rPr>
                <w:rFonts w:ascii="Helvetica 55 Roman" w:hAnsi="Helvetica 55 Roman" w:cs="Arial"/>
                <w:b/>
                <w:sz w:val="16"/>
                <w:szCs w:val="16"/>
              </w:rPr>
              <w:t>400</w:t>
            </w:r>
          </w:p>
          <w:p w:rsidR="0016356C" w:rsidRPr="00183324" w:rsidRDefault="0016356C" w:rsidP="00D67E9A">
            <w:pPr>
              <w:spacing w:after="120" w:line="240" w:lineRule="auto"/>
              <w:contextualSpacing/>
              <w:jc w:val="center"/>
              <w:rPr>
                <w:rFonts w:ascii="Helvetica 55 Roman" w:hAnsi="Helvetica 55 Roman" w:cs="Arial"/>
                <w:b/>
                <w:sz w:val="16"/>
                <w:szCs w:val="16"/>
              </w:rPr>
            </w:pPr>
            <w:r w:rsidRPr="00183324">
              <w:rPr>
                <w:rFonts w:ascii="Helvetica 55 Roman" w:hAnsi="Helvetica 55 Roman" w:cs="Arial"/>
                <w:b/>
                <w:sz w:val="16"/>
                <w:szCs w:val="16"/>
              </w:rPr>
              <w:t>500</w:t>
            </w:r>
          </w:p>
          <w:p w:rsidR="0016356C" w:rsidRPr="00183324" w:rsidRDefault="0016356C" w:rsidP="00D67E9A">
            <w:pPr>
              <w:spacing w:after="120" w:line="240" w:lineRule="auto"/>
              <w:contextualSpacing/>
              <w:jc w:val="center"/>
              <w:rPr>
                <w:rFonts w:ascii="Helvetica 55 Roman" w:hAnsi="Helvetica 55 Roman" w:cs="Arial"/>
                <w:b/>
                <w:sz w:val="16"/>
                <w:szCs w:val="16"/>
              </w:rPr>
            </w:pPr>
            <w:r w:rsidRPr="00183324">
              <w:rPr>
                <w:rFonts w:ascii="Helvetica 55 Roman" w:hAnsi="Helvetica 55 Roman" w:cs="Arial"/>
                <w:b/>
                <w:sz w:val="16"/>
                <w:szCs w:val="16"/>
              </w:rPr>
              <w:t>650</w:t>
            </w:r>
          </w:p>
          <w:p w:rsidR="0016356C" w:rsidRPr="00183324" w:rsidRDefault="0016356C" w:rsidP="00D67E9A">
            <w:pPr>
              <w:spacing w:after="120" w:line="240" w:lineRule="auto"/>
              <w:contextualSpacing/>
              <w:jc w:val="center"/>
              <w:rPr>
                <w:rFonts w:ascii="Helvetica 55 Roman" w:hAnsi="Helvetica 55 Roman" w:cs="Arial"/>
                <w:b/>
                <w:sz w:val="16"/>
                <w:szCs w:val="16"/>
              </w:rPr>
            </w:pPr>
            <w:r w:rsidRPr="00183324">
              <w:rPr>
                <w:rFonts w:ascii="Helvetica 55 Roman" w:hAnsi="Helvetica 55 Roman" w:cs="Arial"/>
                <w:b/>
                <w:sz w:val="16"/>
                <w:szCs w:val="16"/>
              </w:rPr>
              <w:t>800</w:t>
            </w:r>
          </w:p>
          <w:p w:rsidR="0016356C" w:rsidRPr="00183324" w:rsidRDefault="0016356C" w:rsidP="00D67E9A">
            <w:pPr>
              <w:spacing w:after="120" w:line="240" w:lineRule="auto"/>
              <w:contextualSpacing/>
              <w:jc w:val="center"/>
              <w:rPr>
                <w:rFonts w:ascii="Helvetica 55 Roman" w:hAnsi="Helvetica 55 Roman" w:cs="Arial"/>
                <w:b/>
                <w:sz w:val="16"/>
                <w:szCs w:val="16"/>
              </w:rPr>
            </w:pPr>
            <w:r w:rsidRPr="00183324">
              <w:rPr>
                <w:rFonts w:ascii="Helvetica 55 Roman" w:hAnsi="Helvetica 55 Roman" w:cs="Arial"/>
                <w:b/>
                <w:sz w:val="16"/>
                <w:szCs w:val="16"/>
              </w:rPr>
              <w:t>1000</w:t>
            </w:r>
          </w:p>
          <w:p w:rsidR="0016356C" w:rsidRPr="00183324" w:rsidRDefault="0016356C" w:rsidP="00D67E9A">
            <w:pPr>
              <w:spacing w:after="120" w:line="240" w:lineRule="auto"/>
              <w:contextualSpacing/>
              <w:jc w:val="center"/>
              <w:rPr>
                <w:rFonts w:ascii="Helvetica 55 Roman" w:hAnsi="Helvetica 55 Roman" w:cs="Arial"/>
                <w:b/>
                <w:sz w:val="16"/>
                <w:szCs w:val="16"/>
              </w:rPr>
            </w:pPr>
            <w:r w:rsidRPr="00183324">
              <w:rPr>
                <w:rFonts w:ascii="Helvetica 55 Roman" w:hAnsi="Helvetica 55 Roman" w:cs="Arial"/>
                <w:b/>
                <w:sz w:val="16"/>
                <w:szCs w:val="16"/>
              </w:rPr>
              <w:t>1250</w:t>
            </w:r>
          </w:p>
          <w:p w:rsidR="0016356C" w:rsidRPr="00183324" w:rsidRDefault="0016356C" w:rsidP="00D67E9A">
            <w:pPr>
              <w:spacing w:after="120" w:line="240" w:lineRule="auto"/>
              <w:contextualSpacing/>
              <w:jc w:val="center"/>
              <w:rPr>
                <w:rFonts w:ascii="Helvetica 55 Roman" w:hAnsi="Helvetica 55 Roman" w:cs="Arial"/>
                <w:b/>
                <w:sz w:val="16"/>
                <w:szCs w:val="16"/>
              </w:rPr>
            </w:pPr>
            <w:r w:rsidRPr="00183324">
              <w:rPr>
                <w:rFonts w:ascii="Helvetica 55 Roman" w:hAnsi="Helvetica 55 Roman" w:cs="Arial"/>
                <w:b/>
                <w:sz w:val="16"/>
                <w:szCs w:val="16"/>
              </w:rPr>
              <w:t>1600</w:t>
            </w:r>
          </w:p>
          <w:p w:rsidR="0016356C" w:rsidRPr="00183324" w:rsidRDefault="0016356C" w:rsidP="00D67E9A">
            <w:pPr>
              <w:spacing w:after="120" w:line="240" w:lineRule="auto"/>
              <w:contextualSpacing/>
              <w:jc w:val="center"/>
              <w:rPr>
                <w:rFonts w:ascii="Helvetica 55 Roman" w:hAnsi="Helvetica 55 Roman" w:cs="Arial"/>
                <w:b/>
                <w:sz w:val="16"/>
                <w:szCs w:val="16"/>
              </w:rPr>
            </w:pPr>
            <w:r w:rsidRPr="00183324">
              <w:rPr>
                <w:rFonts w:ascii="Helvetica 55 Roman" w:hAnsi="Helvetica 55 Roman" w:cs="Arial"/>
                <w:b/>
                <w:sz w:val="16"/>
                <w:szCs w:val="16"/>
              </w:rPr>
              <w:t>2000</w:t>
            </w:r>
          </w:p>
          <w:p w:rsidR="0016356C" w:rsidRPr="00183324" w:rsidRDefault="0016356C" w:rsidP="00D67E9A">
            <w:pPr>
              <w:spacing w:after="120" w:line="240" w:lineRule="auto"/>
              <w:contextualSpacing/>
              <w:jc w:val="center"/>
              <w:rPr>
                <w:rFonts w:ascii="Helvetica 55 Roman" w:hAnsi="Helvetica 55 Roman" w:cs="Arial"/>
                <w:b/>
                <w:sz w:val="16"/>
                <w:szCs w:val="16"/>
              </w:rPr>
            </w:pPr>
            <w:r w:rsidRPr="00183324">
              <w:rPr>
                <w:rFonts w:ascii="Helvetica 55 Roman" w:hAnsi="Helvetica 55 Roman" w:cs="Arial"/>
                <w:b/>
                <w:sz w:val="16"/>
                <w:szCs w:val="16"/>
              </w:rPr>
              <w:t>2500</w:t>
            </w:r>
          </w:p>
          <w:p w:rsidR="0016356C" w:rsidRPr="00183324" w:rsidRDefault="0016356C" w:rsidP="00D67E9A">
            <w:pPr>
              <w:spacing w:after="120" w:line="240" w:lineRule="auto"/>
              <w:contextualSpacing/>
              <w:jc w:val="center"/>
              <w:rPr>
                <w:rFonts w:ascii="Helvetica 55 Roman" w:hAnsi="Helvetica 55 Roman" w:cs="Arial"/>
                <w:b/>
                <w:bCs/>
                <w:sz w:val="20"/>
                <w:szCs w:val="20"/>
              </w:rPr>
            </w:pPr>
            <w:r w:rsidRPr="00183324">
              <w:rPr>
                <w:rFonts w:ascii="Helvetica 55 Roman" w:hAnsi="Helvetica 55 Roman" w:cs="Arial"/>
                <w:b/>
                <w:sz w:val="16"/>
                <w:szCs w:val="16"/>
              </w:rPr>
              <w:t>3200</w:t>
            </w:r>
          </w:p>
        </w:tc>
        <w:tc>
          <w:tcPr>
            <w:tcW w:w="627" w:type="dxa"/>
            <w:tcBorders>
              <w:top w:val="single" w:sz="6" w:space="0" w:color="auto"/>
              <w:left w:val="single" w:sz="6" w:space="0" w:color="auto"/>
              <w:bottom w:val="single" w:sz="12" w:space="0" w:color="auto"/>
              <w:right w:val="single" w:sz="6" w:space="0" w:color="auto"/>
            </w:tcBorders>
            <w:vAlign w:val="center"/>
          </w:tcPr>
          <w:p w:rsidR="0016356C" w:rsidRPr="00183324" w:rsidRDefault="0016356C" w:rsidP="00D67E9A">
            <w:pPr>
              <w:spacing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tc>
        <w:tc>
          <w:tcPr>
            <w:tcW w:w="627" w:type="dxa"/>
            <w:tcBorders>
              <w:top w:val="single" w:sz="6" w:space="0" w:color="auto"/>
              <w:left w:val="single" w:sz="6" w:space="0" w:color="auto"/>
              <w:bottom w:val="single" w:sz="12" w:space="0" w:color="auto"/>
              <w:right w:val="single" w:sz="6" w:space="0" w:color="auto"/>
            </w:tcBorders>
            <w:vAlign w:val="center"/>
          </w:tcPr>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tc>
        <w:tc>
          <w:tcPr>
            <w:tcW w:w="627" w:type="dxa"/>
            <w:tcBorders>
              <w:top w:val="single" w:sz="6" w:space="0" w:color="auto"/>
              <w:left w:val="single" w:sz="6" w:space="0" w:color="auto"/>
              <w:bottom w:val="single" w:sz="12" w:space="0" w:color="auto"/>
              <w:right w:val="single" w:sz="6" w:space="0" w:color="auto"/>
            </w:tcBorders>
            <w:vAlign w:val="center"/>
          </w:tcPr>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tc>
        <w:tc>
          <w:tcPr>
            <w:tcW w:w="627" w:type="dxa"/>
            <w:tcBorders>
              <w:top w:val="single" w:sz="6" w:space="0" w:color="auto"/>
              <w:left w:val="single" w:sz="6" w:space="0" w:color="auto"/>
              <w:bottom w:val="single" w:sz="12" w:space="0" w:color="auto"/>
              <w:right w:val="single" w:sz="6" w:space="0" w:color="auto"/>
            </w:tcBorders>
            <w:vAlign w:val="center"/>
          </w:tcPr>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tc>
        <w:tc>
          <w:tcPr>
            <w:tcW w:w="627" w:type="dxa"/>
            <w:tcBorders>
              <w:top w:val="single" w:sz="6" w:space="0" w:color="auto"/>
              <w:left w:val="single" w:sz="6" w:space="0" w:color="auto"/>
              <w:bottom w:val="single" w:sz="12" w:space="0" w:color="auto"/>
              <w:right w:val="single" w:sz="6" w:space="0" w:color="auto"/>
            </w:tcBorders>
            <w:vAlign w:val="center"/>
          </w:tcPr>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tc>
        <w:tc>
          <w:tcPr>
            <w:tcW w:w="627" w:type="dxa"/>
            <w:tcBorders>
              <w:top w:val="single" w:sz="6" w:space="0" w:color="auto"/>
              <w:left w:val="single" w:sz="6" w:space="0" w:color="auto"/>
              <w:bottom w:val="single" w:sz="12" w:space="0" w:color="auto"/>
              <w:right w:val="single" w:sz="6" w:space="0" w:color="auto"/>
            </w:tcBorders>
            <w:vAlign w:val="center"/>
          </w:tcPr>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tc>
        <w:tc>
          <w:tcPr>
            <w:tcW w:w="627" w:type="dxa"/>
            <w:tcBorders>
              <w:top w:val="single" w:sz="6" w:space="0" w:color="auto"/>
              <w:left w:val="single" w:sz="6" w:space="0" w:color="auto"/>
              <w:bottom w:val="single" w:sz="12" w:space="0" w:color="auto"/>
              <w:right w:val="single" w:sz="6" w:space="0" w:color="auto"/>
            </w:tcBorders>
            <w:vAlign w:val="center"/>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tc>
        <w:tc>
          <w:tcPr>
            <w:tcW w:w="627" w:type="dxa"/>
            <w:tcBorders>
              <w:top w:val="single" w:sz="6" w:space="0" w:color="auto"/>
              <w:left w:val="single" w:sz="6" w:space="0" w:color="auto"/>
              <w:bottom w:val="single" w:sz="12" w:space="0" w:color="auto"/>
              <w:right w:val="single" w:sz="6" w:space="0" w:color="auto"/>
            </w:tcBorders>
            <w:vAlign w:val="center"/>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tc>
        <w:tc>
          <w:tcPr>
            <w:tcW w:w="627" w:type="dxa"/>
            <w:tcBorders>
              <w:top w:val="single" w:sz="6" w:space="0" w:color="auto"/>
              <w:left w:val="single" w:sz="6" w:space="0" w:color="auto"/>
              <w:bottom w:val="single" w:sz="12" w:space="0" w:color="auto"/>
              <w:right w:val="single" w:sz="6" w:space="0" w:color="auto"/>
            </w:tcBorders>
            <w:vAlign w:val="center"/>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tc>
        <w:tc>
          <w:tcPr>
            <w:tcW w:w="627" w:type="dxa"/>
            <w:tcBorders>
              <w:top w:val="single" w:sz="6" w:space="0" w:color="auto"/>
              <w:left w:val="single" w:sz="6" w:space="0" w:color="auto"/>
              <w:bottom w:val="single" w:sz="12" w:space="0" w:color="auto"/>
              <w:right w:val="single" w:sz="6" w:space="0" w:color="auto"/>
            </w:tcBorders>
            <w:vAlign w:val="center"/>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tc>
        <w:tc>
          <w:tcPr>
            <w:tcW w:w="627" w:type="dxa"/>
            <w:tcBorders>
              <w:top w:val="single" w:sz="6" w:space="0" w:color="auto"/>
              <w:left w:val="single" w:sz="6" w:space="0" w:color="auto"/>
              <w:bottom w:val="single" w:sz="12" w:space="0" w:color="auto"/>
              <w:right w:val="single" w:sz="6" w:space="0" w:color="auto"/>
            </w:tcBorders>
            <w:vAlign w:val="center"/>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tc>
        <w:tc>
          <w:tcPr>
            <w:tcW w:w="627" w:type="dxa"/>
            <w:tcBorders>
              <w:top w:val="single" w:sz="6" w:space="0" w:color="auto"/>
              <w:left w:val="single" w:sz="6" w:space="0" w:color="auto"/>
              <w:bottom w:val="single" w:sz="12" w:space="0" w:color="auto"/>
              <w:right w:val="single" w:sz="12" w:space="0" w:color="auto"/>
            </w:tcBorders>
            <w:vAlign w:val="center"/>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tc>
        <w:tc>
          <w:tcPr>
            <w:tcW w:w="627" w:type="dxa"/>
            <w:tcBorders>
              <w:top w:val="single" w:sz="6" w:space="0" w:color="auto"/>
              <w:left w:val="single" w:sz="6" w:space="0" w:color="auto"/>
              <w:bottom w:val="single" w:sz="12" w:space="0" w:color="auto"/>
              <w:right w:val="single" w:sz="12" w:space="0" w:color="auto"/>
            </w:tcBorders>
            <w:vAlign w:val="center"/>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tc>
        <w:tc>
          <w:tcPr>
            <w:tcW w:w="627" w:type="dxa"/>
            <w:tcBorders>
              <w:top w:val="single" w:sz="6" w:space="0" w:color="auto"/>
              <w:left w:val="single" w:sz="6" w:space="0" w:color="auto"/>
              <w:bottom w:val="single" w:sz="12" w:space="0" w:color="auto"/>
              <w:right w:val="single" w:sz="12" w:space="0" w:color="auto"/>
            </w:tcBorders>
            <w:vAlign w:val="center"/>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tc>
        <w:tc>
          <w:tcPr>
            <w:tcW w:w="627" w:type="dxa"/>
            <w:tcBorders>
              <w:top w:val="single" w:sz="6" w:space="0" w:color="auto"/>
              <w:left w:val="single" w:sz="6" w:space="0" w:color="auto"/>
              <w:bottom w:val="single" w:sz="12" w:space="0" w:color="auto"/>
              <w:right w:val="single" w:sz="12" w:space="0" w:color="auto"/>
            </w:tcBorders>
            <w:vAlign w:val="center"/>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tc>
        <w:tc>
          <w:tcPr>
            <w:tcW w:w="627" w:type="dxa"/>
            <w:tcBorders>
              <w:top w:val="single" w:sz="6" w:space="0" w:color="auto"/>
              <w:left w:val="single" w:sz="6" w:space="0" w:color="auto"/>
              <w:bottom w:val="single" w:sz="12" w:space="0" w:color="auto"/>
              <w:right w:val="single" w:sz="12" w:space="0" w:color="auto"/>
            </w:tcBorders>
            <w:vAlign w:val="center"/>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tc>
      </w:tr>
    </w:tbl>
    <w:p w:rsidR="0016356C" w:rsidRPr="00183324" w:rsidRDefault="0016356C" w:rsidP="0016356C">
      <w:pPr>
        <w:autoSpaceDE w:val="0"/>
        <w:autoSpaceDN w:val="0"/>
        <w:adjustRightInd w:val="0"/>
        <w:ind w:right="-1234"/>
        <w:rPr>
          <w:rFonts w:ascii="Helvetica 55 Roman" w:hAnsi="Helvetica 55 Roman" w:cs="Arial"/>
        </w:rPr>
      </w:pPr>
    </w:p>
    <w:p w:rsidR="0016356C" w:rsidRPr="00183324" w:rsidRDefault="0016356C" w:rsidP="0016356C">
      <w:pPr>
        <w:autoSpaceDE w:val="0"/>
        <w:autoSpaceDN w:val="0"/>
        <w:adjustRightInd w:val="0"/>
        <w:ind w:right="-1234"/>
        <w:rPr>
          <w:rFonts w:ascii="Helvetica 55 Roman" w:hAnsi="Helvetica 55 Roman" w:cs="Arial"/>
        </w:rPr>
      </w:pPr>
    </w:p>
    <w:p w:rsidR="0016356C" w:rsidRPr="00183324" w:rsidRDefault="0016356C" w:rsidP="0016356C">
      <w:pPr>
        <w:autoSpaceDE w:val="0"/>
        <w:autoSpaceDN w:val="0"/>
        <w:adjustRightInd w:val="0"/>
        <w:ind w:right="-1234"/>
        <w:rPr>
          <w:rFonts w:ascii="Helvetica 55 Roman" w:hAnsi="Helvetica 55 Roman" w:cs="Arial"/>
        </w:rPr>
      </w:pPr>
    </w:p>
    <w:p w:rsidR="0016356C" w:rsidRPr="00183324" w:rsidRDefault="0016356C" w:rsidP="0016356C">
      <w:pPr>
        <w:autoSpaceDE w:val="0"/>
        <w:autoSpaceDN w:val="0"/>
        <w:adjustRightInd w:val="0"/>
        <w:ind w:right="-1234"/>
        <w:rPr>
          <w:rFonts w:ascii="Helvetica 55 Roman" w:hAnsi="Helvetica 55 Roman" w:cs="Arial"/>
        </w:rPr>
      </w:pPr>
    </w:p>
    <w:tbl>
      <w:tblPr>
        <w:tblW w:w="1093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14"/>
        <w:gridCol w:w="626"/>
        <w:gridCol w:w="627"/>
        <w:gridCol w:w="626"/>
        <w:gridCol w:w="627"/>
        <w:gridCol w:w="626"/>
        <w:gridCol w:w="627"/>
        <w:gridCol w:w="626"/>
        <w:gridCol w:w="627"/>
        <w:gridCol w:w="626"/>
        <w:gridCol w:w="627"/>
        <w:gridCol w:w="626"/>
        <w:gridCol w:w="627"/>
        <w:gridCol w:w="626"/>
        <w:gridCol w:w="627"/>
        <w:gridCol w:w="626"/>
        <w:gridCol w:w="627"/>
      </w:tblGrid>
      <w:tr w:rsidR="0016356C" w:rsidRPr="00894F92" w:rsidTr="00D67E9A">
        <w:trPr>
          <w:cantSplit/>
          <w:trHeight w:hRule="exact" w:val="284"/>
        </w:trPr>
        <w:tc>
          <w:tcPr>
            <w:tcW w:w="10938" w:type="dxa"/>
            <w:gridSpan w:val="17"/>
            <w:tcBorders>
              <w:top w:val="single" w:sz="12" w:space="0" w:color="auto"/>
            </w:tcBorders>
          </w:tcPr>
          <w:p w:rsidR="0016356C" w:rsidRPr="00183324" w:rsidRDefault="0016356C" w:rsidP="00D67E9A">
            <w:pPr>
              <w:jc w:val="center"/>
              <w:rPr>
                <w:rFonts w:ascii="Helvetica 55 Roman" w:hAnsi="Helvetica 55 Roman" w:cs="Arial"/>
                <w:sz w:val="20"/>
                <w:szCs w:val="20"/>
              </w:rPr>
            </w:pPr>
            <w:r w:rsidRPr="00183324">
              <w:rPr>
                <w:rFonts w:ascii="Helvetica 55 Roman" w:hAnsi="Helvetica 55 Roman" w:cs="Arial"/>
                <w:sz w:val="20"/>
                <w:szCs w:val="20"/>
              </w:rPr>
              <w:br w:type="page"/>
              <w:t xml:space="preserve">Poteaux </w:t>
            </w:r>
            <w:r w:rsidRPr="00183324">
              <w:rPr>
                <w:rFonts w:ascii="Helvetica 55 Roman" w:hAnsi="Helvetica 55 Roman" w:cs="Arial"/>
                <w:bCs/>
                <w:sz w:val="20"/>
                <w:szCs w:val="20"/>
              </w:rPr>
              <w:t>B</w:t>
            </w:r>
            <w:r w:rsidRPr="00183324">
              <w:rPr>
                <w:rFonts w:ascii="Helvetica 55 Roman" w:hAnsi="Helvetica 55 Roman" w:cs="Arial"/>
                <w:b/>
                <w:bCs/>
                <w:sz w:val="20"/>
                <w:szCs w:val="20"/>
              </w:rPr>
              <w:t xml:space="preserve">éton classe « D » (hauteur de 9 à </w:t>
            </w:r>
            <w:smartTag w:uri="urn:schemas-microsoft-com:office:smarttags" w:element="metricconverter">
              <w:smartTagPr>
                <w:attr w:name="ProductID" w:val="18 m"/>
              </w:smartTagPr>
              <w:r w:rsidRPr="00183324">
                <w:rPr>
                  <w:rFonts w:ascii="Helvetica 55 Roman" w:hAnsi="Helvetica 55 Roman" w:cs="Arial"/>
                  <w:b/>
                  <w:bCs/>
                  <w:sz w:val="20"/>
                  <w:szCs w:val="20"/>
                </w:rPr>
                <w:t>18 m</w:t>
              </w:r>
            </w:smartTag>
            <w:r w:rsidRPr="00183324">
              <w:rPr>
                <w:rFonts w:ascii="Helvetica 55 Roman" w:hAnsi="Helvetica 55 Roman" w:cs="Arial"/>
                <w:b/>
                <w:bCs/>
                <w:sz w:val="20"/>
                <w:szCs w:val="20"/>
              </w:rPr>
              <w:t>)</w:t>
            </w:r>
          </w:p>
        </w:tc>
      </w:tr>
      <w:tr w:rsidR="0016356C" w:rsidRPr="00894F92" w:rsidTr="00D67E9A">
        <w:trPr>
          <w:cantSplit/>
          <w:trHeight w:hRule="exact" w:val="284"/>
        </w:trPr>
        <w:tc>
          <w:tcPr>
            <w:tcW w:w="914" w:type="dxa"/>
          </w:tcPr>
          <w:p w:rsidR="0016356C" w:rsidRPr="00183324" w:rsidRDefault="0016356C" w:rsidP="00D67E9A">
            <w:pPr>
              <w:jc w:val="center"/>
              <w:rPr>
                <w:rFonts w:ascii="Helvetica 55 Roman" w:hAnsi="Helvetica 55 Roman" w:cs="Arial"/>
                <w:b/>
                <w:bCs/>
                <w:sz w:val="20"/>
                <w:szCs w:val="20"/>
              </w:rPr>
            </w:pPr>
            <w:r w:rsidRPr="00183324">
              <w:rPr>
                <w:rFonts w:ascii="Helvetica 55 Roman" w:hAnsi="Helvetica 55 Roman" w:cs="Arial"/>
                <w:b/>
                <w:bCs/>
                <w:sz w:val="20"/>
                <w:szCs w:val="20"/>
              </w:rPr>
              <w:t>Hauteur</w:t>
            </w:r>
          </w:p>
        </w:tc>
        <w:tc>
          <w:tcPr>
            <w:tcW w:w="1253"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9 m"/>
              </w:smartTagPr>
              <w:r w:rsidRPr="00183324">
                <w:rPr>
                  <w:rFonts w:ascii="Helvetica 55 Roman" w:hAnsi="Helvetica 55 Roman" w:cs="Arial"/>
                  <w:b/>
                  <w:bCs/>
                  <w:sz w:val="20"/>
                  <w:szCs w:val="20"/>
                </w:rPr>
                <w:t>9 m</w:t>
              </w:r>
            </w:smartTag>
          </w:p>
        </w:tc>
        <w:tc>
          <w:tcPr>
            <w:tcW w:w="1253"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0 m"/>
              </w:smartTagPr>
              <w:r w:rsidRPr="00183324">
                <w:rPr>
                  <w:rFonts w:ascii="Helvetica 55 Roman" w:hAnsi="Helvetica 55 Roman" w:cs="Arial"/>
                  <w:b/>
                  <w:bCs/>
                  <w:sz w:val="20"/>
                  <w:szCs w:val="20"/>
                </w:rPr>
                <w:t>10 m</w:t>
              </w:r>
            </w:smartTag>
          </w:p>
        </w:tc>
        <w:tc>
          <w:tcPr>
            <w:tcW w:w="1253"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1 m"/>
              </w:smartTagPr>
              <w:r w:rsidRPr="00183324">
                <w:rPr>
                  <w:rFonts w:ascii="Helvetica 55 Roman" w:hAnsi="Helvetica 55 Roman" w:cs="Arial"/>
                  <w:b/>
                  <w:bCs/>
                  <w:sz w:val="20"/>
                  <w:szCs w:val="20"/>
                </w:rPr>
                <w:t>11 m</w:t>
              </w:r>
            </w:smartTag>
          </w:p>
        </w:tc>
        <w:tc>
          <w:tcPr>
            <w:tcW w:w="1253"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2 m"/>
              </w:smartTagPr>
              <w:r w:rsidRPr="00183324">
                <w:rPr>
                  <w:rFonts w:ascii="Helvetica 55 Roman" w:hAnsi="Helvetica 55 Roman" w:cs="Arial"/>
                  <w:b/>
                  <w:bCs/>
                  <w:sz w:val="20"/>
                  <w:szCs w:val="20"/>
                </w:rPr>
                <w:t>12 m</w:t>
              </w:r>
            </w:smartTag>
          </w:p>
        </w:tc>
        <w:tc>
          <w:tcPr>
            <w:tcW w:w="1253"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3 m"/>
              </w:smartTagPr>
              <w:r w:rsidRPr="00183324">
                <w:rPr>
                  <w:rFonts w:ascii="Helvetica 55 Roman" w:hAnsi="Helvetica 55 Roman" w:cs="Arial"/>
                  <w:b/>
                  <w:bCs/>
                  <w:sz w:val="20"/>
                  <w:szCs w:val="20"/>
                </w:rPr>
                <w:t>13 m</w:t>
              </w:r>
            </w:smartTag>
          </w:p>
        </w:tc>
        <w:tc>
          <w:tcPr>
            <w:tcW w:w="1253" w:type="dxa"/>
            <w:gridSpan w:val="2"/>
          </w:tcPr>
          <w:p w:rsidR="0016356C" w:rsidRPr="00183324" w:rsidRDefault="0016356C" w:rsidP="00D67E9A">
            <w:pPr>
              <w:jc w:val="center"/>
              <w:rPr>
                <w:rFonts w:ascii="Helvetica 55 Roman" w:hAnsi="Helvetica 55 Roman" w:cs="Arial"/>
                <w:b/>
                <w:bCs/>
                <w:sz w:val="20"/>
                <w:szCs w:val="20"/>
                <w:lang w:val="de-DE"/>
              </w:rPr>
            </w:pPr>
            <w:smartTag w:uri="urn:schemas-microsoft-com:office:smarttags" w:element="metricconverter">
              <w:smartTagPr>
                <w:attr w:name="ProductID" w:val="14 m"/>
              </w:smartTagPr>
              <w:r w:rsidRPr="00183324">
                <w:rPr>
                  <w:rFonts w:ascii="Helvetica 55 Roman" w:hAnsi="Helvetica 55 Roman" w:cs="Arial"/>
                  <w:b/>
                  <w:bCs/>
                  <w:sz w:val="20"/>
                  <w:szCs w:val="20"/>
                  <w:lang w:val="de-DE"/>
                </w:rPr>
                <w:t>14 m</w:t>
              </w:r>
            </w:smartTag>
          </w:p>
        </w:tc>
        <w:tc>
          <w:tcPr>
            <w:tcW w:w="1253" w:type="dxa"/>
            <w:gridSpan w:val="2"/>
          </w:tcPr>
          <w:p w:rsidR="0016356C" w:rsidRPr="00183324" w:rsidRDefault="0016356C" w:rsidP="00D67E9A">
            <w:pPr>
              <w:jc w:val="center"/>
              <w:rPr>
                <w:rFonts w:ascii="Helvetica 55 Roman" w:hAnsi="Helvetica 55 Roman" w:cs="Arial"/>
                <w:b/>
                <w:bCs/>
                <w:sz w:val="20"/>
                <w:szCs w:val="20"/>
                <w:lang w:val="de-DE"/>
              </w:rPr>
            </w:pPr>
            <w:smartTag w:uri="urn:schemas-microsoft-com:office:smarttags" w:element="metricconverter">
              <w:smartTagPr>
                <w:attr w:name="ProductID" w:val="16 m"/>
              </w:smartTagPr>
              <w:r w:rsidRPr="00183324">
                <w:rPr>
                  <w:rFonts w:ascii="Helvetica 55 Roman" w:hAnsi="Helvetica 55 Roman" w:cs="Arial"/>
                  <w:b/>
                  <w:bCs/>
                  <w:sz w:val="20"/>
                  <w:szCs w:val="20"/>
                  <w:lang w:val="de-DE"/>
                </w:rPr>
                <w:t>16 m</w:t>
              </w:r>
            </w:smartTag>
          </w:p>
        </w:tc>
        <w:tc>
          <w:tcPr>
            <w:tcW w:w="1253" w:type="dxa"/>
            <w:gridSpan w:val="2"/>
          </w:tcPr>
          <w:p w:rsidR="0016356C" w:rsidRPr="00183324" w:rsidRDefault="0016356C" w:rsidP="00D67E9A">
            <w:pPr>
              <w:jc w:val="center"/>
              <w:rPr>
                <w:rFonts w:ascii="Helvetica 55 Roman" w:hAnsi="Helvetica 55 Roman" w:cs="Arial"/>
                <w:b/>
                <w:bCs/>
                <w:sz w:val="20"/>
                <w:szCs w:val="20"/>
                <w:lang w:val="de-DE"/>
              </w:rPr>
            </w:pPr>
            <w:smartTag w:uri="urn:schemas-microsoft-com:office:smarttags" w:element="metricconverter">
              <w:smartTagPr>
                <w:attr w:name="ProductID" w:val="18 m"/>
              </w:smartTagPr>
              <w:r w:rsidRPr="00183324">
                <w:rPr>
                  <w:rFonts w:ascii="Helvetica 55 Roman" w:hAnsi="Helvetica 55 Roman" w:cs="Arial"/>
                  <w:b/>
                  <w:bCs/>
                  <w:sz w:val="20"/>
                  <w:szCs w:val="20"/>
                  <w:lang w:val="de-DE"/>
                </w:rPr>
                <w:t>18 m</w:t>
              </w:r>
            </w:smartTag>
          </w:p>
        </w:tc>
      </w:tr>
      <w:tr w:rsidR="0016356C" w:rsidRPr="00894F92" w:rsidTr="00D67E9A">
        <w:trPr>
          <w:trHeight w:hRule="exact" w:val="284"/>
        </w:trPr>
        <w:tc>
          <w:tcPr>
            <w:tcW w:w="914" w:type="dxa"/>
            <w:vMerge w:val="restart"/>
            <w:vAlign w:val="center"/>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Effort</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3"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3"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3"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3"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3"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3"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3"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3"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r>
      <w:tr w:rsidR="0016356C" w:rsidRPr="00894F92" w:rsidTr="00D67E9A">
        <w:trPr>
          <w:trHeight w:hRule="exact" w:val="284"/>
        </w:trPr>
        <w:tc>
          <w:tcPr>
            <w:tcW w:w="914" w:type="dxa"/>
            <w:vMerge/>
          </w:tcPr>
          <w:p w:rsidR="0016356C" w:rsidRPr="00183324" w:rsidRDefault="0016356C" w:rsidP="00D67E9A">
            <w:pPr>
              <w:rPr>
                <w:rFonts w:ascii="Helvetica 55 Roman" w:hAnsi="Helvetica 55 Roman" w:cs="Arial"/>
                <w:b/>
                <w:bCs/>
                <w:sz w:val="20"/>
                <w:szCs w:val="20"/>
              </w:rPr>
            </w:pPr>
          </w:p>
        </w:tc>
        <w:tc>
          <w:tcPr>
            <w:tcW w:w="626" w:type="dxa"/>
          </w:tcPr>
          <w:p w:rsidR="0016356C" w:rsidRPr="00183324" w:rsidRDefault="0016356C" w:rsidP="00D67E9A">
            <w:pPr>
              <w:jc w:val="center"/>
              <w:rPr>
                <w:rFonts w:ascii="Helvetica 55 Roman" w:hAnsi="Helvetica 55 Roman" w:cs="Arial"/>
                <w:b/>
                <w:bCs/>
                <w:sz w:val="20"/>
                <w:szCs w:val="20"/>
              </w:rPr>
            </w:pPr>
            <w:r w:rsidRPr="00183324">
              <w:rPr>
                <w:rFonts w:ascii="Helvetica 55 Roman" w:hAnsi="Helvetica 55 Roman" w:cs="Arial"/>
                <w:b/>
                <w:bCs/>
                <w:sz w:val="20"/>
                <w:szCs w:val="20"/>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6"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6"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6"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6"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6"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6"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6"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r>
      <w:tr w:rsidR="0016356C" w:rsidRPr="00894F92" w:rsidTr="00D67E9A">
        <w:trPr>
          <w:trHeight w:val="4368"/>
        </w:trPr>
        <w:tc>
          <w:tcPr>
            <w:tcW w:w="914" w:type="dxa"/>
          </w:tcPr>
          <w:p w:rsidR="0016356C" w:rsidRPr="00183324" w:rsidRDefault="0016356C" w:rsidP="00D67E9A">
            <w:pPr>
              <w:spacing w:before="240" w:after="120"/>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1,25</w:t>
            </w:r>
          </w:p>
          <w:p w:rsidR="0016356C" w:rsidRPr="00183324" w:rsidRDefault="0016356C" w:rsidP="00D67E9A">
            <w:pPr>
              <w:spacing w:after="120"/>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1,6</w:t>
            </w:r>
          </w:p>
          <w:p w:rsidR="0016356C" w:rsidRPr="00183324" w:rsidRDefault="0016356C" w:rsidP="00D67E9A">
            <w:pPr>
              <w:spacing w:after="120"/>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2,0</w:t>
            </w:r>
          </w:p>
          <w:p w:rsidR="0016356C" w:rsidRPr="00183324" w:rsidRDefault="0016356C" w:rsidP="00D67E9A">
            <w:pPr>
              <w:spacing w:after="120"/>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2,5</w:t>
            </w:r>
          </w:p>
          <w:p w:rsidR="0016356C" w:rsidRPr="00183324" w:rsidRDefault="0016356C" w:rsidP="00D67E9A">
            <w:pPr>
              <w:spacing w:after="120"/>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3,2</w:t>
            </w:r>
          </w:p>
          <w:p w:rsidR="0016356C" w:rsidRPr="00183324" w:rsidRDefault="0016356C" w:rsidP="00D67E9A">
            <w:pPr>
              <w:spacing w:after="120"/>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4,0</w:t>
            </w:r>
          </w:p>
          <w:p w:rsidR="0016356C" w:rsidRPr="00183324" w:rsidRDefault="0016356C" w:rsidP="00D67E9A">
            <w:pPr>
              <w:spacing w:after="120"/>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5,0</w:t>
            </w:r>
          </w:p>
          <w:p w:rsidR="0016356C" w:rsidRPr="00183324" w:rsidRDefault="0016356C" w:rsidP="00D67E9A">
            <w:pPr>
              <w:spacing w:after="120"/>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6,5</w:t>
            </w:r>
          </w:p>
          <w:p w:rsidR="0016356C" w:rsidRPr="00183324" w:rsidRDefault="0016356C" w:rsidP="00D67E9A">
            <w:pPr>
              <w:spacing w:after="120"/>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8,0</w:t>
            </w:r>
          </w:p>
          <w:p w:rsidR="0016356C" w:rsidRPr="00183324" w:rsidRDefault="0016356C" w:rsidP="00D67E9A">
            <w:pPr>
              <w:spacing w:after="120"/>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10,0</w:t>
            </w:r>
          </w:p>
          <w:p w:rsidR="0016356C" w:rsidRPr="00183324" w:rsidRDefault="0016356C" w:rsidP="00D67E9A">
            <w:pPr>
              <w:spacing w:after="120"/>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12,5</w:t>
            </w:r>
          </w:p>
          <w:p w:rsidR="0016356C" w:rsidRPr="00183324" w:rsidRDefault="0016356C" w:rsidP="00D67E9A">
            <w:pPr>
              <w:spacing w:after="120"/>
              <w:contextualSpacing/>
              <w:jc w:val="center"/>
              <w:rPr>
                <w:rFonts w:ascii="Helvetica 55 Roman" w:hAnsi="Helvetica 55 Roman" w:cs="Arial"/>
                <w:b/>
                <w:bCs/>
                <w:sz w:val="20"/>
                <w:szCs w:val="20"/>
              </w:rPr>
            </w:pPr>
            <w:r w:rsidRPr="00183324">
              <w:rPr>
                <w:rFonts w:ascii="Helvetica 55 Roman" w:hAnsi="Helvetica 55 Roman" w:cs="Arial"/>
                <w:b/>
                <w:bCs/>
                <w:sz w:val="16"/>
                <w:szCs w:val="16"/>
              </w:rPr>
              <w:t>16,0</w:t>
            </w:r>
          </w:p>
        </w:tc>
        <w:tc>
          <w:tcPr>
            <w:tcW w:w="626" w:type="dxa"/>
          </w:tcPr>
          <w:p w:rsidR="0016356C" w:rsidRPr="00183324" w:rsidRDefault="0016356C" w:rsidP="00D67E9A">
            <w:pPr>
              <w:spacing w:before="240" w:after="120"/>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3,2</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6,5</w:t>
            </w:r>
          </w:p>
        </w:tc>
        <w:tc>
          <w:tcPr>
            <w:tcW w:w="627" w:type="dxa"/>
          </w:tcPr>
          <w:p w:rsidR="0016356C" w:rsidRPr="00183324" w:rsidRDefault="0016356C" w:rsidP="00D67E9A">
            <w:pPr>
              <w:spacing w:before="240" w:after="120"/>
              <w:contextualSpacing/>
              <w:jc w:val="center"/>
              <w:rPr>
                <w:rFonts w:ascii="Helvetica 55 Roman" w:hAnsi="Helvetica 55 Roman" w:cs="Arial"/>
                <w:sz w:val="16"/>
                <w:szCs w:val="16"/>
              </w:rPr>
            </w:pPr>
            <w:r w:rsidRPr="00183324">
              <w:rPr>
                <w:rFonts w:ascii="Helvetica 55 Roman" w:hAnsi="Helvetica 55 Roman" w:cs="Arial"/>
                <w:sz w:val="16"/>
                <w:szCs w:val="16"/>
              </w:rPr>
              <w:t>0,625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0,8</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3,25</w:t>
            </w:r>
          </w:p>
        </w:tc>
        <w:tc>
          <w:tcPr>
            <w:tcW w:w="626" w:type="dxa"/>
          </w:tcPr>
          <w:p w:rsidR="0016356C" w:rsidRPr="00183324" w:rsidRDefault="0016356C" w:rsidP="00D67E9A">
            <w:pPr>
              <w:spacing w:before="240" w:after="120"/>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3,2</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16</w:t>
            </w:r>
          </w:p>
        </w:tc>
        <w:tc>
          <w:tcPr>
            <w:tcW w:w="627" w:type="dxa"/>
          </w:tcPr>
          <w:p w:rsidR="0016356C" w:rsidRPr="00183324" w:rsidRDefault="0016356C" w:rsidP="00D67E9A">
            <w:pPr>
              <w:spacing w:before="240" w:after="120"/>
              <w:contextualSpacing/>
              <w:jc w:val="center"/>
              <w:rPr>
                <w:rFonts w:ascii="Helvetica 55 Roman" w:hAnsi="Helvetica 55 Roman" w:cs="Arial"/>
                <w:sz w:val="16"/>
                <w:szCs w:val="16"/>
              </w:rPr>
            </w:pPr>
            <w:r w:rsidRPr="00183324">
              <w:rPr>
                <w:rFonts w:ascii="Helvetica 55 Roman" w:hAnsi="Helvetica 55 Roman" w:cs="Arial"/>
                <w:sz w:val="16"/>
                <w:szCs w:val="16"/>
              </w:rPr>
              <w:t>0,625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0,8</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3,25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6,25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8</w:t>
            </w:r>
          </w:p>
        </w:tc>
        <w:tc>
          <w:tcPr>
            <w:tcW w:w="626" w:type="dxa"/>
          </w:tcPr>
          <w:p w:rsidR="0016356C" w:rsidRPr="00183324" w:rsidRDefault="0016356C" w:rsidP="00D67E9A">
            <w:pPr>
              <w:spacing w:before="240"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3,2</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16</w:t>
            </w:r>
          </w:p>
        </w:tc>
        <w:tc>
          <w:tcPr>
            <w:tcW w:w="627" w:type="dxa"/>
          </w:tcPr>
          <w:p w:rsidR="0016356C" w:rsidRPr="00183324" w:rsidRDefault="0016356C" w:rsidP="00D67E9A">
            <w:pPr>
              <w:spacing w:before="240"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3,25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6,25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8</w:t>
            </w:r>
          </w:p>
        </w:tc>
        <w:tc>
          <w:tcPr>
            <w:tcW w:w="626" w:type="dxa"/>
          </w:tcPr>
          <w:p w:rsidR="0016356C" w:rsidRPr="00183324" w:rsidRDefault="0016356C" w:rsidP="00D67E9A">
            <w:pPr>
              <w:spacing w:before="240"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3,2</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16</w:t>
            </w:r>
          </w:p>
        </w:tc>
        <w:tc>
          <w:tcPr>
            <w:tcW w:w="627" w:type="dxa"/>
          </w:tcPr>
          <w:p w:rsidR="0016356C" w:rsidRPr="00183324" w:rsidRDefault="0016356C" w:rsidP="00D67E9A">
            <w:pPr>
              <w:spacing w:before="240"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3,25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6,25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8</w:t>
            </w:r>
          </w:p>
        </w:tc>
        <w:tc>
          <w:tcPr>
            <w:tcW w:w="626" w:type="dxa"/>
          </w:tcPr>
          <w:p w:rsidR="0016356C" w:rsidRPr="00183324" w:rsidRDefault="0016356C" w:rsidP="00D67E9A">
            <w:pPr>
              <w:spacing w:before="240"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3,2</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16</w:t>
            </w:r>
          </w:p>
        </w:tc>
        <w:tc>
          <w:tcPr>
            <w:tcW w:w="627" w:type="dxa"/>
          </w:tcPr>
          <w:p w:rsidR="0016356C" w:rsidRPr="00183324" w:rsidRDefault="0016356C" w:rsidP="00D67E9A">
            <w:pPr>
              <w:spacing w:before="240"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3,25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6,25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8</w:t>
            </w:r>
          </w:p>
        </w:tc>
        <w:tc>
          <w:tcPr>
            <w:tcW w:w="626" w:type="dxa"/>
          </w:tcPr>
          <w:p w:rsidR="0016356C" w:rsidRPr="00183324" w:rsidRDefault="0016356C" w:rsidP="00D67E9A">
            <w:pPr>
              <w:spacing w:before="240"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16</w:t>
            </w:r>
          </w:p>
        </w:tc>
        <w:tc>
          <w:tcPr>
            <w:tcW w:w="627" w:type="dxa"/>
          </w:tcPr>
          <w:p w:rsidR="0016356C" w:rsidRPr="00183324" w:rsidRDefault="0016356C" w:rsidP="00D67E9A">
            <w:pPr>
              <w:spacing w:before="240"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2</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3,25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6,25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8</w:t>
            </w:r>
          </w:p>
        </w:tc>
        <w:tc>
          <w:tcPr>
            <w:tcW w:w="626" w:type="dxa"/>
          </w:tcPr>
          <w:p w:rsidR="0016356C" w:rsidRPr="00183324" w:rsidRDefault="0016356C" w:rsidP="00D67E9A">
            <w:pPr>
              <w:spacing w:before="240"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6,5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16</w:t>
            </w:r>
          </w:p>
        </w:tc>
        <w:tc>
          <w:tcPr>
            <w:tcW w:w="627" w:type="dxa"/>
          </w:tcPr>
          <w:p w:rsidR="0016356C" w:rsidRPr="00183324" w:rsidRDefault="0016356C" w:rsidP="00D67E9A">
            <w:pPr>
              <w:spacing w:before="240"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3,25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6,25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8</w:t>
            </w:r>
          </w:p>
        </w:tc>
        <w:tc>
          <w:tcPr>
            <w:tcW w:w="626" w:type="dxa"/>
          </w:tcPr>
          <w:p w:rsidR="0016356C" w:rsidRPr="00183324" w:rsidRDefault="0016356C" w:rsidP="00D67E9A">
            <w:pPr>
              <w:spacing w:before="240"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16</w:t>
            </w:r>
          </w:p>
        </w:tc>
        <w:tc>
          <w:tcPr>
            <w:tcW w:w="627" w:type="dxa"/>
          </w:tcPr>
          <w:p w:rsidR="0016356C" w:rsidRPr="00183324" w:rsidRDefault="0016356C" w:rsidP="00D67E9A">
            <w:pPr>
              <w:spacing w:before="240"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4</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6,25</w:t>
            </w:r>
          </w:p>
          <w:p w:rsidR="0016356C" w:rsidRPr="00183324" w:rsidRDefault="0016356C" w:rsidP="00D67E9A">
            <w:pPr>
              <w:spacing w:after="120"/>
              <w:contextualSpacing/>
              <w:jc w:val="center"/>
              <w:rPr>
                <w:rFonts w:ascii="Helvetica 55 Roman" w:hAnsi="Helvetica 55 Roman" w:cs="Arial"/>
                <w:sz w:val="16"/>
                <w:szCs w:val="16"/>
              </w:rPr>
            </w:pPr>
            <w:r w:rsidRPr="00183324">
              <w:rPr>
                <w:rFonts w:ascii="Helvetica 55 Roman" w:hAnsi="Helvetica 55 Roman" w:cs="Arial"/>
                <w:sz w:val="16"/>
                <w:szCs w:val="16"/>
              </w:rPr>
              <w:t>8</w:t>
            </w:r>
          </w:p>
        </w:tc>
      </w:tr>
    </w:tbl>
    <w:p w:rsidR="0016356C" w:rsidRPr="00183324" w:rsidRDefault="0016356C" w:rsidP="0016356C">
      <w:pPr>
        <w:rPr>
          <w:rFonts w:ascii="Helvetica 55 Roman" w:hAnsi="Helvetica 55 Roman"/>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14"/>
        <w:gridCol w:w="626"/>
        <w:gridCol w:w="627"/>
        <w:gridCol w:w="626"/>
        <w:gridCol w:w="627"/>
        <w:gridCol w:w="626"/>
        <w:gridCol w:w="627"/>
        <w:gridCol w:w="626"/>
        <w:gridCol w:w="627"/>
        <w:gridCol w:w="626"/>
        <w:gridCol w:w="627"/>
        <w:gridCol w:w="626"/>
        <w:gridCol w:w="627"/>
      </w:tblGrid>
      <w:tr w:rsidR="0016356C" w:rsidRPr="00894F92" w:rsidTr="00D67E9A">
        <w:trPr>
          <w:trHeight w:hRule="exact" w:val="284"/>
          <w:jc w:val="center"/>
        </w:trPr>
        <w:tc>
          <w:tcPr>
            <w:tcW w:w="8432" w:type="dxa"/>
            <w:gridSpan w:val="13"/>
            <w:tcBorders>
              <w:top w:val="single" w:sz="12" w:space="0" w:color="auto"/>
            </w:tcBorders>
          </w:tcPr>
          <w:p w:rsidR="0016356C" w:rsidRPr="00183324" w:rsidRDefault="0016356C" w:rsidP="00D67E9A">
            <w:pPr>
              <w:jc w:val="center"/>
              <w:rPr>
                <w:rFonts w:ascii="Helvetica 55 Roman" w:hAnsi="Helvetica 55 Roman" w:cs="Arial"/>
                <w:sz w:val="20"/>
                <w:szCs w:val="20"/>
              </w:rPr>
            </w:pPr>
            <w:r w:rsidRPr="00183324">
              <w:rPr>
                <w:rFonts w:ascii="Helvetica 55 Roman" w:hAnsi="Helvetica 55 Roman" w:cs="Arial"/>
                <w:sz w:val="20"/>
                <w:szCs w:val="20"/>
              </w:rPr>
              <w:br w:type="page"/>
              <w:t xml:space="preserve">Poteaux </w:t>
            </w:r>
            <w:r w:rsidRPr="00183324">
              <w:rPr>
                <w:rFonts w:ascii="Helvetica 55 Roman" w:hAnsi="Helvetica 55 Roman" w:cs="Arial"/>
                <w:bCs/>
                <w:sz w:val="20"/>
                <w:szCs w:val="20"/>
              </w:rPr>
              <w:t>Béton</w:t>
            </w:r>
            <w:r w:rsidRPr="00183324">
              <w:rPr>
                <w:rFonts w:ascii="Helvetica 55 Roman" w:hAnsi="Helvetica 55 Roman" w:cs="Arial"/>
                <w:b/>
                <w:bCs/>
                <w:sz w:val="20"/>
                <w:szCs w:val="20"/>
              </w:rPr>
              <w:t xml:space="preserve"> classe « E » (hauteur de 10 à </w:t>
            </w:r>
            <w:smartTag w:uri="urn:schemas-microsoft-com:office:smarttags" w:element="metricconverter">
              <w:smartTagPr>
                <w:attr w:name="ProductID" w:val="16 m"/>
              </w:smartTagPr>
              <w:r w:rsidRPr="00183324">
                <w:rPr>
                  <w:rFonts w:ascii="Helvetica 55 Roman" w:hAnsi="Helvetica 55 Roman" w:cs="Arial"/>
                  <w:b/>
                  <w:bCs/>
                  <w:sz w:val="20"/>
                  <w:szCs w:val="20"/>
                </w:rPr>
                <w:t>16 m</w:t>
              </w:r>
            </w:smartTag>
            <w:r w:rsidRPr="00183324">
              <w:rPr>
                <w:rFonts w:ascii="Helvetica 55 Roman" w:hAnsi="Helvetica 55 Roman" w:cs="Arial"/>
                <w:b/>
                <w:bCs/>
                <w:sz w:val="20"/>
                <w:szCs w:val="20"/>
              </w:rPr>
              <w:t>)</w:t>
            </w:r>
          </w:p>
        </w:tc>
      </w:tr>
      <w:tr w:rsidR="0016356C" w:rsidRPr="00894F92" w:rsidTr="00D67E9A">
        <w:trPr>
          <w:trHeight w:hRule="exact" w:val="284"/>
          <w:jc w:val="center"/>
        </w:trPr>
        <w:tc>
          <w:tcPr>
            <w:tcW w:w="914" w:type="dxa"/>
          </w:tcPr>
          <w:p w:rsidR="0016356C" w:rsidRPr="00183324" w:rsidRDefault="0016356C" w:rsidP="00D67E9A">
            <w:pPr>
              <w:jc w:val="center"/>
              <w:rPr>
                <w:rFonts w:ascii="Helvetica 55 Roman" w:hAnsi="Helvetica 55 Roman" w:cs="Arial"/>
                <w:b/>
                <w:bCs/>
                <w:sz w:val="20"/>
                <w:szCs w:val="20"/>
              </w:rPr>
            </w:pPr>
            <w:r w:rsidRPr="00183324">
              <w:rPr>
                <w:rFonts w:ascii="Helvetica 55 Roman" w:hAnsi="Helvetica 55 Roman" w:cs="Arial"/>
                <w:b/>
                <w:bCs/>
                <w:sz w:val="20"/>
                <w:szCs w:val="20"/>
              </w:rPr>
              <w:t>Hauteur</w:t>
            </w:r>
          </w:p>
        </w:tc>
        <w:tc>
          <w:tcPr>
            <w:tcW w:w="1253"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0 m"/>
              </w:smartTagPr>
              <w:r w:rsidRPr="00183324">
                <w:rPr>
                  <w:rFonts w:ascii="Helvetica 55 Roman" w:hAnsi="Helvetica 55 Roman" w:cs="Arial"/>
                  <w:b/>
                  <w:bCs/>
                  <w:sz w:val="20"/>
                  <w:szCs w:val="20"/>
                </w:rPr>
                <w:t>10 m</w:t>
              </w:r>
            </w:smartTag>
          </w:p>
        </w:tc>
        <w:tc>
          <w:tcPr>
            <w:tcW w:w="1253"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1 m"/>
              </w:smartTagPr>
              <w:r w:rsidRPr="00183324">
                <w:rPr>
                  <w:rFonts w:ascii="Helvetica 55 Roman" w:hAnsi="Helvetica 55 Roman" w:cs="Arial"/>
                  <w:b/>
                  <w:bCs/>
                  <w:sz w:val="20"/>
                  <w:szCs w:val="20"/>
                </w:rPr>
                <w:t>11 m</w:t>
              </w:r>
            </w:smartTag>
          </w:p>
        </w:tc>
        <w:tc>
          <w:tcPr>
            <w:tcW w:w="1253"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2 m"/>
              </w:smartTagPr>
              <w:r w:rsidRPr="00183324">
                <w:rPr>
                  <w:rFonts w:ascii="Helvetica 55 Roman" w:hAnsi="Helvetica 55 Roman" w:cs="Arial"/>
                  <w:b/>
                  <w:bCs/>
                  <w:sz w:val="20"/>
                  <w:szCs w:val="20"/>
                </w:rPr>
                <w:t>12 m</w:t>
              </w:r>
            </w:smartTag>
          </w:p>
        </w:tc>
        <w:tc>
          <w:tcPr>
            <w:tcW w:w="1253"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3 m"/>
              </w:smartTagPr>
              <w:r w:rsidRPr="00183324">
                <w:rPr>
                  <w:rFonts w:ascii="Helvetica 55 Roman" w:hAnsi="Helvetica 55 Roman" w:cs="Arial"/>
                  <w:b/>
                  <w:bCs/>
                  <w:sz w:val="20"/>
                  <w:szCs w:val="20"/>
                </w:rPr>
                <w:t>13 m</w:t>
              </w:r>
            </w:smartTag>
          </w:p>
        </w:tc>
        <w:tc>
          <w:tcPr>
            <w:tcW w:w="1253" w:type="dxa"/>
            <w:gridSpan w:val="2"/>
          </w:tcPr>
          <w:p w:rsidR="0016356C" w:rsidRPr="00183324" w:rsidRDefault="0016356C" w:rsidP="00D67E9A">
            <w:pPr>
              <w:jc w:val="center"/>
              <w:rPr>
                <w:rFonts w:ascii="Helvetica 55 Roman" w:hAnsi="Helvetica 55 Roman" w:cs="Arial"/>
                <w:b/>
                <w:bCs/>
                <w:sz w:val="20"/>
                <w:szCs w:val="20"/>
              </w:rPr>
            </w:pPr>
            <w:smartTag w:uri="urn:schemas-microsoft-com:office:smarttags" w:element="metricconverter">
              <w:smartTagPr>
                <w:attr w:name="ProductID" w:val="14 m"/>
              </w:smartTagPr>
              <w:r w:rsidRPr="00183324">
                <w:rPr>
                  <w:rFonts w:ascii="Helvetica 55 Roman" w:hAnsi="Helvetica 55 Roman" w:cs="Arial"/>
                  <w:b/>
                  <w:bCs/>
                  <w:sz w:val="20"/>
                  <w:szCs w:val="20"/>
                </w:rPr>
                <w:t>14 m</w:t>
              </w:r>
            </w:smartTag>
          </w:p>
        </w:tc>
        <w:tc>
          <w:tcPr>
            <w:tcW w:w="1253" w:type="dxa"/>
            <w:gridSpan w:val="2"/>
          </w:tcPr>
          <w:p w:rsidR="0016356C" w:rsidRPr="00183324" w:rsidRDefault="0016356C" w:rsidP="00D67E9A">
            <w:pPr>
              <w:jc w:val="center"/>
              <w:rPr>
                <w:rFonts w:ascii="Helvetica 55 Roman" w:hAnsi="Helvetica 55 Roman" w:cs="Arial"/>
                <w:b/>
                <w:bCs/>
                <w:sz w:val="20"/>
                <w:szCs w:val="20"/>
                <w:lang w:val="de-DE"/>
              </w:rPr>
            </w:pPr>
            <w:smartTag w:uri="urn:schemas-microsoft-com:office:smarttags" w:element="metricconverter">
              <w:smartTagPr>
                <w:attr w:name="ProductID" w:val="16 m"/>
              </w:smartTagPr>
              <w:r w:rsidRPr="00183324">
                <w:rPr>
                  <w:rFonts w:ascii="Helvetica 55 Roman" w:hAnsi="Helvetica 55 Roman" w:cs="Arial"/>
                  <w:b/>
                  <w:bCs/>
                  <w:sz w:val="20"/>
                  <w:szCs w:val="20"/>
                  <w:lang w:val="de-DE"/>
                </w:rPr>
                <w:t>16 m</w:t>
              </w:r>
            </w:smartTag>
          </w:p>
        </w:tc>
      </w:tr>
      <w:tr w:rsidR="0016356C" w:rsidRPr="00894F92" w:rsidTr="00D67E9A">
        <w:trPr>
          <w:trHeight w:hRule="exact" w:val="284"/>
          <w:jc w:val="center"/>
        </w:trPr>
        <w:tc>
          <w:tcPr>
            <w:tcW w:w="914" w:type="dxa"/>
            <w:vMerge w:val="restart"/>
            <w:vAlign w:val="center"/>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Effort</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lastRenderedPageBreak/>
              <w:t>(kN)</w:t>
            </w:r>
          </w:p>
        </w:tc>
        <w:tc>
          <w:tcPr>
            <w:tcW w:w="1253"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lastRenderedPageBreak/>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3"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3"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3"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3"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c>
          <w:tcPr>
            <w:tcW w:w="1253" w:type="dxa"/>
            <w:gridSpan w:val="2"/>
          </w:tcPr>
          <w:p w:rsidR="0016356C" w:rsidRPr="00183324" w:rsidRDefault="0016356C" w:rsidP="00D67E9A">
            <w:pPr>
              <w:jc w:val="center"/>
              <w:rPr>
                <w:rFonts w:ascii="Helvetica 55 Roman" w:hAnsi="Helvetica 55 Roman" w:cs="Arial"/>
                <w:b/>
                <w:bCs/>
                <w:sz w:val="20"/>
                <w:szCs w:val="20"/>
                <w:lang w:val="de-DE"/>
              </w:rPr>
            </w:pPr>
            <w:proofErr w:type="spellStart"/>
            <w:r w:rsidRPr="00183324">
              <w:rPr>
                <w:rFonts w:ascii="Helvetica 55 Roman" w:hAnsi="Helvetica 55 Roman" w:cs="Arial"/>
                <w:b/>
                <w:bCs/>
                <w:sz w:val="20"/>
                <w:szCs w:val="20"/>
                <w:lang w:val="de-DE"/>
              </w:rPr>
              <w:t>Fn</w:t>
            </w:r>
            <w:proofErr w:type="spellEnd"/>
            <w:r w:rsidRPr="00183324">
              <w:rPr>
                <w:rFonts w:ascii="Helvetica 55 Roman" w:hAnsi="Helvetica 55 Roman" w:cs="Arial"/>
                <w:b/>
                <w:bCs/>
                <w:sz w:val="20"/>
                <w:szCs w:val="20"/>
                <w:lang w:val="de-DE"/>
              </w:rPr>
              <w:t xml:space="preserve"> </w:t>
            </w:r>
            <w:r w:rsidRPr="00183324">
              <w:rPr>
                <w:rFonts w:ascii="Helvetica 55 Roman" w:hAnsi="Helvetica 55 Roman" w:cs="Arial"/>
                <w:b/>
                <w:bCs/>
                <w:sz w:val="16"/>
                <w:szCs w:val="16"/>
                <w:lang w:val="de-DE"/>
              </w:rPr>
              <w:t>(kN)</w:t>
            </w:r>
          </w:p>
        </w:tc>
      </w:tr>
      <w:tr w:rsidR="0016356C" w:rsidRPr="00894F92" w:rsidTr="00D67E9A">
        <w:trPr>
          <w:trHeight w:hRule="exact" w:val="284"/>
          <w:jc w:val="center"/>
        </w:trPr>
        <w:tc>
          <w:tcPr>
            <w:tcW w:w="914" w:type="dxa"/>
            <w:vMerge/>
          </w:tcPr>
          <w:p w:rsidR="0016356C" w:rsidRPr="00183324" w:rsidRDefault="0016356C" w:rsidP="00D67E9A">
            <w:pPr>
              <w:rPr>
                <w:rFonts w:ascii="Helvetica 55 Roman" w:hAnsi="Helvetica 55 Roman" w:cs="Arial"/>
                <w:b/>
                <w:bCs/>
                <w:sz w:val="20"/>
                <w:szCs w:val="20"/>
              </w:rPr>
            </w:pPr>
          </w:p>
        </w:tc>
        <w:tc>
          <w:tcPr>
            <w:tcW w:w="626" w:type="dxa"/>
          </w:tcPr>
          <w:p w:rsidR="0016356C" w:rsidRPr="00183324" w:rsidRDefault="0016356C" w:rsidP="00D67E9A">
            <w:pPr>
              <w:jc w:val="center"/>
              <w:rPr>
                <w:rFonts w:ascii="Helvetica 55 Roman" w:hAnsi="Helvetica 55 Roman" w:cs="Arial"/>
                <w:b/>
                <w:bCs/>
                <w:sz w:val="20"/>
                <w:szCs w:val="20"/>
              </w:rPr>
            </w:pPr>
            <w:r w:rsidRPr="00183324">
              <w:rPr>
                <w:rFonts w:ascii="Helvetica 55 Roman" w:hAnsi="Helvetica 55 Roman" w:cs="Arial"/>
                <w:b/>
                <w:bCs/>
                <w:sz w:val="20"/>
                <w:szCs w:val="20"/>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6"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6"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6"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6"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c>
          <w:tcPr>
            <w:tcW w:w="626"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G.I.</w:t>
            </w:r>
          </w:p>
        </w:tc>
        <w:tc>
          <w:tcPr>
            <w:tcW w:w="627" w:type="dxa"/>
          </w:tcPr>
          <w:p w:rsidR="0016356C" w:rsidRPr="00183324" w:rsidRDefault="0016356C" w:rsidP="00D67E9A">
            <w:pPr>
              <w:jc w:val="center"/>
              <w:rPr>
                <w:rFonts w:ascii="Helvetica 55 Roman" w:hAnsi="Helvetica 55 Roman" w:cs="Arial"/>
                <w:b/>
                <w:bCs/>
                <w:sz w:val="20"/>
                <w:szCs w:val="20"/>
                <w:lang w:val="en-US"/>
              </w:rPr>
            </w:pPr>
            <w:r w:rsidRPr="00183324">
              <w:rPr>
                <w:rFonts w:ascii="Helvetica 55 Roman" w:hAnsi="Helvetica 55 Roman" w:cs="Arial"/>
                <w:b/>
                <w:bCs/>
                <w:sz w:val="20"/>
                <w:szCs w:val="20"/>
                <w:lang w:val="en-US"/>
              </w:rPr>
              <w:t>P.I.</w:t>
            </w:r>
          </w:p>
        </w:tc>
      </w:tr>
      <w:tr w:rsidR="0016356C" w:rsidRPr="00894F92" w:rsidTr="00D67E9A">
        <w:trPr>
          <w:trHeight w:val="2959"/>
          <w:jc w:val="center"/>
        </w:trPr>
        <w:tc>
          <w:tcPr>
            <w:tcW w:w="914" w:type="dxa"/>
            <w:tcBorders>
              <w:bottom w:val="single" w:sz="12" w:space="0" w:color="auto"/>
            </w:tcBorders>
          </w:tcPr>
          <w:p w:rsidR="0016356C" w:rsidRPr="00183324" w:rsidRDefault="0016356C" w:rsidP="00D67E9A">
            <w:pPr>
              <w:spacing w:after="120" w:line="240" w:lineRule="auto"/>
              <w:contextualSpacing/>
              <w:rPr>
                <w:rFonts w:ascii="Helvetica 55 Roman" w:hAnsi="Helvetica 55 Roman" w:cs="Arial"/>
                <w:b/>
                <w:bCs/>
                <w:sz w:val="16"/>
                <w:szCs w:val="16"/>
              </w:rPr>
            </w:pP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8</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10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12,5</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16</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20</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25</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32</w:t>
            </w:r>
          </w:p>
          <w:p w:rsidR="0016356C" w:rsidRPr="00183324" w:rsidRDefault="0016356C" w:rsidP="00D67E9A">
            <w:pPr>
              <w:spacing w:after="120" w:line="240" w:lineRule="auto"/>
              <w:contextualSpacing/>
              <w:jc w:val="center"/>
              <w:rPr>
                <w:rFonts w:ascii="Helvetica 55 Roman" w:hAnsi="Helvetica 55 Roman" w:cs="Arial"/>
                <w:b/>
                <w:bCs/>
                <w:sz w:val="16"/>
                <w:szCs w:val="16"/>
              </w:rPr>
            </w:pPr>
            <w:r w:rsidRPr="00183324">
              <w:rPr>
                <w:rFonts w:ascii="Helvetica 55 Roman" w:hAnsi="Helvetica 55 Roman" w:cs="Arial"/>
                <w:b/>
                <w:bCs/>
                <w:sz w:val="16"/>
                <w:szCs w:val="16"/>
              </w:rPr>
              <w:t>40</w:t>
            </w:r>
          </w:p>
        </w:tc>
        <w:tc>
          <w:tcPr>
            <w:tcW w:w="626" w:type="dxa"/>
            <w:tcBorders>
              <w:bottom w:val="single" w:sz="12" w:space="0" w:color="auto"/>
            </w:tcBorders>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40</w:t>
            </w:r>
          </w:p>
        </w:tc>
        <w:tc>
          <w:tcPr>
            <w:tcW w:w="627" w:type="dxa"/>
            <w:tcBorders>
              <w:bottom w:val="single" w:sz="12" w:space="0" w:color="auto"/>
            </w:tcBorders>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40</w:t>
            </w:r>
          </w:p>
        </w:tc>
        <w:tc>
          <w:tcPr>
            <w:tcW w:w="626" w:type="dxa"/>
            <w:tcBorders>
              <w:bottom w:val="single" w:sz="12" w:space="0" w:color="auto"/>
            </w:tcBorders>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40</w:t>
            </w:r>
          </w:p>
        </w:tc>
        <w:tc>
          <w:tcPr>
            <w:tcW w:w="627" w:type="dxa"/>
            <w:tcBorders>
              <w:bottom w:val="single" w:sz="12" w:space="0" w:color="auto"/>
            </w:tcBorders>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40</w:t>
            </w:r>
          </w:p>
        </w:tc>
        <w:tc>
          <w:tcPr>
            <w:tcW w:w="626" w:type="dxa"/>
            <w:tcBorders>
              <w:bottom w:val="single" w:sz="12" w:space="0" w:color="auto"/>
            </w:tcBorders>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40</w:t>
            </w:r>
          </w:p>
        </w:tc>
        <w:tc>
          <w:tcPr>
            <w:tcW w:w="627" w:type="dxa"/>
            <w:tcBorders>
              <w:bottom w:val="single" w:sz="12" w:space="0" w:color="auto"/>
            </w:tcBorders>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40</w:t>
            </w:r>
          </w:p>
        </w:tc>
        <w:tc>
          <w:tcPr>
            <w:tcW w:w="626" w:type="dxa"/>
            <w:tcBorders>
              <w:bottom w:val="single" w:sz="12" w:space="0" w:color="auto"/>
            </w:tcBorders>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40</w:t>
            </w:r>
          </w:p>
        </w:tc>
        <w:tc>
          <w:tcPr>
            <w:tcW w:w="627" w:type="dxa"/>
            <w:tcBorders>
              <w:bottom w:val="single" w:sz="12" w:space="0" w:color="auto"/>
            </w:tcBorders>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40</w:t>
            </w:r>
          </w:p>
        </w:tc>
        <w:tc>
          <w:tcPr>
            <w:tcW w:w="626" w:type="dxa"/>
            <w:tcBorders>
              <w:bottom w:val="single" w:sz="12" w:space="0" w:color="auto"/>
            </w:tcBorders>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40</w:t>
            </w:r>
          </w:p>
        </w:tc>
        <w:tc>
          <w:tcPr>
            <w:tcW w:w="627" w:type="dxa"/>
            <w:tcBorders>
              <w:bottom w:val="single" w:sz="12" w:space="0" w:color="auto"/>
            </w:tcBorders>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32</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40</w:t>
            </w:r>
          </w:p>
        </w:tc>
        <w:tc>
          <w:tcPr>
            <w:tcW w:w="626" w:type="dxa"/>
            <w:tcBorders>
              <w:bottom w:val="single" w:sz="12" w:space="0" w:color="auto"/>
            </w:tcBorders>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tc>
        <w:tc>
          <w:tcPr>
            <w:tcW w:w="627" w:type="dxa"/>
            <w:tcBorders>
              <w:bottom w:val="single" w:sz="12" w:space="0" w:color="auto"/>
            </w:tcBorders>
          </w:tcPr>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8</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12,5</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16</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20</w:t>
            </w:r>
          </w:p>
          <w:p w:rsidR="0016356C" w:rsidRPr="00183324" w:rsidRDefault="0016356C" w:rsidP="00D67E9A">
            <w:pPr>
              <w:spacing w:after="120" w:line="240" w:lineRule="auto"/>
              <w:contextualSpacing/>
              <w:jc w:val="center"/>
              <w:rPr>
                <w:rFonts w:ascii="Helvetica 55 Roman" w:hAnsi="Helvetica 55 Roman" w:cs="Arial"/>
                <w:sz w:val="16"/>
                <w:szCs w:val="16"/>
              </w:rPr>
            </w:pPr>
            <w:r w:rsidRPr="00183324">
              <w:rPr>
                <w:rFonts w:ascii="Helvetica 55 Roman" w:hAnsi="Helvetica 55 Roman" w:cs="Arial"/>
                <w:sz w:val="16"/>
                <w:szCs w:val="16"/>
              </w:rPr>
              <w:t>25</w:t>
            </w:r>
          </w:p>
          <w:p w:rsidR="0016356C" w:rsidRPr="00183324" w:rsidRDefault="0016356C" w:rsidP="00D67E9A">
            <w:pPr>
              <w:spacing w:after="120" w:line="240" w:lineRule="auto"/>
              <w:contextualSpacing/>
              <w:jc w:val="center"/>
              <w:rPr>
                <w:rFonts w:ascii="Helvetica 55 Roman" w:hAnsi="Helvetica 55 Roman" w:cs="Arial"/>
                <w:sz w:val="16"/>
                <w:szCs w:val="16"/>
              </w:rPr>
            </w:pPr>
          </w:p>
          <w:p w:rsidR="0016356C" w:rsidRPr="00183324" w:rsidRDefault="0016356C" w:rsidP="00D67E9A">
            <w:pPr>
              <w:spacing w:after="120" w:line="240" w:lineRule="auto"/>
              <w:contextualSpacing/>
              <w:jc w:val="center"/>
              <w:rPr>
                <w:rFonts w:ascii="Helvetica 55 Roman" w:hAnsi="Helvetica 55 Roman" w:cs="Arial"/>
                <w:sz w:val="16"/>
                <w:szCs w:val="16"/>
              </w:rPr>
            </w:pPr>
          </w:p>
        </w:tc>
      </w:tr>
    </w:tbl>
    <w:p w:rsidR="0016356C" w:rsidRPr="00183324" w:rsidRDefault="0016356C" w:rsidP="0016356C">
      <w:pPr>
        <w:rPr>
          <w:rFonts w:ascii="Helvetica 55 Roman" w:hAnsi="Helvetica 55 Roman"/>
        </w:rPr>
      </w:pPr>
    </w:p>
    <w:p w:rsidR="0016356C" w:rsidRPr="00183324" w:rsidRDefault="0016356C" w:rsidP="0016356C">
      <w:pPr>
        <w:pStyle w:val="Titre2"/>
        <w:rPr>
          <w:rFonts w:ascii="Helvetica 55 Roman" w:hAnsi="Helvetica 55 Roman"/>
        </w:rPr>
      </w:pPr>
      <w:bookmarkStart w:id="5" w:name="_Toc523404666"/>
      <w:r w:rsidRPr="00183324">
        <w:rPr>
          <w:rFonts w:ascii="Helvetica 55 Roman" w:hAnsi="Helvetica 55 Roman"/>
        </w:rPr>
        <w:t>Supports en bois</w:t>
      </w:r>
      <w:bookmarkEnd w:id="5"/>
    </w:p>
    <w:p w:rsidR="0016356C" w:rsidRPr="00183324" w:rsidRDefault="0016356C" w:rsidP="0016356C">
      <w:pPr>
        <w:pStyle w:val="Titre3"/>
        <w:rPr>
          <w:rFonts w:ascii="Helvetica 55 Roman" w:hAnsi="Helvetica 55 Roman"/>
        </w:rPr>
      </w:pPr>
      <w:bookmarkStart w:id="6" w:name="_Toc523404667"/>
      <w:r w:rsidRPr="00183324">
        <w:rPr>
          <w:rFonts w:ascii="Helvetica 55 Roman" w:hAnsi="Helvetica 55 Roman"/>
        </w:rPr>
        <w:t>Supports "simples"</w:t>
      </w:r>
      <w:bookmarkEnd w:id="6"/>
    </w:p>
    <w:p w:rsidR="0016356C" w:rsidRPr="00183324" w:rsidRDefault="0016356C" w:rsidP="0016356C">
      <w:pPr>
        <w:jc w:val="both"/>
        <w:rPr>
          <w:rFonts w:ascii="Helvetica 55 Roman" w:hAnsi="Helvetica 55 Roman"/>
          <w:sz w:val="24"/>
        </w:rPr>
      </w:pPr>
      <w:r w:rsidRPr="00183324">
        <w:rPr>
          <w:rFonts w:ascii="Helvetica 55 Roman" w:hAnsi="Helvetica 55 Roman"/>
          <w:sz w:val="24"/>
        </w:rPr>
        <w:t>Les supports bois sont caractérisés par :</w:t>
      </w:r>
    </w:p>
    <w:p w:rsidR="0016356C" w:rsidRPr="00183324" w:rsidRDefault="0016356C" w:rsidP="0016356C">
      <w:pPr>
        <w:numPr>
          <w:ilvl w:val="0"/>
          <w:numId w:val="21"/>
        </w:numPr>
        <w:jc w:val="both"/>
        <w:rPr>
          <w:rFonts w:ascii="Helvetica 55 Roman" w:hAnsi="Helvetica 55 Roman"/>
          <w:sz w:val="24"/>
        </w:rPr>
      </w:pPr>
      <w:r w:rsidRPr="00183324">
        <w:rPr>
          <w:rFonts w:ascii="Helvetica 55 Roman" w:hAnsi="Helvetica 55 Roman"/>
          <w:sz w:val="24"/>
        </w:rPr>
        <w:t>leur hauteur totale (y compris leur profondeur d’implantation),</w:t>
      </w:r>
    </w:p>
    <w:p w:rsidR="0016356C" w:rsidRPr="00183324" w:rsidRDefault="0016356C" w:rsidP="0016356C">
      <w:pPr>
        <w:numPr>
          <w:ilvl w:val="0"/>
          <w:numId w:val="21"/>
        </w:numPr>
        <w:jc w:val="both"/>
        <w:rPr>
          <w:rFonts w:ascii="Helvetica 55 Roman" w:hAnsi="Helvetica 55 Roman"/>
          <w:sz w:val="24"/>
        </w:rPr>
      </w:pPr>
      <w:r w:rsidRPr="00183324">
        <w:rPr>
          <w:rFonts w:ascii="Helvetica 55 Roman" w:hAnsi="Helvetica 55 Roman"/>
          <w:sz w:val="24"/>
        </w:rPr>
        <w:t>leur effort nominal en “ </w:t>
      </w:r>
      <w:proofErr w:type="spellStart"/>
      <w:r w:rsidRPr="00183324">
        <w:rPr>
          <w:rFonts w:ascii="Helvetica 55 Roman" w:hAnsi="Helvetica 55 Roman"/>
          <w:sz w:val="24"/>
        </w:rPr>
        <w:t>daN</w:t>
      </w:r>
      <w:proofErr w:type="spellEnd"/>
      <w:r w:rsidRPr="00183324">
        <w:rPr>
          <w:rFonts w:ascii="Helvetica 55 Roman" w:hAnsi="Helvetica 55 Roman"/>
          <w:sz w:val="24"/>
        </w:rPr>
        <w:t xml:space="preserve"> ” pour les poteaux fabriqués conformément à </w:t>
      </w:r>
      <w:smartTag w:uri="urn:schemas-microsoft-com:office:smarttags" w:element="PersonName">
        <w:smartTagPr>
          <w:attr w:name="ProductID" w:val="la norme NF C"/>
        </w:smartTagPr>
        <w:r w:rsidRPr="00183324">
          <w:rPr>
            <w:rFonts w:ascii="Helvetica 55 Roman" w:hAnsi="Helvetica 55 Roman"/>
            <w:sz w:val="24"/>
          </w:rPr>
          <w:t>la norme NF C</w:t>
        </w:r>
      </w:smartTag>
      <w:r w:rsidRPr="00183324">
        <w:rPr>
          <w:rFonts w:ascii="Helvetica 55 Roman" w:hAnsi="Helvetica 55 Roman"/>
          <w:sz w:val="24"/>
        </w:rPr>
        <w:t xml:space="preserve"> 67-100 de mars 1982 ou </w:t>
      </w:r>
      <w:smartTag w:uri="urn:schemas-microsoft-com:office:smarttags" w:element="PersonName">
        <w:smartTagPr>
          <w:attr w:name="ProductID" w:val="la norme NF EN"/>
        </w:smartTagPr>
        <w:r w:rsidRPr="00183324">
          <w:rPr>
            <w:rFonts w:ascii="Helvetica 55 Roman" w:hAnsi="Helvetica 55 Roman"/>
            <w:sz w:val="24"/>
          </w:rPr>
          <w:t>la norme NF EN</w:t>
        </w:r>
      </w:smartTag>
      <w:r w:rsidRPr="00183324">
        <w:rPr>
          <w:rFonts w:ascii="Helvetica 55 Roman" w:hAnsi="Helvetica 55 Roman"/>
          <w:sz w:val="24"/>
        </w:rPr>
        <w:t xml:space="preserve"> 14229 de novembre 2010. Pour les supports plus anciens, fabriqués en application de </w:t>
      </w:r>
      <w:smartTag w:uri="urn:schemas-microsoft-com:office:smarttags" w:element="PersonName">
        <w:smartTagPr>
          <w:attr w:name="ProductID" w:val="la norme NF C"/>
        </w:smartTagPr>
        <w:r w:rsidRPr="00183324">
          <w:rPr>
            <w:rFonts w:ascii="Helvetica 55 Roman" w:hAnsi="Helvetica 55 Roman"/>
            <w:sz w:val="24"/>
          </w:rPr>
          <w:t>la norme NF C</w:t>
        </w:r>
      </w:smartTag>
      <w:r w:rsidRPr="00183324">
        <w:rPr>
          <w:rFonts w:ascii="Helvetica 55 Roman" w:hAnsi="Helvetica 55 Roman"/>
          <w:sz w:val="24"/>
        </w:rPr>
        <w:t xml:space="preserve"> 67-100 de décembre 1955, l’effort nominal est désigné par une lettre (C, D ou E) appelée “ classe de l’appui ” (cette appellation n’a aucun rapport avec la classe d’un poteau en béton).</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Ces éléments, ainsi que des indications complémentaires, sont inscrits sur l’appui et regroupés de la manière suivante :</w:t>
      </w:r>
    </w:p>
    <w:p w:rsidR="0016356C" w:rsidRPr="00183324" w:rsidRDefault="0016356C" w:rsidP="0016356C">
      <w:pPr>
        <w:jc w:val="center"/>
        <w:rPr>
          <w:rFonts w:ascii="Helvetica 55 Roman" w:hAnsi="Helvetica 55 Roman"/>
        </w:rPr>
      </w:pPr>
      <w:r w:rsidRPr="00183324">
        <w:rPr>
          <w:rFonts w:ascii="Helvetica 55 Roman" w:eastAsia="Times New Roman" w:hAnsi="Helvetica 55 Roman" w:cs="Arial"/>
          <w:bCs/>
          <w:noProof/>
          <w:sz w:val="20"/>
          <w:szCs w:val="20"/>
          <w:lang w:eastAsia="fr-FR"/>
        </w:rPr>
        <w:drawing>
          <wp:inline distT="0" distB="0" distL="0" distR="0" wp14:anchorId="7568868B" wp14:editId="45FE804D">
            <wp:extent cx="1995805" cy="2138680"/>
            <wp:effectExtent l="19050" t="0" r="4445" b="0"/>
            <wp:docPr id="2" name="Image 2" descr="indication appui bo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ication appui bois"/>
                    <pic:cNvPicPr>
                      <a:picLocks noChangeAspect="1" noChangeArrowheads="1"/>
                    </pic:cNvPicPr>
                  </pic:nvPicPr>
                  <pic:blipFill>
                    <a:blip r:embed="rId10" cstate="print"/>
                    <a:srcRect/>
                    <a:stretch>
                      <a:fillRect/>
                    </a:stretch>
                  </pic:blipFill>
                  <pic:spPr bwMode="auto">
                    <a:xfrm>
                      <a:off x="0" y="0"/>
                      <a:ext cx="1995805" cy="2138680"/>
                    </a:xfrm>
                    <a:prstGeom prst="rect">
                      <a:avLst/>
                    </a:prstGeom>
                    <a:noFill/>
                    <a:ln w="9525">
                      <a:noFill/>
                      <a:miter lim="800000"/>
                      <a:headEnd/>
                      <a:tailEnd/>
                    </a:ln>
                  </pic:spPr>
                </pic:pic>
              </a:graphicData>
            </a:graphic>
          </wp:inline>
        </w:drawing>
      </w:r>
    </w:p>
    <w:p w:rsidR="0016356C" w:rsidRPr="00183324" w:rsidRDefault="0016356C" w:rsidP="0016356C">
      <w:pPr>
        <w:spacing w:before="120"/>
        <w:jc w:val="center"/>
        <w:rPr>
          <w:rFonts w:ascii="Helvetica 55 Roman" w:hAnsi="Helvetica 55 Roman"/>
          <w:sz w:val="24"/>
        </w:rPr>
      </w:pPr>
      <w:r w:rsidRPr="00183324">
        <w:rPr>
          <w:rFonts w:ascii="Helvetica 55 Roman" w:hAnsi="Helvetica 55 Roman"/>
          <w:sz w:val="24"/>
        </w:rPr>
        <w:t>Figure 2 - Marquage sur poteau bois</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lastRenderedPageBreak/>
        <w:t>Les efforts nominaux des principaux poteaux bois simples sont récapitulés dans le tableau suivant :</w:t>
      </w:r>
    </w:p>
    <w:tbl>
      <w:tblPr>
        <w:tblW w:w="6000" w:type="dxa"/>
        <w:jc w:val="center"/>
        <w:tblInd w:w="55" w:type="dxa"/>
        <w:tblCellMar>
          <w:left w:w="70" w:type="dxa"/>
          <w:right w:w="70" w:type="dxa"/>
        </w:tblCellMar>
        <w:tblLook w:val="04A0" w:firstRow="1" w:lastRow="0" w:firstColumn="1" w:lastColumn="0" w:noHBand="0" w:noVBand="1"/>
      </w:tblPr>
      <w:tblGrid>
        <w:gridCol w:w="1200"/>
        <w:gridCol w:w="1200"/>
        <w:gridCol w:w="1200"/>
        <w:gridCol w:w="1200"/>
        <w:gridCol w:w="1200"/>
      </w:tblGrid>
      <w:tr w:rsidR="0016356C" w:rsidRPr="00894F92" w:rsidTr="00D67E9A">
        <w:trPr>
          <w:trHeight w:val="270"/>
          <w:jc w:val="center"/>
        </w:trPr>
        <w:tc>
          <w:tcPr>
            <w:tcW w:w="6000" w:type="dxa"/>
            <w:gridSpan w:val="5"/>
            <w:tcBorders>
              <w:top w:val="single" w:sz="8" w:space="0" w:color="auto"/>
              <w:left w:val="single" w:sz="8" w:space="0" w:color="auto"/>
              <w:bottom w:val="single" w:sz="8" w:space="0" w:color="auto"/>
              <w:right w:val="single" w:sz="8" w:space="0" w:color="000000"/>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 xml:space="preserve">Poteaux </w:t>
            </w:r>
            <w:r w:rsidRPr="00183324">
              <w:rPr>
                <w:rFonts w:ascii="Helvetica 55 Roman" w:eastAsia="Times New Roman" w:hAnsi="Helvetica 55 Roman" w:cs="Arial"/>
                <w:sz w:val="20"/>
                <w:szCs w:val="20"/>
                <w:lang w:eastAsia="fr-FR"/>
              </w:rPr>
              <w:t>B</w:t>
            </w:r>
            <w:r w:rsidRPr="00183324">
              <w:rPr>
                <w:rFonts w:ascii="Helvetica 55 Roman" w:eastAsia="Times New Roman" w:hAnsi="Helvetica 55 Roman" w:cs="Arial"/>
                <w:b/>
                <w:bCs/>
                <w:sz w:val="20"/>
                <w:szCs w:val="20"/>
                <w:lang w:eastAsia="fr-FR"/>
              </w:rPr>
              <w:t xml:space="preserve">ois (hauteur de 9 à </w:t>
            </w:r>
            <w:smartTag w:uri="urn:schemas-microsoft-com:office:smarttags" w:element="metricconverter">
              <w:smartTagPr>
                <w:attr w:name="ProductID" w:val="15 m"/>
              </w:smartTagPr>
              <w:r w:rsidRPr="00183324">
                <w:rPr>
                  <w:rFonts w:ascii="Helvetica 55 Roman" w:eastAsia="Times New Roman" w:hAnsi="Helvetica 55 Roman" w:cs="Arial"/>
                  <w:b/>
                  <w:bCs/>
                  <w:sz w:val="20"/>
                  <w:szCs w:val="20"/>
                  <w:lang w:eastAsia="fr-FR"/>
                </w:rPr>
                <w:t>15 m</w:t>
              </w:r>
            </w:smartTag>
            <w:r w:rsidRPr="00183324">
              <w:rPr>
                <w:rFonts w:ascii="Helvetica 55 Roman" w:eastAsia="Times New Roman" w:hAnsi="Helvetica 55 Roman" w:cs="Arial"/>
                <w:b/>
                <w:bCs/>
                <w:sz w:val="20"/>
                <w:szCs w:val="20"/>
                <w:lang w:eastAsia="fr-FR"/>
              </w:rPr>
              <w:t>)</w:t>
            </w:r>
          </w:p>
        </w:tc>
      </w:tr>
      <w:tr w:rsidR="0016356C" w:rsidRPr="00894F92" w:rsidTr="00D67E9A">
        <w:trPr>
          <w:trHeight w:val="270"/>
          <w:jc w:val="center"/>
        </w:trPr>
        <w:tc>
          <w:tcPr>
            <w:tcW w:w="1200" w:type="dxa"/>
            <w:tcBorders>
              <w:top w:val="nil"/>
              <w:left w:val="single" w:sz="8" w:space="0" w:color="auto"/>
              <w:bottom w:val="single" w:sz="8" w:space="0" w:color="auto"/>
              <w:right w:val="single" w:sz="8" w:space="0" w:color="auto"/>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Classe</w:t>
            </w:r>
          </w:p>
        </w:tc>
        <w:tc>
          <w:tcPr>
            <w:tcW w:w="4800" w:type="dxa"/>
            <w:gridSpan w:val="4"/>
            <w:tcBorders>
              <w:top w:val="single" w:sz="8" w:space="0" w:color="auto"/>
              <w:left w:val="nil"/>
              <w:bottom w:val="single" w:sz="8" w:space="0" w:color="auto"/>
              <w:right w:val="single" w:sz="8" w:space="0" w:color="000000"/>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S</w:t>
            </w:r>
          </w:p>
        </w:tc>
      </w:tr>
      <w:tr w:rsidR="0016356C" w:rsidRPr="00894F92" w:rsidTr="00D67E9A">
        <w:trPr>
          <w:trHeight w:val="270"/>
          <w:jc w:val="center"/>
        </w:trPr>
        <w:tc>
          <w:tcPr>
            <w:tcW w:w="1200" w:type="dxa"/>
            <w:vMerge w:val="restart"/>
            <w:tcBorders>
              <w:top w:val="nil"/>
              <w:left w:val="single" w:sz="8" w:space="0" w:color="auto"/>
              <w:bottom w:val="single" w:sz="8" w:space="0" w:color="000000"/>
              <w:right w:val="single" w:sz="8" w:space="0" w:color="auto"/>
            </w:tcBorders>
            <w:shd w:val="clear" w:color="auto" w:fill="auto"/>
            <w:vAlign w:val="center"/>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Effort (</w:t>
            </w:r>
            <w:proofErr w:type="spellStart"/>
            <w:r w:rsidRPr="00183324">
              <w:rPr>
                <w:rFonts w:ascii="Helvetica 55 Roman" w:eastAsia="Times New Roman" w:hAnsi="Helvetica 55 Roman" w:cs="Arial"/>
                <w:b/>
                <w:bCs/>
                <w:sz w:val="20"/>
                <w:szCs w:val="20"/>
                <w:lang w:eastAsia="fr-FR"/>
              </w:rPr>
              <w:t>daN</w:t>
            </w:r>
            <w:proofErr w:type="spellEnd"/>
            <w:r w:rsidRPr="00183324">
              <w:rPr>
                <w:rFonts w:ascii="Helvetica 55 Roman" w:eastAsia="Times New Roman" w:hAnsi="Helvetica 55 Roman" w:cs="Arial"/>
                <w:b/>
                <w:bCs/>
                <w:sz w:val="20"/>
                <w:szCs w:val="20"/>
                <w:lang w:eastAsia="fr-FR"/>
              </w:rPr>
              <w:t>)</w:t>
            </w:r>
          </w:p>
        </w:tc>
        <w:tc>
          <w:tcPr>
            <w:tcW w:w="2400" w:type="dxa"/>
            <w:gridSpan w:val="2"/>
            <w:tcBorders>
              <w:top w:val="single" w:sz="8" w:space="0" w:color="auto"/>
              <w:left w:val="nil"/>
              <w:bottom w:val="single" w:sz="8" w:space="0" w:color="auto"/>
              <w:right w:val="single" w:sz="8" w:space="0" w:color="000000"/>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Fn (</w:t>
            </w:r>
            <w:proofErr w:type="spellStart"/>
            <w:r w:rsidRPr="00183324">
              <w:rPr>
                <w:rFonts w:ascii="Helvetica 55 Roman" w:eastAsia="Times New Roman" w:hAnsi="Helvetica 55 Roman" w:cs="Arial"/>
                <w:b/>
                <w:bCs/>
                <w:sz w:val="20"/>
                <w:szCs w:val="20"/>
                <w:lang w:eastAsia="fr-FR"/>
              </w:rPr>
              <w:t>kN</w:t>
            </w:r>
            <w:proofErr w:type="spellEnd"/>
            <w:r w:rsidRPr="00183324">
              <w:rPr>
                <w:rFonts w:ascii="Helvetica 55 Roman" w:eastAsia="Times New Roman" w:hAnsi="Helvetica 55 Roman" w:cs="Arial"/>
                <w:b/>
                <w:bCs/>
                <w:sz w:val="20"/>
                <w:szCs w:val="20"/>
                <w:lang w:eastAsia="fr-FR"/>
              </w:rPr>
              <w:t>)</w:t>
            </w:r>
          </w:p>
        </w:tc>
        <w:tc>
          <w:tcPr>
            <w:tcW w:w="2400" w:type="dxa"/>
            <w:gridSpan w:val="2"/>
            <w:tcBorders>
              <w:top w:val="single" w:sz="8" w:space="0" w:color="auto"/>
              <w:left w:val="nil"/>
              <w:bottom w:val="single" w:sz="8" w:space="0" w:color="auto"/>
              <w:right w:val="single" w:sz="8" w:space="0" w:color="000000"/>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DP (</w:t>
            </w:r>
            <w:proofErr w:type="spellStart"/>
            <w:r w:rsidRPr="00183324">
              <w:rPr>
                <w:rFonts w:ascii="Helvetica 55 Roman" w:eastAsia="Times New Roman" w:hAnsi="Helvetica 55 Roman" w:cs="Arial"/>
                <w:b/>
                <w:bCs/>
                <w:sz w:val="20"/>
                <w:szCs w:val="20"/>
                <w:lang w:eastAsia="fr-FR"/>
              </w:rPr>
              <w:t>kN</w:t>
            </w:r>
            <w:proofErr w:type="spellEnd"/>
            <w:r w:rsidRPr="00183324">
              <w:rPr>
                <w:rFonts w:ascii="Helvetica 55 Roman" w:eastAsia="Times New Roman" w:hAnsi="Helvetica 55 Roman" w:cs="Arial"/>
                <w:b/>
                <w:bCs/>
                <w:sz w:val="20"/>
                <w:szCs w:val="20"/>
                <w:lang w:eastAsia="fr-FR"/>
              </w:rPr>
              <w:t>)</w:t>
            </w:r>
          </w:p>
        </w:tc>
      </w:tr>
      <w:tr w:rsidR="0016356C" w:rsidRPr="00894F92" w:rsidTr="00D67E9A">
        <w:trPr>
          <w:trHeight w:val="270"/>
          <w:jc w:val="center"/>
        </w:trPr>
        <w:tc>
          <w:tcPr>
            <w:tcW w:w="1200" w:type="dxa"/>
            <w:vMerge/>
            <w:tcBorders>
              <w:top w:val="nil"/>
              <w:left w:val="single" w:sz="8" w:space="0" w:color="auto"/>
              <w:bottom w:val="single" w:sz="8" w:space="0" w:color="000000"/>
              <w:right w:val="single" w:sz="8" w:space="0" w:color="auto"/>
            </w:tcBorders>
            <w:vAlign w:val="center"/>
          </w:tcPr>
          <w:p w:rsidR="0016356C" w:rsidRPr="00183324" w:rsidRDefault="0016356C" w:rsidP="00D67E9A">
            <w:pPr>
              <w:spacing w:after="0" w:line="240" w:lineRule="auto"/>
              <w:rPr>
                <w:rFonts w:ascii="Helvetica 55 Roman" w:eastAsia="Times New Roman" w:hAnsi="Helvetica 55 Roman" w:cs="Arial"/>
                <w:b/>
                <w:bCs/>
                <w:sz w:val="20"/>
                <w:szCs w:val="20"/>
                <w:lang w:eastAsia="fr-FR"/>
              </w:rPr>
            </w:pPr>
          </w:p>
        </w:tc>
        <w:tc>
          <w:tcPr>
            <w:tcW w:w="1200" w:type="dxa"/>
            <w:tcBorders>
              <w:top w:val="nil"/>
              <w:left w:val="nil"/>
              <w:bottom w:val="single" w:sz="8" w:space="0" w:color="auto"/>
              <w:right w:val="single" w:sz="8" w:space="0" w:color="auto"/>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G.I.</w:t>
            </w:r>
          </w:p>
        </w:tc>
        <w:tc>
          <w:tcPr>
            <w:tcW w:w="1200" w:type="dxa"/>
            <w:tcBorders>
              <w:top w:val="nil"/>
              <w:left w:val="nil"/>
              <w:bottom w:val="single" w:sz="8" w:space="0" w:color="auto"/>
              <w:right w:val="single" w:sz="8" w:space="0" w:color="auto"/>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 xml:space="preserve">P.I. </w:t>
            </w:r>
          </w:p>
        </w:tc>
        <w:tc>
          <w:tcPr>
            <w:tcW w:w="1200" w:type="dxa"/>
            <w:tcBorders>
              <w:top w:val="nil"/>
              <w:left w:val="nil"/>
              <w:bottom w:val="single" w:sz="8" w:space="0" w:color="auto"/>
              <w:right w:val="single" w:sz="8" w:space="0" w:color="auto"/>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G.I.</w:t>
            </w:r>
          </w:p>
        </w:tc>
        <w:tc>
          <w:tcPr>
            <w:tcW w:w="1200" w:type="dxa"/>
            <w:tcBorders>
              <w:top w:val="nil"/>
              <w:left w:val="nil"/>
              <w:bottom w:val="single" w:sz="8" w:space="0" w:color="auto"/>
              <w:right w:val="single" w:sz="8" w:space="0" w:color="auto"/>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 xml:space="preserve">P.I. </w:t>
            </w:r>
          </w:p>
        </w:tc>
      </w:tr>
      <w:tr w:rsidR="0016356C" w:rsidRPr="00894F92" w:rsidTr="00D67E9A">
        <w:trPr>
          <w:trHeight w:val="270"/>
          <w:jc w:val="center"/>
        </w:trPr>
        <w:tc>
          <w:tcPr>
            <w:tcW w:w="1200" w:type="dxa"/>
            <w:tcBorders>
              <w:top w:val="nil"/>
              <w:left w:val="single" w:sz="8" w:space="0" w:color="auto"/>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S 100</w:t>
            </w:r>
          </w:p>
        </w:tc>
        <w:tc>
          <w:tcPr>
            <w:tcW w:w="120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1</w:t>
            </w:r>
          </w:p>
        </w:tc>
        <w:tc>
          <w:tcPr>
            <w:tcW w:w="120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1</w:t>
            </w:r>
          </w:p>
        </w:tc>
        <w:tc>
          <w:tcPr>
            <w:tcW w:w="120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0,35</w:t>
            </w:r>
          </w:p>
        </w:tc>
        <w:tc>
          <w:tcPr>
            <w:tcW w:w="120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0,35</w:t>
            </w:r>
          </w:p>
        </w:tc>
      </w:tr>
      <w:tr w:rsidR="0016356C" w:rsidRPr="00894F92" w:rsidTr="00D67E9A">
        <w:trPr>
          <w:trHeight w:val="270"/>
          <w:jc w:val="center"/>
        </w:trPr>
        <w:tc>
          <w:tcPr>
            <w:tcW w:w="1200" w:type="dxa"/>
            <w:tcBorders>
              <w:top w:val="nil"/>
              <w:left w:val="single" w:sz="8" w:space="0" w:color="auto"/>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S 140</w:t>
            </w:r>
          </w:p>
        </w:tc>
        <w:tc>
          <w:tcPr>
            <w:tcW w:w="120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1,4</w:t>
            </w:r>
          </w:p>
        </w:tc>
        <w:tc>
          <w:tcPr>
            <w:tcW w:w="120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1,4</w:t>
            </w:r>
          </w:p>
        </w:tc>
        <w:tc>
          <w:tcPr>
            <w:tcW w:w="120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0,45</w:t>
            </w:r>
          </w:p>
        </w:tc>
        <w:tc>
          <w:tcPr>
            <w:tcW w:w="120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0,45</w:t>
            </w:r>
          </w:p>
        </w:tc>
      </w:tr>
      <w:tr w:rsidR="0016356C" w:rsidRPr="00894F92" w:rsidTr="00D67E9A">
        <w:trPr>
          <w:trHeight w:val="270"/>
          <w:jc w:val="center"/>
        </w:trPr>
        <w:tc>
          <w:tcPr>
            <w:tcW w:w="1200" w:type="dxa"/>
            <w:tcBorders>
              <w:top w:val="nil"/>
              <w:left w:val="single" w:sz="8" w:space="0" w:color="auto"/>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S 190</w:t>
            </w:r>
          </w:p>
        </w:tc>
        <w:tc>
          <w:tcPr>
            <w:tcW w:w="120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1,9</w:t>
            </w:r>
          </w:p>
        </w:tc>
        <w:tc>
          <w:tcPr>
            <w:tcW w:w="120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1,9</w:t>
            </w:r>
          </w:p>
        </w:tc>
        <w:tc>
          <w:tcPr>
            <w:tcW w:w="120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0,65</w:t>
            </w:r>
          </w:p>
        </w:tc>
        <w:tc>
          <w:tcPr>
            <w:tcW w:w="120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0,65</w:t>
            </w:r>
          </w:p>
        </w:tc>
      </w:tr>
      <w:tr w:rsidR="0016356C" w:rsidRPr="00894F92" w:rsidTr="00D67E9A">
        <w:trPr>
          <w:trHeight w:val="270"/>
          <w:jc w:val="center"/>
        </w:trPr>
        <w:tc>
          <w:tcPr>
            <w:tcW w:w="1200" w:type="dxa"/>
            <w:tcBorders>
              <w:top w:val="nil"/>
              <w:left w:val="single" w:sz="8" w:space="0" w:color="auto"/>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S 255</w:t>
            </w:r>
          </w:p>
        </w:tc>
        <w:tc>
          <w:tcPr>
            <w:tcW w:w="120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2,55</w:t>
            </w:r>
          </w:p>
        </w:tc>
        <w:tc>
          <w:tcPr>
            <w:tcW w:w="120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2,55</w:t>
            </w:r>
          </w:p>
        </w:tc>
        <w:tc>
          <w:tcPr>
            <w:tcW w:w="120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0,85</w:t>
            </w:r>
          </w:p>
        </w:tc>
        <w:tc>
          <w:tcPr>
            <w:tcW w:w="120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0,85</w:t>
            </w:r>
          </w:p>
        </w:tc>
      </w:tr>
      <w:tr w:rsidR="0016356C" w:rsidRPr="00894F92" w:rsidTr="00D67E9A">
        <w:trPr>
          <w:trHeight w:val="270"/>
          <w:jc w:val="center"/>
        </w:trPr>
        <w:tc>
          <w:tcPr>
            <w:tcW w:w="1200" w:type="dxa"/>
            <w:tcBorders>
              <w:top w:val="nil"/>
              <w:left w:val="single" w:sz="8" w:space="0" w:color="auto"/>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S 325</w:t>
            </w:r>
          </w:p>
        </w:tc>
        <w:tc>
          <w:tcPr>
            <w:tcW w:w="120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3,25</w:t>
            </w:r>
          </w:p>
        </w:tc>
        <w:tc>
          <w:tcPr>
            <w:tcW w:w="120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3,25</w:t>
            </w:r>
          </w:p>
        </w:tc>
        <w:tc>
          <w:tcPr>
            <w:tcW w:w="120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1,1</w:t>
            </w:r>
          </w:p>
        </w:tc>
        <w:tc>
          <w:tcPr>
            <w:tcW w:w="120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1,1</w:t>
            </w:r>
          </w:p>
        </w:tc>
      </w:tr>
    </w:tbl>
    <w:p w:rsidR="0016356C" w:rsidRPr="00183324" w:rsidRDefault="0016356C" w:rsidP="0016356C">
      <w:pPr>
        <w:pStyle w:val="Titre3"/>
        <w:rPr>
          <w:rFonts w:ascii="Helvetica 55 Roman" w:hAnsi="Helvetica 55 Roman"/>
        </w:rPr>
      </w:pPr>
      <w:bookmarkStart w:id="7" w:name="_Toc523404668"/>
      <w:r w:rsidRPr="00183324">
        <w:rPr>
          <w:rFonts w:ascii="Helvetica 55 Roman" w:hAnsi="Helvetica 55 Roman"/>
        </w:rPr>
        <w:t>Assemblages de supports en bois</w:t>
      </w:r>
      <w:bookmarkEnd w:id="7"/>
      <w:r w:rsidRPr="00183324">
        <w:rPr>
          <w:rFonts w:ascii="Helvetica 55 Roman" w:hAnsi="Helvetica 55 Roman"/>
        </w:rPr>
        <w:t xml:space="preserve"> </w:t>
      </w:r>
    </w:p>
    <w:p w:rsidR="0016356C" w:rsidRPr="00183324" w:rsidRDefault="0016356C" w:rsidP="0016356C">
      <w:pPr>
        <w:spacing w:after="120"/>
        <w:jc w:val="both"/>
        <w:rPr>
          <w:rFonts w:ascii="Helvetica 55 Roman" w:hAnsi="Helvetica 55 Roman"/>
          <w:sz w:val="24"/>
        </w:rPr>
      </w:pPr>
      <w:r w:rsidRPr="00183324">
        <w:rPr>
          <w:rFonts w:ascii="Helvetica 55 Roman" w:hAnsi="Helvetica 55 Roman"/>
          <w:sz w:val="24"/>
        </w:rPr>
        <w:t>Ce sont des supports :</w:t>
      </w:r>
    </w:p>
    <w:p w:rsidR="0016356C" w:rsidRPr="00183324" w:rsidRDefault="0016356C" w:rsidP="0016356C">
      <w:pPr>
        <w:numPr>
          <w:ilvl w:val="0"/>
          <w:numId w:val="22"/>
        </w:numPr>
        <w:spacing w:after="120"/>
        <w:jc w:val="both"/>
        <w:rPr>
          <w:rFonts w:ascii="Helvetica 55 Roman" w:hAnsi="Helvetica 55 Roman"/>
          <w:sz w:val="24"/>
        </w:rPr>
      </w:pPr>
      <w:r w:rsidRPr="00183324">
        <w:rPr>
          <w:rFonts w:ascii="Helvetica 55 Roman" w:hAnsi="Helvetica 55 Roman"/>
          <w:sz w:val="24"/>
        </w:rPr>
        <w:t>Jumelés (JS),</w:t>
      </w:r>
    </w:p>
    <w:p w:rsidR="0016356C" w:rsidRPr="00183324" w:rsidRDefault="0016356C" w:rsidP="0016356C">
      <w:pPr>
        <w:numPr>
          <w:ilvl w:val="0"/>
          <w:numId w:val="22"/>
        </w:numPr>
        <w:spacing w:after="120"/>
        <w:jc w:val="both"/>
        <w:rPr>
          <w:rFonts w:ascii="Helvetica 55 Roman" w:hAnsi="Helvetica 55 Roman"/>
          <w:sz w:val="24"/>
        </w:rPr>
      </w:pPr>
      <w:r w:rsidRPr="00183324">
        <w:rPr>
          <w:rFonts w:ascii="Helvetica 55 Roman" w:hAnsi="Helvetica 55 Roman"/>
          <w:sz w:val="24"/>
        </w:rPr>
        <w:t>contrefichés (CF),</w:t>
      </w:r>
    </w:p>
    <w:p w:rsidR="0016356C" w:rsidRPr="00183324" w:rsidRDefault="0016356C" w:rsidP="0016356C">
      <w:pPr>
        <w:numPr>
          <w:ilvl w:val="0"/>
          <w:numId w:val="22"/>
        </w:numPr>
        <w:jc w:val="both"/>
        <w:rPr>
          <w:rFonts w:ascii="Helvetica 55 Roman" w:hAnsi="Helvetica 55 Roman"/>
          <w:sz w:val="24"/>
        </w:rPr>
      </w:pPr>
      <w:r w:rsidRPr="00183324">
        <w:rPr>
          <w:rFonts w:ascii="Helvetica 55 Roman" w:hAnsi="Helvetica 55 Roman"/>
          <w:sz w:val="24"/>
        </w:rPr>
        <w:t>haubanés(HS).</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Les assemblages (hormis les supports haubanés) sont constitués de deux supports d’effort nominal identique.</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Les efforts nominaux des principaux poteaux bois simples sont récapitulés dans le tableau suivant :</w:t>
      </w:r>
    </w:p>
    <w:tbl>
      <w:tblPr>
        <w:tblW w:w="11040" w:type="dxa"/>
        <w:tblInd w:w="55" w:type="dxa"/>
        <w:tblCellMar>
          <w:left w:w="70" w:type="dxa"/>
          <w:right w:w="70" w:type="dxa"/>
        </w:tblCellMar>
        <w:tblLook w:val="04A0" w:firstRow="1" w:lastRow="0" w:firstColumn="1" w:lastColumn="0" w:noHBand="0" w:noVBand="1"/>
      </w:tblPr>
      <w:tblGrid>
        <w:gridCol w:w="1200"/>
        <w:gridCol w:w="820"/>
        <w:gridCol w:w="820"/>
        <w:gridCol w:w="820"/>
        <w:gridCol w:w="820"/>
        <w:gridCol w:w="820"/>
        <w:gridCol w:w="820"/>
        <w:gridCol w:w="820"/>
        <w:gridCol w:w="820"/>
        <w:gridCol w:w="820"/>
        <w:gridCol w:w="820"/>
        <w:gridCol w:w="820"/>
        <w:gridCol w:w="820"/>
      </w:tblGrid>
      <w:tr w:rsidR="0016356C" w:rsidRPr="00894F92" w:rsidTr="00D67E9A">
        <w:trPr>
          <w:trHeight w:val="270"/>
        </w:trPr>
        <w:tc>
          <w:tcPr>
            <w:tcW w:w="11040" w:type="dxa"/>
            <w:gridSpan w:val="13"/>
            <w:tcBorders>
              <w:top w:val="single" w:sz="8" w:space="0" w:color="auto"/>
              <w:left w:val="single" w:sz="8" w:space="0" w:color="auto"/>
              <w:bottom w:val="nil"/>
              <w:right w:val="single" w:sz="8" w:space="0" w:color="000000"/>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 xml:space="preserve">Poteaux </w:t>
            </w:r>
            <w:r w:rsidRPr="00183324">
              <w:rPr>
                <w:rFonts w:ascii="Helvetica 55 Roman" w:eastAsia="Times New Roman" w:hAnsi="Helvetica 55 Roman" w:cs="Arial"/>
                <w:sz w:val="20"/>
                <w:szCs w:val="20"/>
                <w:lang w:eastAsia="fr-FR"/>
              </w:rPr>
              <w:t>B</w:t>
            </w:r>
            <w:r w:rsidRPr="00183324">
              <w:rPr>
                <w:rFonts w:ascii="Helvetica 55 Roman" w:eastAsia="Times New Roman" w:hAnsi="Helvetica 55 Roman" w:cs="Arial"/>
                <w:b/>
                <w:bCs/>
                <w:sz w:val="20"/>
                <w:szCs w:val="20"/>
                <w:lang w:eastAsia="fr-FR"/>
              </w:rPr>
              <w:t xml:space="preserve">ois (hauteur de 9 à </w:t>
            </w:r>
            <w:smartTag w:uri="urn:schemas-microsoft-com:office:smarttags" w:element="metricconverter">
              <w:smartTagPr>
                <w:attr w:name="ProductID" w:val="15 m"/>
              </w:smartTagPr>
              <w:r w:rsidRPr="00183324">
                <w:rPr>
                  <w:rFonts w:ascii="Helvetica 55 Roman" w:eastAsia="Times New Roman" w:hAnsi="Helvetica 55 Roman" w:cs="Arial"/>
                  <w:b/>
                  <w:bCs/>
                  <w:sz w:val="20"/>
                  <w:szCs w:val="20"/>
                  <w:lang w:eastAsia="fr-FR"/>
                </w:rPr>
                <w:t>15 m</w:t>
              </w:r>
            </w:smartTag>
            <w:r w:rsidRPr="00183324">
              <w:rPr>
                <w:rFonts w:ascii="Helvetica 55 Roman" w:eastAsia="Times New Roman" w:hAnsi="Helvetica 55 Roman" w:cs="Arial"/>
                <w:b/>
                <w:bCs/>
                <w:sz w:val="20"/>
                <w:szCs w:val="20"/>
                <w:lang w:eastAsia="fr-FR"/>
              </w:rPr>
              <w:t>)</w:t>
            </w:r>
          </w:p>
        </w:tc>
      </w:tr>
      <w:tr w:rsidR="0016356C" w:rsidRPr="00894F92" w:rsidTr="00D67E9A">
        <w:trPr>
          <w:trHeight w:val="270"/>
        </w:trPr>
        <w:tc>
          <w:tcPr>
            <w:tcW w:w="1200" w:type="dxa"/>
            <w:tcBorders>
              <w:top w:val="single" w:sz="8" w:space="0" w:color="auto"/>
              <w:left w:val="single" w:sz="8" w:space="0" w:color="auto"/>
              <w:bottom w:val="single" w:sz="8" w:space="0" w:color="auto"/>
              <w:right w:val="single" w:sz="8" w:space="0" w:color="auto"/>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Classe</w:t>
            </w:r>
          </w:p>
        </w:tc>
        <w:tc>
          <w:tcPr>
            <w:tcW w:w="3280" w:type="dxa"/>
            <w:gridSpan w:val="4"/>
            <w:tcBorders>
              <w:top w:val="single" w:sz="8" w:space="0" w:color="auto"/>
              <w:left w:val="nil"/>
              <w:bottom w:val="single" w:sz="8" w:space="0" w:color="auto"/>
              <w:right w:val="single" w:sz="8" w:space="0" w:color="000000"/>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JS</w:t>
            </w:r>
          </w:p>
        </w:tc>
        <w:tc>
          <w:tcPr>
            <w:tcW w:w="3280" w:type="dxa"/>
            <w:gridSpan w:val="4"/>
            <w:tcBorders>
              <w:top w:val="single" w:sz="8" w:space="0" w:color="auto"/>
              <w:left w:val="nil"/>
              <w:bottom w:val="single" w:sz="8" w:space="0" w:color="auto"/>
              <w:right w:val="single" w:sz="8" w:space="0" w:color="000000"/>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HS</w:t>
            </w:r>
          </w:p>
        </w:tc>
        <w:tc>
          <w:tcPr>
            <w:tcW w:w="3280" w:type="dxa"/>
            <w:gridSpan w:val="4"/>
            <w:tcBorders>
              <w:top w:val="single" w:sz="8" w:space="0" w:color="auto"/>
              <w:left w:val="nil"/>
              <w:bottom w:val="single" w:sz="8" w:space="0" w:color="auto"/>
              <w:right w:val="single" w:sz="8" w:space="0" w:color="000000"/>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CFY/CFZ</w:t>
            </w:r>
          </w:p>
        </w:tc>
      </w:tr>
      <w:tr w:rsidR="0016356C" w:rsidRPr="00894F92" w:rsidTr="00D67E9A">
        <w:trPr>
          <w:trHeight w:val="270"/>
        </w:trPr>
        <w:tc>
          <w:tcPr>
            <w:tcW w:w="1200" w:type="dxa"/>
            <w:vMerge w:val="restart"/>
            <w:tcBorders>
              <w:top w:val="nil"/>
              <w:left w:val="single" w:sz="8" w:space="0" w:color="auto"/>
              <w:bottom w:val="single" w:sz="8" w:space="0" w:color="000000"/>
              <w:right w:val="single" w:sz="8" w:space="0" w:color="auto"/>
            </w:tcBorders>
            <w:shd w:val="clear" w:color="auto" w:fill="auto"/>
            <w:vAlign w:val="center"/>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Effort (</w:t>
            </w:r>
            <w:proofErr w:type="spellStart"/>
            <w:r w:rsidRPr="00183324">
              <w:rPr>
                <w:rFonts w:ascii="Helvetica 55 Roman" w:eastAsia="Times New Roman" w:hAnsi="Helvetica 55 Roman" w:cs="Arial"/>
                <w:b/>
                <w:bCs/>
                <w:sz w:val="20"/>
                <w:szCs w:val="20"/>
                <w:lang w:eastAsia="fr-FR"/>
              </w:rPr>
              <w:t>daN</w:t>
            </w:r>
            <w:proofErr w:type="spellEnd"/>
            <w:r w:rsidRPr="00183324">
              <w:rPr>
                <w:rFonts w:ascii="Helvetica 55 Roman" w:eastAsia="Times New Roman" w:hAnsi="Helvetica 55 Roman" w:cs="Arial"/>
                <w:b/>
                <w:bCs/>
                <w:sz w:val="20"/>
                <w:szCs w:val="20"/>
                <w:lang w:eastAsia="fr-FR"/>
              </w:rPr>
              <w:t>)</w:t>
            </w:r>
          </w:p>
        </w:tc>
        <w:tc>
          <w:tcPr>
            <w:tcW w:w="1640" w:type="dxa"/>
            <w:gridSpan w:val="2"/>
            <w:tcBorders>
              <w:top w:val="single" w:sz="8" w:space="0" w:color="auto"/>
              <w:left w:val="nil"/>
              <w:bottom w:val="single" w:sz="8" w:space="0" w:color="auto"/>
              <w:right w:val="single" w:sz="8" w:space="0" w:color="000000"/>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Fn (</w:t>
            </w:r>
            <w:proofErr w:type="spellStart"/>
            <w:r w:rsidRPr="00183324">
              <w:rPr>
                <w:rFonts w:ascii="Helvetica 55 Roman" w:eastAsia="Times New Roman" w:hAnsi="Helvetica 55 Roman" w:cs="Arial"/>
                <w:b/>
                <w:bCs/>
                <w:sz w:val="20"/>
                <w:szCs w:val="20"/>
                <w:lang w:eastAsia="fr-FR"/>
              </w:rPr>
              <w:t>kN</w:t>
            </w:r>
            <w:proofErr w:type="spellEnd"/>
            <w:r w:rsidRPr="00183324">
              <w:rPr>
                <w:rFonts w:ascii="Helvetica 55 Roman" w:eastAsia="Times New Roman" w:hAnsi="Helvetica 55 Roman" w:cs="Arial"/>
                <w:b/>
                <w:bCs/>
                <w:sz w:val="20"/>
                <w:szCs w:val="20"/>
                <w:lang w:eastAsia="fr-FR"/>
              </w:rPr>
              <w:t>)</w:t>
            </w:r>
          </w:p>
        </w:tc>
        <w:tc>
          <w:tcPr>
            <w:tcW w:w="1640" w:type="dxa"/>
            <w:gridSpan w:val="2"/>
            <w:tcBorders>
              <w:top w:val="single" w:sz="8" w:space="0" w:color="auto"/>
              <w:left w:val="nil"/>
              <w:bottom w:val="single" w:sz="8" w:space="0" w:color="auto"/>
              <w:right w:val="single" w:sz="8" w:space="0" w:color="000000"/>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DP (</w:t>
            </w:r>
            <w:proofErr w:type="spellStart"/>
            <w:r w:rsidRPr="00183324">
              <w:rPr>
                <w:rFonts w:ascii="Helvetica 55 Roman" w:eastAsia="Times New Roman" w:hAnsi="Helvetica 55 Roman" w:cs="Arial"/>
                <w:b/>
                <w:bCs/>
                <w:sz w:val="20"/>
                <w:szCs w:val="20"/>
                <w:lang w:eastAsia="fr-FR"/>
              </w:rPr>
              <w:t>kN</w:t>
            </w:r>
            <w:proofErr w:type="spellEnd"/>
            <w:r w:rsidRPr="00183324">
              <w:rPr>
                <w:rFonts w:ascii="Helvetica 55 Roman" w:eastAsia="Times New Roman" w:hAnsi="Helvetica 55 Roman" w:cs="Arial"/>
                <w:b/>
                <w:bCs/>
                <w:sz w:val="20"/>
                <w:szCs w:val="20"/>
                <w:lang w:eastAsia="fr-FR"/>
              </w:rPr>
              <w:t>)</w:t>
            </w:r>
          </w:p>
        </w:tc>
        <w:tc>
          <w:tcPr>
            <w:tcW w:w="1640" w:type="dxa"/>
            <w:gridSpan w:val="2"/>
            <w:tcBorders>
              <w:top w:val="single" w:sz="8" w:space="0" w:color="auto"/>
              <w:left w:val="nil"/>
              <w:bottom w:val="single" w:sz="8" w:space="0" w:color="auto"/>
              <w:right w:val="single" w:sz="8" w:space="0" w:color="000000"/>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Fn (</w:t>
            </w:r>
            <w:proofErr w:type="spellStart"/>
            <w:r w:rsidRPr="00183324">
              <w:rPr>
                <w:rFonts w:ascii="Helvetica 55 Roman" w:eastAsia="Times New Roman" w:hAnsi="Helvetica 55 Roman" w:cs="Arial"/>
                <w:b/>
                <w:bCs/>
                <w:sz w:val="20"/>
                <w:szCs w:val="20"/>
                <w:lang w:eastAsia="fr-FR"/>
              </w:rPr>
              <w:t>kN</w:t>
            </w:r>
            <w:proofErr w:type="spellEnd"/>
            <w:r w:rsidRPr="00183324">
              <w:rPr>
                <w:rFonts w:ascii="Helvetica 55 Roman" w:eastAsia="Times New Roman" w:hAnsi="Helvetica 55 Roman" w:cs="Arial"/>
                <w:b/>
                <w:bCs/>
                <w:sz w:val="20"/>
                <w:szCs w:val="20"/>
                <w:lang w:eastAsia="fr-FR"/>
              </w:rPr>
              <w:t>)</w:t>
            </w:r>
          </w:p>
        </w:tc>
        <w:tc>
          <w:tcPr>
            <w:tcW w:w="1640" w:type="dxa"/>
            <w:gridSpan w:val="2"/>
            <w:tcBorders>
              <w:top w:val="single" w:sz="8" w:space="0" w:color="auto"/>
              <w:left w:val="nil"/>
              <w:bottom w:val="single" w:sz="8" w:space="0" w:color="auto"/>
              <w:right w:val="single" w:sz="8" w:space="0" w:color="000000"/>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DP (</w:t>
            </w:r>
            <w:proofErr w:type="spellStart"/>
            <w:r w:rsidRPr="00183324">
              <w:rPr>
                <w:rFonts w:ascii="Helvetica 55 Roman" w:eastAsia="Times New Roman" w:hAnsi="Helvetica 55 Roman" w:cs="Arial"/>
                <w:b/>
                <w:bCs/>
                <w:sz w:val="20"/>
                <w:szCs w:val="20"/>
                <w:lang w:eastAsia="fr-FR"/>
              </w:rPr>
              <w:t>kN</w:t>
            </w:r>
            <w:proofErr w:type="spellEnd"/>
            <w:r w:rsidRPr="00183324">
              <w:rPr>
                <w:rFonts w:ascii="Helvetica 55 Roman" w:eastAsia="Times New Roman" w:hAnsi="Helvetica 55 Roman" w:cs="Arial"/>
                <w:b/>
                <w:bCs/>
                <w:sz w:val="20"/>
                <w:szCs w:val="20"/>
                <w:lang w:eastAsia="fr-FR"/>
              </w:rPr>
              <w:t>)</w:t>
            </w:r>
          </w:p>
        </w:tc>
        <w:tc>
          <w:tcPr>
            <w:tcW w:w="1640" w:type="dxa"/>
            <w:gridSpan w:val="2"/>
            <w:tcBorders>
              <w:top w:val="single" w:sz="8" w:space="0" w:color="auto"/>
              <w:left w:val="nil"/>
              <w:bottom w:val="single" w:sz="8" w:space="0" w:color="auto"/>
              <w:right w:val="single" w:sz="8" w:space="0" w:color="000000"/>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Fn (</w:t>
            </w:r>
            <w:proofErr w:type="spellStart"/>
            <w:r w:rsidRPr="00183324">
              <w:rPr>
                <w:rFonts w:ascii="Helvetica 55 Roman" w:eastAsia="Times New Roman" w:hAnsi="Helvetica 55 Roman" w:cs="Arial"/>
                <w:b/>
                <w:bCs/>
                <w:sz w:val="20"/>
                <w:szCs w:val="20"/>
                <w:lang w:eastAsia="fr-FR"/>
              </w:rPr>
              <w:t>kN</w:t>
            </w:r>
            <w:proofErr w:type="spellEnd"/>
            <w:r w:rsidRPr="00183324">
              <w:rPr>
                <w:rFonts w:ascii="Helvetica 55 Roman" w:eastAsia="Times New Roman" w:hAnsi="Helvetica 55 Roman" w:cs="Arial"/>
                <w:b/>
                <w:bCs/>
                <w:sz w:val="20"/>
                <w:szCs w:val="20"/>
                <w:lang w:eastAsia="fr-FR"/>
              </w:rPr>
              <w:t>)</w:t>
            </w:r>
          </w:p>
        </w:tc>
        <w:tc>
          <w:tcPr>
            <w:tcW w:w="1640" w:type="dxa"/>
            <w:gridSpan w:val="2"/>
            <w:tcBorders>
              <w:top w:val="single" w:sz="8" w:space="0" w:color="auto"/>
              <w:left w:val="nil"/>
              <w:bottom w:val="single" w:sz="8" w:space="0" w:color="auto"/>
              <w:right w:val="single" w:sz="8" w:space="0" w:color="000000"/>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DP (</w:t>
            </w:r>
            <w:proofErr w:type="spellStart"/>
            <w:r w:rsidRPr="00183324">
              <w:rPr>
                <w:rFonts w:ascii="Helvetica 55 Roman" w:eastAsia="Times New Roman" w:hAnsi="Helvetica 55 Roman" w:cs="Arial"/>
                <w:b/>
                <w:bCs/>
                <w:sz w:val="20"/>
                <w:szCs w:val="20"/>
                <w:lang w:eastAsia="fr-FR"/>
              </w:rPr>
              <w:t>kN</w:t>
            </w:r>
            <w:proofErr w:type="spellEnd"/>
            <w:r w:rsidRPr="00183324">
              <w:rPr>
                <w:rFonts w:ascii="Helvetica 55 Roman" w:eastAsia="Times New Roman" w:hAnsi="Helvetica 55 Roman" w:cs="Arial"/>
                <w:b/>
                <w:bCs/>
                <w:sz w:val="20"/>
                <w:szCs w:val="20"/>
                <w:lang w:eastAsia="fr-FR"/>
              </w:rPr>
              <w:t>)</w:t>
            </w:r>
          </w:p>
        </w:tc>
      </w:tr>
      <w:tr w:rsidR="0016356C" w:rsidRPr="00894F92" w:rsidTr="00D67E9A">
        <w:trPr>
          <w:trHeight w:val="270"/>
        </w:trPr>
        <w:tc>
          <w:tcPr>
            <w:tcW w:w="1200" w:type="dxa"/>
            <w:vMerge/>
            <w:tcBorders>
              <w:top w:val="nil"/>
              <w:left w:val="single" w:sz="8" w:space="0" w:color="auto"/>
              <w:bottom w:val="single" w:sz="8" w:space="0" w:color="000000"/>
              <w:right w:val="single" w:sz="8" w:space="0" w:color="auto"/>
            </w:tcBorders>
            <w:vAlign w:val="center"/>
          </w:tcPr>
          <w:p w:rsidR="0016356C" w:rsidRPr="00183324" w:rsidRDefault="0016356C" w:rsidP="00D67E9A">
            <w:pPr>
              <w:spacing w:after="0" w:line="240" w:lineRule="auto"/>
              <w:rPr>
                <w:rFonts w:ascii="Helvetica 55 Roman" w:eastAsia="Times New Roman" w:hAnsi="Helvetica 55 Roman" w:cs="Arial"/>
                <w:b/>
                <w:bCs/>
                <w:sz w:val="20"/>
                <w:szCs w:val="20"/>
                <w:lang w:eastAsia="fr-FR"/>
              </w:rPr>
            </w:pPr>
          </w:p>
        </w:tc>
        <w:tc>
          <w:tcPr>
            <w:tcW w:w="820" w:type="dxa"/>
            <w:tcBorders>
              <w:top w:val="nil"/>
              <w:left w:val="nil"/>
              <w:bottom w:val="single" w:sz="8" w:space="0" w:color="auto"/>
              <w:right w:val="single" w:sz="8" w:space="0" w:color="auto"/>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G.I.</w:t>
            </w:r>
          </w:p>
        </w:tc>
        <w:tc>
          <w:tcPr>
            <w:tcW w:w="820" w:type="dxa"/>
            <w:tcBorders>
              <w:top w:val="nil"/>
              <w:left w:val="nil"/>
              <w:bottom w:val="single" w:sz="8" w:space="0" w:color="auto"/>
              <w:right w:val="single" w:sz="8" w:space="0" w:color="auto"/>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 xml:space="preserve">P.I. </w:t>
            </w:r>
          </w:p>
        </w:tc>
        <w:tc>
          <w:tcPr>
            <w:tcW w:w="820" w:type="dxa"/>
            <w:tcBorders>
              <w:top w:val="nil"/>
              <w:left w:val="nil"/>
              <w:bottom w:val="single" w:sz="8" w:space="0" w:color="auto"/>
              <w:right w:val="single" w:sz="8" w:space="0" w:color="auto"/>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G.I.</w:t>
            </w:r>
          </w:p>
        </w:tc>
        <w:tc>
          <w:tcPr>
            <w:tcW w:w="820" w:type="dxa"/>
            <w:tcBorders>
              <w:top w:val="nil"/>
              <w:left w:val="nil"/>
              <w:bottom w:val="single" w:sz="8" w:space="0" w:color="auto"/>
              <w:right w:val="single" w:sz="8" w:space="0" w:color="auto"/>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 xml:space="preserve">P.I. </w:t>
            </w:r>
          </w:p>
        </w:tc>
        <w:tc>
          <w:tcPr>
            <w:tcW w:w="820" w:type="dxa"/>
            <w:tcBorders>
              <w:top w:val="nil"/>
              <w:left w:val="nil"/>
              <w:bottom w:val="single" w:sz="8" w:space="0" w:color="auto"/>
              <w:right w:val="single" w:sz="8" w:space="0" w:color="auto"/>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G.I.</w:t>
            </w:r>
          </w:p>
        </w:tc>
        <w:tc>
          <w:tcPr>
            <w:tcW w:w="820" w:type="dxa"/>
            <w:tcBorders>
              <w:top w:val="nil"/>
              <w:left w:val="nil"/>
              <w:bottom w:val="single" w:sz="8" w:space="0" w:color="auto"/>
              <w:right w:val="single" w:sz="8" w:space="0" w:color="auto"/>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 xml:space="preserve">P.I. </w:t>
            </w:r>
          </w:p>
        </w:tc>
        <w:tc>
          <w:tcPr>
            <w:tcW w:w="820" w:type="dxa"/>
            <w:tcBorders>
              <w:top w:val="nil"/>
              <w:left w:val="nil"/>
              <w:bottom w:val="single" w:sz="8" w:space="0" w:color="auto"/>
              <w:right w:val="single" w:sz="8" w:space="0" w:color="auto"/>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G.I.</w:t>
            </w:r>
          </w:p>
        </w:tc>
        <w:tc>
          <w:tcPr>
            <w:tcW w:w="820" w:type="dxa"/>
            <w:tcBorders>
              <w:top w:val="nil"/>
              <w:left w:val="nil"/>
              <w:bottom w:val="single" w:sz="8" w:space="0" w:color="auto"/>
              <w:right w:val="single" w:sz="8" w:space="0" w:color="auto"/>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 xml:space="preserve">P.I. </w:t>
            </w:r>
          </w:p>
        </w:tc>
        <w:tc>
          <w:tcPr>
            <w:tcW w:w="820" w:type="dxa"/>
            <w:tcBorders>
              <w:top w:val="nil"/>
              <w:left w:val="nil"/>
              <w:bottom w:val="single" w:sz="8" w:space="0" w:color="auto"/>
              <w:right w:val="single" w:sz="8" w:space="0" w:color="auto"/>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G.I.</w:t>
            </w:r>
          </w:p>
        </w:tc>
        <w:tc>
          <w:tcPr>
            <w:tcW w:w="820" w:type="dxa"/>
            <w:tcBorders>
              <w:top w:val="nil"/>
              <w:left w:val="nil"/>
              <w:bottom w:val="single" w:sz="8" w:space="0" w:color="auto"/>
              <w:right w:val="single" w:sz="8" w:space="0" w:color="auto"/>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 xml:space="preserve">P.I. </w:t>
            </w:r>
          </w:p>
        </w:tc>
        <w:tc>
          <w:tcPr>
            <w:tcW w:w="820" w:type="dxa"/>
            <w:tcBorders>
              <w:top w:val="nil"/>
              <w:left w:val="nil"/>
              <w:bottom w:val="single" w:sz="8" w:space="0" w:color="auto"/>
              <w:right w:val="single" w:sz="8" w:space="0" w:color="auto"/>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G.I.</w:t>
            </w:r>
          </w:p>
        </w:tc>
        <w:tc>
          <w:tcPr>
            <w:tcW w:w="820" w:type="dxa"/>
            <w:tcBorders>
              <w:top w:val="nil"/>
              <w:left w:val="nil"/>
              <w:bottom w:val="single" w:sz="8" w:space="0" w:color="auto"/>
              <w:right w:val="single" w:sz="8" w:space="0" w:color="auto"/>
            </w:tcBorders>
            <w:shd w:val="clear" w:color="auto" w:fill="auto"/>
          </w:tcPr>
          <w:p w:rsidR="0016356C" w:rsidRPr="00183324" w:rsidRDefault="0016356C" w:rsidP="00D67E9A">
            <w:pPr>
              <w:spacing w:after="0" w:line="240" w:lineRule="auto"/>
              <w:jc w:val="center"/>
              <w:rPr>
                <w:rFonts w:ascii="Helvetica 55 Roman" w:eastAsia="Times New Roman" w:hAnsi="Helvetica 55 Roman" w:cs="Arial"/>
                <w:b/>
                <w:bCs/>
                <w:sz w:val="20"/>
                <w:szCs w:val="20"/>
                <w:lang w:eastAsia="fr-FR"/>
              </w:rPr>
            </w:pPr>
            <w:r w:rsidRPr="00183324">
              <w:rPr>
                <w:rFonts w:ascii="Helvetica 55 Roman" w:eastAsia="Times New Roman" w:hAnsi="Helvetica 55 Roman" w:cs="Arial"/>
                <w:b/>
                <w:bCs/>
                <w:sz w:val="20"/>
                <w:szCs w:val="20"/>
                <w:lang w:eastAsia="fr-FR"/>
              </w:rPr>
              <w:t>P.I.</w:t>
            </w:r>
          </w:p>
        </w:tc>
      </w:tr>
      <w:tr w:rsidR="0016356C" w:rsidRPr="00894F92" w:rsidTr="00D67E9A">
        <w:trPr>
          <w:trHeight w:val="270"/>
        </w:trPr>
        <w:tc>
          <w:tcPr>
            <w:tcW w:w="1200" w:type="dxa"/>
            <w:tcBorders>
              <w:top w:val="nil"/>
              <w:left w:val="single" w:sz="8" w:space="0" w:color="auto"/>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S 100</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2,55</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2,2</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1</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0,7</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 </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 </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 </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 </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 </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 </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 </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 </w:t>
            </w:r>
          </w:p>
        </w:tc>
      </w:tr>
      <w:tr w:rsidR="0016356C" w:rsidRPr="00894F92" w:rsidTr="00D67E9A">
        <w:trPr>
          <w:trHeight w:val="270"/>
        </w:trPr>
        <w:tc>
          <w:tcPr>
            <w:tcW w:w="1200" w:type="dxa"/>
            <w:tcBorders>
              <w:top w:val="nil"/>
              <w:left w:val="single" w:sz="8" w:space="0" w:color="auto"/>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S 140</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3,2</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2,72</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1,4</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0,95</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 </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 </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 </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 </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6,5/-</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3,25</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6,5/-</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0,98</w:t>
            </w:r>
          </w:p>
        </w:tc>
      </w:tr>
      <w:tr w:rsidR="0016356C" w:rsidRPr="00894F92" w:rsidTr="00D67E9A">
        <w:trPr>
          <w:trHeight w:val="270"/>
        </w:trPr>
        <w:tc>
          <w:tcPr>
            <w:tcW w:w="1200" w:type="dxa"/>
            <w:tcBorders>
              <w:top w:val="nil"/>
              <w:left w:val="single" w:sz="8" w:space="0" w:color="auto"/>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S 190</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5</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4,25</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2</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1,32</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16</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1,9</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16</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0,65</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8/-</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4</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8/-</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1,2</w:t>
            </w:r>
          </w:p>
        </w:tc>
      </w:tr>
      <w:tr w:rsidR="0016356C" w:rsidRPr="00894F92" w:rsidTr="00D67E9A">
        <w:trPr>
          <w:trHeight w:val="270"/>
        </w:trPr>
        <w:tc>
          <w:tcPr>
            <w:tcW w:w="1200" w:type="dxa"/>
            <w:tcBorders>
              <w:top w:val="nil"/>
              <w:left w:val="single" w:sz="8" w:space="0" w:color="auto"/>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S 255</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6,5</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5,53</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2,6</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1,72</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20</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2,55</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20</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0,85</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right"/>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oct-16</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5,5/5,6</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right"/>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oct-16</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1,5/1,6</w:t>
            </w:r>
          </w:p>
        </w:tc>
      </w:tr>
      <w:tr w:rsidR="0016356C" w:rsidRPr="00894F92" w:rsidTr="00D67E9A">
        <w:trPr>
          <w:trHeight w:val="270"/>
        </w:trPr>
        <w:tc>
          <w:tcPr>
            <w:tcW w:w="1200" w:type="dxa"/>
            <w:tcBorders>
              <w:top w:val="nil"/>
              <w:left w:val="single" w:sz="8" w:space="0" w:color="auto"/>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S 325</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8</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6,8</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3,3</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2,18</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25</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3,25</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25</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1,1</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 </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 </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 </w:t>
            </w:r>
          </w:p>
        </w:tc>
        <w:tc>
          <w:tcPr>
            <w:tcW w:w="820" w:type="dxa"/>
            <w:tcBorders>
              <w:top w:val="nil"/>
              <w:left w:val="nil"/>
              <w:bottom w:val="single" w:sz="8" w:space="0" w:color="auto"/>
              <w:right w:val="single" w:sz="8" w:space="0" w:color="auto"/>
            </w:tcBorders>
            <w:shd w:val="clear" w:color="auto" w:fill="auto"/>
            <w:vAlign w:val="bottom"/>
          </w:tcPr>
          <w:p w:rsidR="0016356C" w:rsidRPr="00183324" w:rsidRDefault="0016356C" w:rsidP="00D67E9A">
            <w:pPr>
              <w:spacing w:after="0" w:line="240" w:lineRule="auto"/>
              <w:jc w:val="center"/>
              <w:rPr>
                <w:rFonts w:ascii="Helvetica 55 Roman" w:eastAsia="Times New Roman" w:hAnsi="Helvetica 55 Roman" w:cs="Arial"/>
                <w:sz w:val="20"/>
                <w:szCs w:val="20"/>
                <w:lang w:eastAsia="fr-FR"/>
              </w:rPr>
            </w:pPr>
            <w:r w:rsidRPr="00183324">
              <w:rPr>
                <w:rFonts w:ascii="Helvetica 55 Roman" w:eastAsia="Times New Roman" w:hAnsi="Helvetica 55 Roman" w:cs="Arial"/>
                <w:sz w:val="20"/>
                <w:szCs w:val="20"/>
                <w:lang w:eastAsia="fr-FR"/>
              </w:rPr>
              <w:t> </w:t>
            </w:r>
          </w:p>
        </w:tc>
      </w:tr>
    </w:tbl>
    <w:p w:rsidR="0016356C" w:rsidRPr="00183324" w:rsidRDefault="0016356C" w:rsidP="0016356C">
      <w:pPr>
        <w:pStyle w:val="Titre2"/>
        <w:rPr>
          <w:rFonts w:ascii="Helvetica 55 Roman" w:hAnsi="Helvetica 55 Roman"/>
        </w:rPr>
      </w:pPr>
      <w:bookmarkStart w:id="8" w:name="_Toc523404669"/>
      <w:r w:rsidRPr="00183324">
        <w:rPr>
          <w:rFonts w:ascii="Helvetica 55 Roman" w:hAnsi="Helvetica 55 Roman"/>
        </w:rPr>
        <w:t>Supports en métal ou métalliques</w:t>
      </w:r>
      <w:bookmarkEnd w:id="8"/>
    </w:p>
    <w:p w:rsidR="0016356C" w:rsidRPr="00183324" w:rsidRDefault="0016356C" w:rsidP="0016356C">
      <w:pPr>
        <w:jc w:val="both"/>
        <w:rPr>
          <w:rFonts w:ascii="Helvetica 55 Roman" w:hAnsi="Helvetica 55 Roman"/>
          <w:color w:val="FF0000"/>
          <w:sz w:val="24"/>
        </w:rPr>
      </w:pPr>
      <w:r w:rsidRPr="00183324">
        <w:rPr>
          <w:rFonts w:ascii="Helvetica 55 Roman" w:hAnsi="Helvetica 55 Roman"/>
          <w:sz w:val="24"/>
        </w:rPr>
        <w:t>L’utilisation de supports en métal peut être envisagée si l’AODE ou le Distributeur sont en mesure d’indiquer leurs caractéristiques mécaniques.</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L’utilisation de potelet n’est pas autorisée en raison de l’incertitude liée à la consistance de la façade d’appui ainsi qu’aux caractéristiques mécaniques du potelet.</w:t>
      </w:r>
    </w:p>
    <w:p w:rsidR="0016356C" w:rsidRPr="00183324" w:rsidRDefault="0016356C" w:rsidP="0016356C">
      <w:pPr>
        <w:pStyle w:val="Titre1"/>
        <w:rPr>
          <w:rFonts w:ascii="Helvetica 55 Roman" w:hAnsi="Helvetica 55 Roman"/>
        </w:rPr>
      </w:pPr>
      <w:bookmarkStart w:id="9" w:name="_Toc523404670"/>
      <w:r w:rsidRPr="00183324">
        <w:rPr>
          <w:rFonts w:ascii="Helvetica 55 Roman" w:hAnsi="Helvetica 55 Roman"/>
        </w:rPr>
        <w:lastRenderedPageBreak/>
        <w:t>IDENTIFICATION ET DESCRIPTION SOMMAIRE DES Principaux types de câbles</w:t>
      </w:r>
      <w:bookmarkEnd w:id="9"/>
    </w:p>
    <w:p w:rsidR="0016356C" w:rsidRPr="00183324" w:rsidRDefault="0016356C" w:rsidP="0016356C">
      <w:pPr>
        <w:pStyle w:val="Titre2"/>
        <w:rPr>
          <w:rFonts w:ascii="Helvetica 55 Roman" w:hAnsi="Helvetica 55 Roman"/>
        </w:rPr>
      </w:pPr>
      <w:bookmarkStart w:id="10" w:name="_Toc523404671"/>
      <w:r w:rsidRPr="00183324">
        <w:rPr>
          <w:rFonts w:ascii="Helvetica 55 Roman" w:hAnsi="Helvetica 55 Roman"/>
        </w:rPr>
        <w:t>Conducteurs et câbles électriques</w:t>
      </w:r>
      <w:bookmarkEnd w:id="10"/>
    </w:p>
    <w:p w:rsidR="0016356C" w:rsidRPr="00183324" w:rsidRDefault="0016356C" w:rsidP="0016356C">
      <w:pPr>
        <w:pStyle w:val="Titre3"/>
        <w:rPr>
          <w:rFonts w:ascii="Helvetica 55 Roman" w:hAnsi="Helvetica 55 Roman"/>
        </w:rPr>
      </w:pPr>
      <w:bookmarkStart w:id="11" w:name="_Toc523404672"/>
      <w:r w:rsidRPr="00183324">
        <w:rPr>
          <w:rFonts w:ascii="Helvetica 55 Roman" w:hAnsi="Helvetica 55 Roman"/>
        </w:rPr>
        <w:t>Conducteurs nus pour réseaux BT et/ou HTA</w:t>
      </w:r>
      <w:bookmarkEnd w:id="11"/>
    </w:p>
    <w:tbl>
      <w:tblPr>
        <w:tblW w:w="9521" w:type="dxa"/>
        <w:jc w:val="center"/>
        <w:tblInd w:w="47" w:type="dxa"/>
        <w:tblCellMar>
          <w:left w:w="70" w:type="dxa"/>
          <w:right w:w="70" w:type="dxa"/>
        </w:tblCellMar>
        <w:tblLook w:val="04A0" w:firstRow="1" w:lastRow="0" w:firstColumn="1" w:lastColumn="0" w:noHBand="0" w:noVBand="1"/>
      </w:tblPr>
      <w:tblGrid>
        <w:gridCol w:w="1579"/>
        <w:gridCol w:w="1690"/>
        <w:gridCol w:w="1716"/>
        <w:gridCol w:w="1984"/>
        <w:gridCol w:w="2552"/>
      </w:tblGrid>
      <w:tr w:rsidR="0016356C" w:rsidRPr="00894F92" w:rsidTr="00D67E9A">
        <w:trPr>
          <w:trHeight w:val="390"/>
          <w:jc w:val="center"/>
        </w:trPr>
        <w:tc>
          <w:tcPr>
            <w:tcW w:w="9521" w:type="dxa"/>
            <w:gridSpan w:val="5"/>
            <w:tcBorders>
              <w:top w:val="double" w:sz="6" w:space="0" w:color="auto"/>
              <w:left w:val="double" w:sz="6" w:space="0" w:color="auto"/>
              <w:bottom w:val="single" w:sz="4" w:space="0" w:color="auto"/>
              <w:right w:val="double" w:sz="6" w:space="0" w:color="000000"/>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b/>
                <w:bCs/>
                <w:color w:val="000000"/>
                <w:sz w:val="28"/>
                <w:szCs w:val="28"/>
                <w:lang w:eastAsia="fr-FR"/>
              </w:rPr>
            </w:pPr>
            <w:r w:rsidRPr="00183324">
              <w:rPr>
                <w:rFonts w:ascii="Helvetica 55 Roman" w:eastAsia="Times New Roman" w:hAnsi="Helvetica 55 Roman"/>
                <w:b/>
                <w:bCs/>
                <w:color w:val="000000"/>
                <w:sz w:val="28"/>
                <w:szCs w:val="28"/>
                <w:lang w:eastAsia="fr-FR"/>
              </w:rPr>
              <w:t>Conducteurs nus pour réseaux BT et/ou HTA</w:t>
            </w:r>
          </w:p>
        </w:tc>
      </w:tr>
      <w:tr w:rsidR="0016356C" w:rsidRPr="00894F92" w:rsidTr="00D67E9A">
        <w:trPr>
          <w:trHeight w:val="765"/>
          <w:jc w:val="center"/>
        </w:trPr>
        <w:tc>
          <w:tcPr>
            <w:tcW w:w="1579" w:type="dxa"/>
            <w:tcBorders>
              <w:top w:val="nil"/>
              <w:left w:val="double" w:sz="6" w:space="0" w:color="auto"/>
              <w:bottom w:val="double" w:sz="6" w:space="0" w:color="auto"/>
              <w:right w:val="single" w:sz="4" w:space="0" w:color="auto"/>
            </w:tcBorders>
            <w:shd w:val="clear" w:color="000000" w:fill="FFFFFF"/>
            <w:noWrap/>
            <w:vAlign w:val="center"/>
          </w:tcPr>
          <w:p w:rsidR="0016356C" w:rsidRPr="00183324" w:rsidRDefault="0016356C" w:rsidP="00D67E9A">
            <w:pPr>
              <w:spacing w:after="0" w:line="240" w:lineRule="auto"/>
              <w:jc w:val="center"/>
              <w:rPr>
                <w:rFonts w:ascii="Helvetica 55 Roman" w:eastAsia="Times New Roman" w:hAnsi="Helvetica 55 Roman"/>
                <w:b/>
                <w:bCs/>
                <w:color w:val="000000"/>
                <w:sz w:val="28"/>
                <w:szCs w:val="28"/>
                <w:lang w:eastAsia="fr-FR"/>
              </w:rPr>
            </w:pPr>
            <w:r w:rsidRPr="00183324">
              <w:rPr>
                <w:rFonts w:ascii="Helvetica 55 Roman" w:eastAsia="Times New Roman" w:hAnsi="Helvetica 55 Roman"/>
                <w:b/>
                <w:bCs/>
                <w:color w:val="000000"/>
                <w:sz w:val="28"/>
                <w:szCs w:val="28"/>
                <w:lang w:eastAsia="fr-FR"/>
              </w:rPr>
              <w:t>Libellé</w:t>
            </w:r>
          </w:p>
        </w:tc>
        <w:tc>
          <w:tcPr>
            <w:tcW w:w="1690" w:type="dxa"/>
            <w:tcBorders>
              <w:top w:val="nil"/>
              <w:left w:val="nil"/>
              <w:bottom w:val="double" w:sz="6" w:space="0" w:color="auto"/>
              <w:right w:val="single" w:sz="4" w:space="0" w:color="auto"/>
            </w:tcBorders>
            <w:shd w:val="clear" w:color="000000" w:fill="FFFFFF"/>
            <w:vAlign w:val="bottom"/>
          </w:tcPr>
          <w:p w:rsidR="0016356C" w:rsidRPr="00183324" w:rsidRDefault="0016356C" w:rsidP="00D67E9A">
            <w:pPr>
              <w:spacing w:after="0" w:line="240" w:lineRule="auto"/>
              <w:jc w:val="center"/>
              <w:rPr>
                <w:rFonts w:ascii="Helvetica 55 Roman" w:eastAsia="Times New Roman" w:hAnsi="Helvetica 55 Roman"/>
                <w:b/>
                <w:bCs/>
                <w:color w:val="000000"/>
                <w:sz w:val="28"/>
                <w:szCs w:val="28"/>
                <w:lang w:eastAsia="fr-FR"/>
              </w:rPr>
            </w:pPr>
            <w:r w:rsidRPr="00183324">
              <w:rPr>
                <w:rFonts w:ascii="Helvetica 55 Roman" w:eastAsia="Times New Roman" w:hAnsi="Helvetica 55 Roman"/>
                <w:b/>
                <w:bCs/>
                <w:color w:val="000000"/>
                <w:sz w:val="28"/>
                <w:szCs w:val="28"/>
                <w:lang w:eastAsia="fr-FR"/>
              </w:rPr>
              <w:t>Section réelle (mm²)</w:t>
            </w:r>
          </w:p>
        </w:tc>
        <w:tc>
          <w:tcPr>
            <w:tcW w:w="1716" w:type="dxa"/>
            <w:tcBorders>
              <w:top w:val="nil"/>
              <w:left w:val="nil"/>
              <w:bottom w:val="double" w:sz="6" w:space="0" w:color="auto"/>
              <w:right w:val="single" w:sz="4" w:space="0" w:color="auto"/>
            </w:tcBorders>
            <w:shd w:val="clear" w:color="000000" w:fill="FFFFFF"/>
            <w:noWrap/>
            <w:vAlign w:val="center"/>
          </w:tcPr>
          <w:p w:rsidR="0016356C" w:rsidRPr="00183324" w:rsidRDefault="0016356C" w:rsidP="00D67E9A">
            <w:pPr>
              <w:spacing w:after="0" w:line="240" w:lineRule="auto"/>
              <w:jc w:val="center"/>
              <w:rPr>
                <w:rFonts w:ascii="Helvetica 55 Roman" w:eastAsia="Times New Roman" w:hAnsi="Helvetica 55 Roman"/>
                <w:b/>
                <w:bCs/>
                <w:color w:val="000000"/>
                <w:sz w:val="28"/>
                <w:szCs w:val="28"/>
                <w:lang w:eastAsia="fr-FR"/>
              </w:rPr>
            </w:pPr>
            <w:r w:rsidRPr="00183324">
              <w:rPr>
                <w:rFonts w:ascii="Helvetica 55 Roman" w:eastAsia="Times New Roman" w:hAnsi="Helvetica 55 Roman"/>
                <w:b/>
                <w:bCs/>
                <w:color w:val="000000"/>
                <w:sz w:val="28"/>
                <w:szCs w:val="28"/>
                <w:lang w:eastAsia="fr-FR"/>
              </w:rPr>
              <w:t xml:space="preserve"> Diamètre (mm) </w:t>
            </w:r>
          </w:p>
        </w:tc>
        <w:tc>
          <w:tcPr>
            <w:tcW w:w="1984" w:type="dxa"/>
            <w:tcBorders>
              <w:top w:val="nil"/>
              <w:left w:val="nil"/>
              <w:bottom w:val="double" w:sz="6" w:space="0" w:color="auto"/>
              <w:right w:val="single" w:sz="4" w:space="0" w:color="auto"/>
            </w:tcBorders>
            <w:shd w:val="clear" w:color="000000" w:fill="FFFFFF"/>
            <w:noWrap/>
            <w:vAlign w:val="center"/>
          </w:tcPr>
          <w:p w:rsidR="0016356C" w:rsidRPr="00183324" w:rsidRDefault="0016356C" w:rsidP="00D67E9A">
            <w:pPr>
              <w:spacing w:after="0" w:line="240" w:lineRule="auto"/>
              <w:jc w:val="center"/>
              <w:rPr>
                <w:rFonts w:ascii="Helvetica 55 Roman" w:eastAsia="Times New Roman" w:hAnsi="Helvetica 55 Roman"/>
                <w:b/>
                <w:bCs/>
                <w:color w:val="000000"/>
                <w:sz w:val="28"/>
                <w:szCs w:val="28"/>
                <w:lang w:eastAsia="fr-FR"/>
              </w:rPr>
            </w:pPr>
            <w:r w:rsidRPr="00183324">
              <w:rPr>
                <w:rFonts w:ascii="Helvetica 55 Roman" w:eastAsia="Times New Roman" w:hAnsi="Helvetica 55 Roman"/>
                <w:b/>
                <w:bCs/>
                <w:color w:val="000000"/>
                <w:sz w:val="28"/>
                <w:szCs w:val="28"/>
                <w:lang w:eastAsia="fr-FR"/>
              </w:rPr>
              <w:t>Masse linéique (kg/m)</w:t>
            </w:r>
          </w:p>
        </w:tc>
        <w:tc>
          <w:tcPr>
            <w:tcW w:w="2552" w:type="dxa"/>
            <w:tcBorders>
              <w:top w:val="nil"/>
              <w:left w:val="nil"/>
              <w:bottom w:val="double" w:sz="6" w:space="0" w:color="auto"/>
              <w:right w:val="double" w:sz="6" w:space="0" w:color="auto"/>
            </w:tcBorders>
            <w:shd w:val="clear" w:color="000000" w:fill="FFFFFF"/>
            <w:noWrap/>
            <w:vAlign w:val="center"/>
          </w:tcPr>
          <w:p w:rsidR="0016356C" w:rsidRPr="00183324" w:rsidRDefault="0016356C" w:rsidP="00D67E9A">
            <w:pPr>
              <w:spacing w:after="0" w:line="240" w:lineRule="auto"/>
              <w:jc w:val="center"/>
              <w:rPr>
                <w:rFonts w:ascii="Helvetica 55 Roman" w:eastAsia="Times New Roman" w:hAnsi="Helvetica 55 Roman"/>
                <w:b/>
                <w:bCs/>
                <w:color w:val="000000"/>
                <w:sz w:val="28"/>
                <w:szCs w:val="28"/>
                <w:lang w:eastAsia="fr-FR"/>
              </w:rPr>
            </w:pPr>
            <w:r w:rsidRPr="00183324">
              <w:rPr>
                <w:rFonts w:ascii="Helvetica 55 Roman" w:eastAsia="Times New Roman" w:hAnsi="Helvetica 55 Roman"/>
                <w:b/>
                <w:bCs/>
                <w:color w:val="000000"/>
                <w:sz w:val="28"/>
                <w:szCs w:val="28"/>
                <w:lang w:eastAsia="fr-FR"/>
              </w:rPr>
              <w:t>Nature</w:t>
            </w:r>
          </w:p>
        </w:tc>
      </w:tr>
      <w:tr w:rsidR="0016356C" w:rsidRPr="00894F92" w:rsidTr="00D67E9A">
        <w:trPr>
          <w:trHeight w:val="315"/>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 30/10</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7,07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3,00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0,063</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Cuivre</w:t>
            </w:r>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 12</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12,40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4,50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0,114</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Cuivre</w:t>
            </w:r>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 40/10</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12,56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4,00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0,112</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Cuivre</w:t>
            </w:r>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 14</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14,10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4,80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0,129</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Cuivre</w:t>
            </w:r>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 50/10</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19,63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5,00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0,174</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Cuivre</w:t>
            </w:r>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 22</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22,00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6,00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0,202</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Cuivre</w:t>
            </w:r>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 29,3</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29,30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7,00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0,272</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Cuivre</w:t>
            </w:r>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 40</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38,20 </w:t>
            </w:r>
          </w:p>
        </w:tc>
        <w:tc>
          <w:tcPr>
            <w:tcW w:w="1716"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8,00 </w:t>
            </w:r>
          </w:p>
        </w:tc>
        <w:tc>
          <w:tcPr>
            <w:tcW w:w="1984"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0,355</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Cuivre</w:t>
            </w:r>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 50</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48,30 </w:t>
            </w:r>
          </w:p>
        </w:tc>
        <w:tc>
          <w:tcPr>
            <w:tcW w:w="1716"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9,00 </w:t>
            </w:r>
          </w:p>
        </w:tc>
        <w:tc>
          <w:tcPr>
            <w:tcW w:w="1984"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0,449</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Cuivre</w:t>
            </w:r>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 60</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59,70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10,00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0,555</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Cuivre</w:t>
            </w:r>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 75</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74,90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11,20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0,700</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Cuivre</w:t>
            </w:r>
          </w:p>
        </w:tc>
      </w:tr>
      <w:tr w:rsidR="0016356C" w:rsidRPr="00894F92" w:rsidTr="00D67E9A">
        <w:trPr>
          <w:trHeight w:val="27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 95</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93,30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12,50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0,870</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Cuivre</w:t>
            </w:r>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 116</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116,00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14,00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1,090</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Cuivre</w:t>
            </w:r>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ASTER  34,4</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34,36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7,50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0,094</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proofErr w:type="spellStart"/>
            <w:r w:rsidRPr="00183324">
              <w:rPr>
                <w:rFonts w:ascii="Helvetica 55 Roman" w:eastAsia="Times New Roman" w:hAnsi="Helvetica 55 Roman"/>
                <w:color w:val="000000"/>
                <w:lang w:eastAsia="fr-FR"/>
              </w:rPr>
              <w:t>Almelec</w:t>
            </w:r>
            <w:proofErr w:type="spellEnd"/>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ASTER  54,6</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54,55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9,45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0,149</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proofErr w:type="spellStart"/>
            <w:r w:rsidRPr="00183324">
              <w:rPr>
                <w:rFonts w:ascii="Helvetica 55 Roman" w:eastAsia="Times New Roman" w:hAnsi="Helvetica 55 Roman"/>
                <w:color w:val="000000"/>
                <w:lang w:eastAsia="fr-FR"/>
              </w:rPr>
              <w:t>Almelec</w:t>
            </w:r>
            <w:proofErr w:type="spellEnd"/>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ASTER  75,5</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75,55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11,25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0,208</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proofErr w:type="spellStart"/>
            <w:r w:rsidRPr="00183324">
              <w:rPr>
                <w:rFonts w:ascii="Helvetica 55 Roman" w:eastAsia="Times New Roman" w:hAnsi="Helvetica 55 Roman"/>
                <w:color w:val="000000"/>
                <w:lang w:eastAsia="fr-FR"/>
              </w:rPr>
              <w:t>Almelec</w:t>
            </w:r>
            <w:proofErr w:type="spellEnd"/>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ASTER 117</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116,98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14,00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0,322</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proofErr w:type="spellStart"/>
            <w:r w:rsidRPr="00183324">
              <w:rPr>
                <w:rFonts w:ascii="Helvetica 55 Roman" w:eastAsia="Times New Roman" w:hAnsi="Helvetica 55 Roman"/>
                <w:color w:val="000000"/>
                <w:lang w:eastAsia="fr-FR"/>
              </w:rPr>
              <w:t>Almelec</w:t>
            </w:r>
            <w:proofErr w:type="spellEnd"/>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ASTER 148</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148,10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15,75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0,407</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proofErr w:type="spellStart"/>
            <w:r w:rsidRPr="00183324">
              <w:rPr>
                <w:rFonts w:ascii="Helvetica 55 Roman" w:eastAsia="Times New Roman" w:hAnsi="Helvetica 55 Roman"/>
                <w:color w:val="000000"/>
                <w:lang w:eastAsia="fr-FR"/>
              </w:rPr>
              <w:t>Almelec</w:t>
            </w:r>
            <w:proofErr w:type="spellEnd"/>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ASTER 228</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227,80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19,60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0,627</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proofErr w:type="spellStart"/>
            <w:r w:rsidRPr="00183324">
              <w:rPr>
                <w:rFonts w:ascii="Helvetica 55 Roman" w:eastAsia="Times New Roman" w:hAnsi="Helvetica 55 Roman"/>
                <w:color w:val="000000"/>
                <w:lang w:eastAsia="fr-FR"/>
              </w:rPr>
              <w:t>Almelec</w:t>
            </w:r>
            <w:proofErr w:type="spellEnd"/>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CANNA 37,7</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37,69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8,30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0,155</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Aluminium-Acier</w:t>
            </w:r>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CANNA 59,7</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59,69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10,00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0,276</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Aluminium-Acier</w:t>
            </w:r>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CANNA 75,5</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75,54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11,25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0,348</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Aluminium-Acier</w:t>
            </w:r>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CANNA 116,2</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116,24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14,00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0,432</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Aluminium-Acier</w:t>
            </w:r>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CANNA 228</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227,82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19,60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0,848</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Aluminium-Acier</w:t>
            </w:r>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PHLOX 37,7</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37,70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8,30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0,155</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proofErr w:type="spellStart"/>
            <w:r w:rsidRPr="00183324">
              <w:rPr>
                <w:rFonts w:ascii="Helvetica 55 Roman" w:eastAsia="Times New Roman" w:hAnsi="Helvetica 55 Roman"/>
                <w:color w:val="000000"/>
                <w:lang w:eastAsia="fr-FR"/>
              </w:rPr>
              <w:t>Almelec</w:t>
            </w:r>
            <w:proofErr w:type="spellEnd"/>
            <w:r w:rsidRPr="00183324">
              <w:rPr>
                <w:rFonts w:ascii="Helvetica 55 Roman" w:eastAsia="Times New Roman" w:hAnsi="Helvetica 55 Roman"/>
                <w:color w:val="000000"/>
                <w:lang w:eastAsia="fr-FR"/>
              </w:rPr>
              <w:t>-Acier</w:t>
            </w:r>
          </w:p>
        </w:tc>
      </w:tr>
      <w:tr w:rsidR="0016356C" w:rsidRPr="00894F92" w:rsidTr="00D67E9A">
        <w:trPr>
          <w:trHeight w:val="300"/>
          <w:jc w:val="center"/>
        </w:trPr>
        <w:tc>
          <w:tcPr>
            <w:tcW w:w="1579"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PHLOX 59,7</w:t>
            </w:r>
          </w:p>
        </w:tc>
        <w:tc>
          <w:tcPr>
            <w:tcW w:w="1690" w:type="dxa"/>
            <w:tcBorders>
              <w:top w:val="nil"/>
              <w:left w:val="nil"/>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59,69 </w:t>
            </w:r>
          </w:p>
        </w:tc>
        <w:tc>
          <w:tcPr>
            <w:tcW w:w="1716"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10,00 </w:t>
            </w:r>
          </w:p>
        </w:tc>
        <w:tc>
          <w:tcPr>
            <w:tcW w:w="1984"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0,276</w:t>
            </w:r>
          </w:p>
        </w:tc>
        <w:tc>
          <w:tcPr>
            <w:tcW w:w="2552"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proofErr w:type="spellStart"/>
            <w:r w:rsidRPr="00183324">
              <w:rPr>
                <w:rFonts w:ascii="Helvetica 55 Roman" w:eastAsia="Times New Roman" w:hAnsi="Helvetica 55 Roman"/>
                <w:color w:val="000000"/>
                <w:lang w:eastAsia="fr-FR"/>
              </w:rPr>
              <w:t>Almelec</w:t>
            </w:r>
            <w:proofErr w:type="spellEnd"/>
            <w:r w:rsidRPr="00183324">
              <w:rPr>
                <w:rFonts w:ascii="Helvetica 55 Roman" w:eastAsia="Times New Roman" w:hAnsi="Helvetica 55 Roman"/>
                <w:color w:val="000000"/>
                <w:lang w:eastAsia="fr-FR"/>
              </w:rPr>
              <w:t>-Acier</w:t>
            </w:r>
          </w:p>
        </w:tc>
      </w:tr>
      <w:tr w:rsidR="0016356C" w:rsidRPr="00894F92" w:rsidTr="00D67E9A">
        <w:trPr>
          <w:trHeight w:val="315"/>
          <w:jc w:val="center"/>
        </w:trPr>
        <w:tc>
          <w:tcPr>
            <w:tcW w:w="1579" w:type="dxa"/>
            <w:tcBorders>
              <w:top w:val="nil"/>
              <w:left w:val="double" w:sz="6" w:space="0" w:color="auto"/>
              <w:bottom w:val="double" w:sz="6"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PASTEL 147,1</w:t>
            </w:r>
          </w:p>
        </w:tc>
        <w:tc>
          <w:tcPr>
            <w:tcW w:w="1690" w:type="dxa"/>
            <w:tcBorders>
              <w:top w:val="nil"/>
              <w:left w:val="nil"/>
              <w:bottom w:val="double" w:sz="6" w:space="0" w:color="auto"/>
              <w:right w:val="single" w:sz="4" w:space="0" w:color="auto"/>
            </w:tcBorders>
            <w:shd w:val="clear" w:color="auto" w:fill="auto"/>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147,11 </w:t>
            </w:r>
          </w:p>
        </w:tc>
        <w:tc>
          <w:tcPr>
            <w:tcW w:w="1716" w:type="dxa"/>
            <w:tcBorders>
              <w:top w:val="nil"/>
              <w:left w:val="nil"/>
              <w:bottom w:val="double" w:sz="6"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15,75 </w:t>
            </w:r>
          </w:p>
        </w:tc>
        <w:tc>
          <w:tcPr>
            <w:tcW w:w="1984" w:type="dxa"/>
            <w:tcBorders>
              <w:top w:val="nil"/>
              <w:left w:val="nil"/>
              <w:bottom w:val="double" w:sz="6"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0,547</w:t>
            </w:r>
          </w:p>
        </w:tc>
        <w:tc>
          <w:tcPr>
            <w:tcW w:w="2552" w:type="dxa"/>
            <w:tcBorders>
              <w:top w:val="nil"/>
              <w:left w:val="nil"/>
              <w:bottom w:val="double" w:sz="6"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proofErr w:type="spellStart"/>
            <w:r w:rsidRPr="00183324">
              <w:rPr>
                <w:rFonts w:ascii="Helvetica 55 Roman" w:eastAsia="Times New Roman" w:hAnsi="Helvetica 55 Roman"/>
                <w:color w:val="000000"/>
                <w:lang w:eastAsia="fr-FR"/>
              </w:rPr>
              <w:t>Almelec</w:t>
            </w:r>
            <w:proofErr w:type="spellEnd"/>
            <w:r w:rsidRPr="00183324">
              <w:rPr>
                <w:rFonts w:ascii="Helvetica 55 Roman" w:eastAsia="Times New Roman" w:hAnsi="Helvetica 55 Roman"/>
                <w:color w:val="000000"/>
                <w:lang w:eastAsia="fr-FR"/>
              </w:rPr>
              <w:t>-Acier</w:t>
            </w:r>
          </w:p>
        </w:tc>
      </w:tr>
    </w:tbl>
    <w:p w:rsidR="0016356C" w:rsidRPr="00183324" w:rsidRDefault="0016356C" w:rsidP="0016356C">
      <w:pPr>
        <w:ind w:left="720"/>
        <w:rPr>
          <w:rFonts w:ascii="Helvetica 55 Roman" w:hAnsi="Helvetica 55 Roman"/>
        </w:rPr>
      </w:pPr>
    </w:p>
    <w:p w:rsidR="0016356C" w:rsidRPr="00183324" w:rsidRDefault="0016356C" w:rsidP="0016356C">
      <w:pPr>
        <w:rPr>
          <w:rFonts w:ascii="Helvetica 55 Roman" w:hAnsi="Helvetica 55 Roman"/>
        </w:rPr>
      </w:pPr>
    </w:p>
    <w:p w:rsidR="0016356C" w:rsidRPr="00183324" w:rsidRDefault="0016356C" w:rsidP="0016356C">
      <w:pPr>
        <w:pStyle w:val="Titre3"/>
        <w:rPr>
          <w:rFonts w:ascii="Helvetica 55 Roman" w:hAnsi="Helvetica 55 Roman"/>
        </w:rPr>
      </w:pPr>
      <w:bookmarkStart w:id="12" w:name="_Toc523404673"/>
      <w:r w:rsidRPr="00183324">
        <w:rPr>
          <w:rFonts w:ascii="Helvetica 55 Roman" w:hAnsi="Helvetica 55 Roman"/>
        </w:rPr>
        <w:t>Câbles isolés torsadés pour réseaux et branchement BT</w:t>
      </w:r>
      <w:bookmarkEnd w:id="12"/>
    </w:p>
    <w:tbl>
      <w:tblPr>
        <w:tblW w:w="11080" w:type="dxa"/>
        <w:tblInd w:w="47" w:type="dxa"/>
        <w:tblCellMar>
          <w:left w:w="70" w:type="dxa"/>
          <w:right w:w="70" w:type="dxa"/>
        </w:tblCellMar>
        <w:tblLook w:val="04A0" w:firstRow="1" w:lastRow="0" w:firstColumn="1" w:lastColumn="0" w:noHBand="0" w:noVBand="1"/>
      </w:tblPr>
      <w:tblGrid>
        <w:gridCol w:w="1948"/>
        <w:gridCol w:w="1619"/>
        <w:gridCol w:w="1985"/>
        <w:gridCol w:w="2551"/>
        <w:gridCol w:w="2977"/>
      </w:tblGrid>
      <w:tr w:rsidR="0016356C" w:rsidRPr="00894F92" w:rsidTr="00D67E9A">
        <w:trPr>
          <w:trHeight w:val="390"/>
        </w:trPr>
        <w:tc>
          <w:tcPr>
            <w:tcW w:w="11080" w:type="dxa"/>
            <w:gridSpan w:val="5"/>
            <w:tcBorders>
              <w:top w:val="double" w:sz="6" w:space="0" w:color="auto"/>
              <w:left w:val="double" w:sz="6" w:space="0" w:color="auto"/>
              <w:bottom w:val="nil"/>
              <w:right w:val="double" w:sz="6" w:space="0" w:color="000000"/>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b/>
                <w:bCs/>
                <w:color w:val="000000"/>
                <w:sz w:val="28"/>
                <w:szCs w:val="28"/>
                <w:lang w:eastAsia="fr-FR"/>
              </w:rPr>
            </w:pPr>
            <w:r w:rsidRPr="00183324">
              <w:rPr>
                <w:rFonts w:ascii="Helvetica 55 Roman" w:eastAsia="Times New Roman" w:hAnsi="Helvetica 55 Roman"/>
                <w:b/>
                <w:bCs/>
                <w:color w:val="000000"/>
                <w:sz w:val="28"/>
                <w:szCs w:val="28"/>
                <w:lang w:eastAsia="fr-FR"/>
              </w:rPr>
              <w:t>Câbles isolés torsadés pour réseaux et branchement BT</w:t>
            </w:r>
          </w:p>
        </w:tc>
      </w:tr>
      <w:tr w:rsidR="0016356C" w:rsidRPr="00894F92" w:rsidTr="00D67E9A">
        <w:trPr>
          <w:trHeight w:val="765"/>
        </w:trPr>
        <w:tc>
          <w:tcPr>
            <w:tcW w:w="1948" w:type="dxa"/>
            <w:tcBorders>
              <w:top w:val="single" w:sz="4" w:space="0" w:color="auto"/>
              <w:left w:val="double" w:sz="6" w:space="0" w:color="auto"/>
              <w:bottom w:val="double" w:sz="6" w:space="0" w:color="auto"/>
              <w:right w:val="single" w:sz="4" w:space="0" w:color="auto"/>
            </w:tcBorders>
            <w:shd w:val="clear" w:color="000000" w:fill="FFFFFF"/>
            <w:noWrap/>
            <w:vAlign w:val="center"/>
          </w:tcPr>
          <w:p w:rsidR="0016356C" w:rsidRPr="00183324" w:rsidRDefault="0016356C" w:rsidP="00D67E9A">
            <w:pPr>
              <w:spacing w:after="0" w:line="240" w:lineRule="auto"/>
              <w:jc w:val="center"/>
              <w:rPr>
                <w:rFonts w:ascii="Helvetica 55 Roman" w:eastAsia="Times New Roman" w:hAnsi="Helvetica 55 Roman"/>
                <w:b/>
                <w:bCs/>
                <w:color w:val="000000"/>
                <w:sz w:val="28"/>
                <w:szCs w:val="28"/>
                <w:lang w:eastAsia="fr-FR"/>
              </w:rPr>
            </w:pPr>
            <w:r w:rsidRPr="00183324">
              <w:rPr>
                <w:rFonts w:ascii="Helvetica 55 Roman" w:eastAsia="Times New Roman" w:hAnsi="Helvetica 55 Roman"/>
                <w:b/>
                <w:bCs/>
                <w:color w:val="000000"/>
                <w:sz w:val="28"/>
                <w:szCs w:val="28"/>
                <w:lang w:eastAsia="fr-FR"/>
              </w:rPr>
              <w:lastRenderedPageBreak/>
              <w:t>Libellé</w:t>
            </w:r>
          </w:p>
        </w:tc>
        <w:tc>
          <w:tcPr>
            <w:tcW w:w="1619" w:type="dxa"/>
            <w:tcBorders>
              <w:top w:val="single" w:sz="4" w:space="0" w:color="auto"/>
              <w:left w:val="nil"/>
              <w:bottom w:val="double" w:sz="6" w:space="0" w:color="auto"/>
              <w:right w:val="single" w:sz="4" w:space="0" w:color="auto"/>
            </w:tcBorders>
            <w:shd w:val="clear" w:color="000000" w:fill="FFFFFF"/>
            <w:vAlign w:val="bottom"/>
          </w:tcPr>
          <w:p w:rsidR="0016356C" w:rsidRPr="00183324" w:rsidRDefault="0016356C" w:rsidP="00D67E9A">
            <w:pPr>
              <w:spacing w:after="0" w:line="240" w:lineRule="auto"/>
              <w:jc w:val="center"/>
              <w:rPr>
                <w:rFonts w:ascii="Helvetica 55 Roman" w:eastAsia="Times New Roman" w:hAnsi="Helvetica 55 Roman"/>
                <w:b/>
                <w:bCs/>
                <w:color w:val="000000"/>
                <w:sz w:val="28"/>
                <w:szCs w:val="28"/>
                <w:lang w:eastAsia="fr-FR"/>
              </w:rPr>
            </w:pPr>
            <w:r w:rsidRPr="00183324">
              <w:rPr>
                <w:rFonts w:ascii="Helvetica 55 Roman" w:eastAsia="Times New Roman" w:hAnsi="Helvetica 55 Roman"/>
                <w:b/>
                <w:bCs/>
                <w:color w:val="000000"/>
                <w:sz w:val="28"/>
                <w:szCs w:val="28"/>
                <w:lang w:eastAsia="fr-FR"/>
              </w:rPr>
              <w:t xml:space="preserve"> Diamètre </w:t>
            </w:r>
            <w:proofErr w:type="spellStart"/>
            <w:r w:rsidRPr="00183324">
              <w:rPr>
                <w:rFonts w:ascii="Helvetica 55 Roman" w:eastAsia="Times New Roman" w:hAnsi="Helvetica 55 Roman"/>
                <w:b/>
                <w:bCs/>
                <w:color w:val="000000"/>
                <w:sz w:val="28"/>
                <w:szCs w:val="28"/>
                <w:lang w:eastAsia="fr-FR"/>
              </w:rPr>
              <w:t>exterieur</w:t>
            </w:r>
            <w:proofErr w:type="spellEnd"/>
          </w:p>
          <w:p w:rsidR="0016356C" w:rsidRPr="00183324" w:rsidRDefault="0016356C" w:rsidP="00D67E9A">
            <w:pPr>
              <w:spacing w:after="0" w:line="240" w:lineRule="auto"/>
              <w:jc w:val="center"/>
              <w:rPr>
                <w:rFonts w:ascii="Helvetica 55 Roman" w:eastAsia="Times New Roman" w:hAnsi="Helvetica 55 Roman"/>
                <w:b/>
                <w:bCs/>
                <w:color w:val="000000"/>
                <w:sz w:val="28"/>
                <w:szCs w:val="28"/>
                <w:lang w:eastAsia="fr-FR"/>
              </w:rPr>
            </w:pPr>
            <w:r w:rsidRPr="00183324">
              <w:rPr>
                <w:rFonts w:ascii="Helvetica 55 Roman" w:eastAsia="Times New Roman" w:hAnsi="Helvetica 55 Roman"/>
                <w:b/>
                <w:bCs/>
                <w:color w:val="000000"/>
                <w:sz w:val="28"/>
                <w:szCs w:val="28"/>
                <w:lang w:eastAsia="fr-FR"/>
              </w:rPr>
              <w:t xml:space="preserve"> (mm) </w:t>
            </w:r>
          </w:p>
        </w:tc>
        <w:tc>
          <w:tcPr>
            <w:tcW w:w="1985" w:type="dxa"/>
            <w:tcBorders>
              <w:top w:val="single" w:sz="4" w:space="0" w:color="auto"/>
              <w:left w:val="nil"/>
              <w:bottom w:val="double" w:sz="6" w:space="0" w:color="auto"/>
              <w:right w:val="single" w:sz="4" w:space="0" w:color="auto"/>
            </w:tcBorders>
            <w:shd w:val="clear" w:color="000000" w:fill="FFFFFF"/>
            <w:noWrap/>
            <w:vAlign w:val="center"/>
          </w:tcPr>
          <w:p w:rsidR="0016356C" w:rsidRPr="00183324" w:rsidRDefault="0016356C" w:rsidP="00D67E9A">
            <w:pPr>
              <w:spacing w:after="0" w:line="240" w:lineRule="auto"/>
              <w:jc w:val="center"/>
              <w:rPr>
                <w:rFonts w:ascii="Helvetica 55 Roman" w:eastAsia="Times New Roman" w:hAnsi="Helvetica 55 Roman"/>
                <w:b/>
                <w:bCs/>
                <w:color w:val="000000"/>
                <w:sz w:val="28"/>
                <w:szCs w:val="28"/>
                <w:lang w:eastAsia="fr-FR"/>
              </w:rPr>
            </w:pPr>
            <w:r w:rsidRPr="00183324">
              <w:rPr>
                <w:rFonts w:ascii="Helvetica 55 Roman" w:eastAsia="Times New Roman" w:hAnsi="Helvetica 55 Roman"/>
                <w:b/>
                <w:bCs/>
                <w:color w:val="000000"/>
                <w:sz w:val="28"/>
                <w:szCs w:val="28"/>
                <w:lang w:eastAsia="fr-FR"/>
              </w:rPr>
              <w:t>Masse linéique (kg/m)</w:t>
            </w:r>
          </w:p>
        </w:tc>
        <w:tc>
          <w:tcPr>
            <w:tcW w:w="2551" w:type="dxa"/>
            <w:tcBorders>
              <w:top w:val="single" w:sz="4" w:space="0" w:color="auto"/>
              <w:left w:val="nil"/>
              <w:bottom w:val="double" w:sz="6" w:space="0" w:color="auto"/>
              <w:right w:val="single" w:sz="4" w:space="0" w:color="auto"/>
            </w:tcBorders>
            <w:shd w:val="clear" w:color="000000" w:fill="FFFFFF"/>
            <w:noWrap/>
            <w:vAlign w:val="center"/>
          </w:tcPr>
          <w:p w:rsidR="0016356C" w:rsidRPr="00183324" w:rsidRDefault="0016356C" w:rsidP="00D67E9A">
            <w:pPr>
              <w:spacing w:after="0" w:line="240" w:lineRule="auto"/>
              <w:jc w:val="center"/>
              <w:rPr>
                <w:rFonts w:ascii="Helvetica 55 Roman" w:eastAsia="Times New Roman" w:hAnsi="Helvetica 55 Roman"/>
                <w:b/>
                <w:bCs/>
                <w:color w:val="000000"/>
                <w:sz w:val="28"/>
                <w:szCs w:val="28"/>
                <w:lang w:eastAsia="fr-FR"/>
              </w:rPr>
            </w:pPr>
            <w:r w:rsidRPr="00183324">
              <w:rPr>
                <w:rFonts w:ascii="Helvetica 55 Roman" w:eastAsia="Times New Roman" w:hAnsi="Helvetica 55 Roman"/>
                <w:b/>
                <w:bCs/>
                <w:color w:val="000000"/>
                <w:sz w:val="28"/>
                <w:szCs w:val="28"/>
                <w:lang w:eastAsia="fr-FR"/>
              </w:rPr>
              <w:t>Nature des conducteurs</w:t>
            </w:r>
          </w:p>
        </w:tc>
        <w:tc>
          <w:tcPr>
            <w:tcW w:w="2977" w:type="dxa"/>
            <w:tcBorders>
              <w:top w:val="single" w:sz="4" w:space="0" w:color="auto"/>
              <w:left w:val="nil"/>
              <w:bottom w:val="double" w:sz="6" w:space="0" w:color="auto"/>
              <w:right w:val="double" w:sz="6" w:space="0" w:color="auto"/>
            </w:tcBorders>
            <w:shd w:val="clear" w:color="000000" w:fill="FFFFFF"/>
            <w:noWrap/>
            <w:vAlign w:val="center"/>
          </w:tcPr>
          <w:p w:rsidR="0016356C" w:rsidRPr="00183324" w:rsidRDefault="0016356C" w:rsidP="00D67E9A">
            <w:pPr>
              <w:spacing w:after="0" w:line="240" w:lineRule="auto"/>
              <w:jc w:val="center"/>
              <w:rPr>
                <w:rFonts w:ascii="Helvetica 55 Roman" w:eastAsia="Times New Roman" w:hAnsi="Helvetica 55 Roman"/>
                <w:b/>
                <w:bCs/>
                <w:color w:val="000000"/>
                <w:sz w:val="28"/>
                <w:szCs w:val="28"/>
                <w:lang w:eastAsia="fr-FR"/>
              </w:rPr>
            </w:pPr>
            <w:r w:rsidRPr="00183324">
              <w:rPr>
                <w:rFonts w:ascii="Helvetica 55 Roman" w:eastAsia="Times New Roman" w:hAnsi="Helvetica 55 Roman"/>
                <w:b/>
                <w:bCs/>
                <w:color w:val="000000"/>
                <w:sz w:val="28"/>
                <w:szCs w:val="28"/>
                <w:lang w:eastAsia="fr-FR"/>
              </w:rPr>
              <w:t>Observation</w:t>
            </w:r>
          </w:p>
        </w:tc>
      </w:tr>
      <w:tr w:rsidR="0016356C" w:rsidRPr="00894F92" w:rsidTr="00D67E9A">
        <w:trPr>
          <w:trHeight w:val="315"/>
        </w:trPr>
        <w:tc>
          <w:tcPr>
            <w:tcW w:w="1948" w:type="dxa"/>
            <w:tcBorders>
              <w:top w:val="nil"/>
              <w:left w:val="double" w:sz="6" w:space="0" w:color="auto"/>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2*16</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15,00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0,140</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Aluminium</w:t>
            </w:r>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Branchement BT</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4*16</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18,00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0,280</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Aluminium</w:t>
            </w:r>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Branchement BT</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2*25</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18,00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0,213</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Aluminium</w:t>
            </w:r>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Branchement BT</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auto" w:fill="auto"/>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4*25</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22,00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0,426</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Aluminium</w:t>
            </w:r>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Branchement BT</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bookmarkStart w:id="13" w:name="RANGE!B8:D26"/>
            <w:r w:rsidRPr="00183324">
              <w:rPr>
                <w:rFonts w:ascii="Helvetica 55 Roman" w:eastAsia="Times New Roman" w:hAnsi="Helvetica 55 Roman"/>
                <w:color w:val="000000"/>
                <w:lang w:eastAsia="fr-FR"/>
              </w:rPr>
              <w:t>BT 3*35+54</w:t>
            </w:r>
            <w:bookmarkEnd w:id="13"/>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31,50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0,670</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Aluminium et </w:t>
            </w:r>
            <w:proofErr w:type="spellStart"/>
            <w:r w:rsidRPr="00183324">
              <w:rPr>
                <w:rFonts w:ascii="Helvetica 55 Roman" w:eastAsia="Times New Roman" w:hAnsi="Helvetica 55 Roman"/>
                <w:color w:val="000000"/>
                <w:lang w:eastAsia="fr-FR"/>
              </w:rPr>
              <w:t>Almelec</w:t>
            </w:r>
            <w:proofErr w:type="spellEnd"/>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Réseau BT</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3*35+54+16</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31,50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0,740</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Aluminium et </w:t>
            </w:r>
            <w:proofErr w:type="spellStart"/>
            <w:r w:rsidRPr="00183324">
              <w:rPr>
                <w:rFonts w:ascii="Helvetica 55 Roman" w:eastAsia="Times New Roman" w:hAnsi="Helvetica 55 Roman"/>
                <w:color w:val="000000"/>
                <w:lang w:eastAsia="fr-FR"/>
              </w:rPr>
              <w:t>Almelec</w:t>
            </w:r>
            <w:proofErr w:type="spellEnd"/>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Réseau BT + Eclairage public</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3*35+54+2*16</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31,50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0,810</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Aluminium et </w:t>
            </w:r>
            <w:proofErr w:type="spellStart"/>
            <w:r w:rsidRPr="00183324">
              <w:rPr>
                <w:rFonts w:ascii="Helvetica 55 Roman" w:eastAsia="Times New Roman" w:hAnsi="Helvetica 55 Roman"/>
                <w:color w:val="000000"/>
                <w:lang w:eastAsia="fr-FR"/>
              </w:rPr>
              <w:t>Almelec</w:t>
            </w:r>
            <w:proofErr w:type="spellEnd"/>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Réseau BT + Eclairage public</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3*35+54+25</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31,50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0,790</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Aluminium et </w:t>
            </w:r>
            <w:proofErr w:type="spellStart"/>
            <w:r w:rsidRPr="00183324">
              <w:rPr>
                <w:rFonts w:ascii="Helvetica 55 Roman" w:eastAsia="Times New Roman" w:hAnsi="Helvetica 55 Roman"/>
                <w:color w:val="000000"/>
                <w:lang w:eastAsia="fr-FR"/>
              </w:rPr>
              <w:t>Almelec</w:t>
            </w:r>
            <w:proofErr w:type="spellEnd"/>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Réseau BT + Eclairage public</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3*70+54</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38,00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1,030</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Aluminium et </w:t>
            </w:r>
            <w:proofErr w:type="spellStart"/>
            <w:r w:rsidRPr="00183324">
              <w:rPr>
                <w:rFonts w:ascii="Helvetica 55 Roman" w:eastAsia="Times New Roman" w:hAnsi="Helvetica 55 Roman"/>
                <w:color w:val="000000"/>
                <w:lang w:eastAsia="fr-FR"/>
              </w:rPr>
              <w:t>Almelec</w:t>
            </w:r>
            <w:proofErr w:type="spellEnd"/>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Réseau BT</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3*70+54+16</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38,00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1,100</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Aluminium et </w:t>
            </w:r>
            <w:proofErr w:type="spellStart"/>
            <w:r w:rsidRPr="00183324">
              <w:rPr>
                <w:rFonts w:ascii="Helvetica 55 Roman" w:eastAsia="Times New Roman" w:hAnsi="Helvetica 55 Roman"/>
                <w:color w:val="000000"/>
                <w:lang w:eastAsia="fr-FR"/>
              </w:rPr>
              <w:t>Almelec</w:t>
            </w:r>
            <w:proofErr w:type="spellEnd"/>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Réseau BT + Eclairage public</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3*70+54+2*16</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38,00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1,170</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Aluminium et </w:t>
            </w:r>
            <w:proofErr w:type="spellStart"/>
            <w:r w:rsidRPr="00183324">
              <w:rPr>
                <w:rFonts w:ascii="Helvetica 55 Roman" w:eastAsia="Times New Roman" w:hAnsi="Helvetica 55 Roman"/>
                <w:color w:val="000000"/>
                <w:lang w:eastAsia="fr-FR"/>
              </w:rPr>
              <w:t>Almelec</w:t>
            </w:r>
            <w:proofErr w:type="spellEnd"/>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Réseau BT + Eclairage public</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3*70+54+25</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38,00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1,150</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Aluminium et </w:t>
            </w:r>
            <w:proofErr w:type="spellStart"/>
            <w:r w:rsidRPr="00183324">
              <w:rPr>
                <w:rFonts w:ascii="Helvetica 55 Roman" w:eastAsia="Times New Roman" w:hAnsi="Helvetica 55 Roman"/>
                <w:color w:val="000000"/>
                <w:lang w:eastAsia="fr-FR"/>
              </w:rPr>
              <w:t>Almelec</w:t>
            </w:r>
            <w:proofErr w:type="spellEnd"/>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Réseau BT + Eclairage public</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3*70+54+3*16</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38,00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1,240</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Aluminium et </w:t>
            </w:r>
            <w:proofErr w:type="spellStart"/>
            <w:r w:rsidRPr="00183324">
              <w:rPr>
                <w:rFonts w:ascii="Helvetica 55 Roman" w:eastAsia="Times New Roman" w:hAnsi="Helvetica 55 Roman"/>
                <w:color w:val="000000"/>
                <w:lang w:eastAsia="fr-FR"/>
              </w:rPr>
              <w:t>Almelec</w:t>
            </w:r>
            <w:proofErr w:type="spellEnd"/>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Réseau BT + Eclairage public</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3*70+70</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38,00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1,080</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Aluminium et </w:t>
            </w:r>
            <w:proofErr w:type="spellStart"/>
            <w:r w:rsidRPr="00183324">
              <w:rPr>
                <w:rFonts w:ascii="Helvetica 55 Roman" w:eastAsia="Times New Roman" w:hAnsi="Helvetica 55 Roman"/>
                <w:color w:val="000000"/>
                <w:lang w:eastAsia="fr-FR"/>
              </w:rPr>
              <w:t>Almelec</w:t>
            </w:r>
            <w:proofErr w:type="spellEnd"/>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Réseau BT</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3*70+70+16</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38,00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1,150</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Aluminium et </w:t>
            </w:r>
            <w:proofErr w:type="spellStart"/>
            <w:r w:rsidRPr="00183324">
              <w:rPr>
                <w:rFonts w:ascii="Helvetica 55 Roman" w:eastAsia="Times New Roman" w:hAnsi="Helvetica 55 Roman"/>
                <w:color w:val="000000"/>
                <w:lang w:eastAsia="fr-FR"/>
              </w:rPr>
              <w:t>Almelec</w:t>
            </w:r>
            <w:proofErr w:type="spellEnd"/>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Réseau BT + Eclairage public</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3*70+70+2*16</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38,00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1,220</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Aluminium et </w:t>
            </w:r>
            <w:proofErr w:type="spellStart"/>
            <w:r w:rsidRPr="00183324">
              <w:rPr>
                <w:rFonts w:ascii="Helvetica 55 Roman" w:eastAsia="Times New Roman" w:hAnsi="Helvetica 55 Roman"/>
                <w:color w:val="000000"/>
                <w:lang w:eastAsia="fr-FR"/>
              </w:rPr>
              <w:t>Almelec</w:t>
            </w:r>
            <w:proofErr w:type="spellEnd"/>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Réseau BT + Eclairage public</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3*70+70+25</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38,00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1,200</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Aluminium et </w:t>
            </w:r>
            <w:proofErr w:type="spellStart"/>
            <w:r w:rsidRPr="00183324">
              <w:rPr>
                <w:rFonts w:ascii="Helvetica 55 Roman" w:eastAsia="Times New Roman" w:hAnsi="Helvetica 55 Roman"/>
                <w:color w:val="000000"/>
                <w:lang w:eastAsia="fr-FR"/>
              </w:rPr>
              <w:t>Almelec</w:t>
            </w:r>
            <w:proofErr w:type="spellEnd"/>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Réseau BT + Eclairage public</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3*70+70+3*16</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38,00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1,290</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Aluminium et </w:t>
            </w:r>
            <w:proofErr w:type="spellStart"/>
            <w:r w:rsidRPr="00183324">
              <w:rPr>
                <w:rFonts w:ascii="Helvetica 55 Roman" w:eastAsia="Times New Roman" w:hAnsi="Helvetica 55 Roman"/>
                <w:color w:val="000000"/>
                <w:lang w:eastAsia="fr-FR"/>
              </w:rPr>
              <w:t>Almelec</w:t>
            </w:r>
            <w:proofErr w:type="spellEnd"/>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Réseau BT + Eclairage public</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3*150+70</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48,00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1,700</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Aluminium et </w:t>
            </w:r>
            <w:proofErr w:type="spellStart"/>
            <w:r w:rsidRPr="00183324">
              <w:rPr>
                <w:rFonts w:ascii="Helvetica 55 Roman" w:eastAsia="Times New Roman" w:hAnsi="Helvetica 55 Roman"/>
                <w:color w:val="000000"/>
                <w:lang w:eastAsia="fr-FR"/>
              </w:rPr>
              <w:t>Almelec</w:t>
            </w:r>
            <w:proofErr w:type="spellEnd"/>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Réseau BT</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3*150+70+16</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48,00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1,770</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Aluminium et </w:t>
            </w:r>
            <w:proofErr w:type="spellStart"/>
            <w:r w:rsidRPr="00183324">
              <w:rPr>
                <w:rFonts w:ascii="Helvetica 55 Roman" w:eastAsia="Times New Roman" w:hAnsi="Helvetica 55 Roman"/>
                <w:color w:val="000000"/>
                <w:lang w:eastAsia="fr-FR"/>
              </w:rPr>
              <w:t>Almelec</w:t>
            </w:r>
            <w:proofErr w:type="spellEnd"/>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Réseau BT + Eclairage public</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3*150+70+2*16</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48,00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1,840</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Aluminium et </w:t>
            </w:r>
            <w:proofErr w:type="spellStart"/>
            <w:r w:rsidRPr="00183324">
              <w:rPr>
                <w:rFonts w:ascii="Helvetica 55 Roman" w:eastAsia="Times New Roman" w:hAnsi="Helvetica 55 Roman"/>
                <w:color w:val="000000"/>
                <w:lang w:eastAsia="fr-FR"/>
              </w:rPr>
              <w:t>Almelec</w:t>
            </w:r>
            <w:proofErr w:type="spellEnd"/>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Réseau BT + Eclairage public</w:t>
            </w:r>
          </w:p>
        </w:tc>
      </w:tr>
      <w:tr w:rsidR="0016356C" w:rsidRPr="00894F92" w:rsidTr="00D67E9A">
        <w:trPr>
          <w:trHeight w:val="300"/>
        </w:trPr>
        <w:tc>
          <w:tcPr>
            <w:tcW w:w="1948"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3*150+70+25</w:t>
            </w:r>
          </w:p>
        </w:tc>
        <w:tc>
          <w:tcPr>
            <w:tcW w:w="1619"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48,00</w:t>
            </w:r>
          </w:p>
        </w:tc>
        <w:tc>
          <w:tcPr>
            <w:tcW w:w="198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1,820</w:t>
            </w:r>
          </w:p>
        </w:tc>
        <w:tc>
          <w:tcPr>
            <w:tcW w:w="2551"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Aluminium et </w:t>
            </w:r>
            <w:proofErr w:type="spellStart"/>
            <w:r w:rsidRPr="00183324">
              <w:rPr>
                <w:rFonts w:ascii="Helvetica 55 Roman" w:eastAsia="Times New Roman" w:hAnsi="Helvetica 55 Roman"/>
                <w:color w:val="000000"/>
                <w:lang w:eastAsia="fr-FR"/>
              </w:rPr>
              <w:t>Almelec</w:t>
            </w:r>
            <w:proofErr w:type="spellEnd"/>
          </w:p>
        </w:tc>
        <w:tc>
          <w:tcPr>
            <w:tcW w:w="2977"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Réseau BT + Eclairage public</w:t>
            </w:r>
          </w:p>
        </w:tc>
      </w:tr>
      <w:tr w:rsidR="0016356C" w:rsidRPr="00894F92" w:rsidTr="00D67E9A">
        <w:trPr>
          <w:trHeight w:val="315"/>
        </w:trPr>
        <w:tc>
          <w:tcPr>
            <w:tcW w:w="1948" w:type="dxa"/>
            <w:tcBorders>
              <w:top w:val="nil"/>
              <w:left w:val="double" w:sz="6" w:space="0" w:color="auto"/>
              <w:bottom w:val="double" w:sz="6"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BT 3*150+70+3*16</w:t>
            </w:r>
          </w:p>
        </w:tc>
        <w:tc>
          <w:tcPr>
            <w:tcW w:w="1619" w:type="dxa"/>
            <w:tcBorders>
              <w:top w:val="nil"/>
              <w:left w:val="nil"/>
              <w:bottom w:val="double" w:sz="6"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48,00</w:t>
            </w:r>
          </w:p>
        </w:tc>
        <w:tc>
          <w:tcPr>
            <w:tcW w:w="1985" w:type="dxa"/>
            <w:tcBorders>
              <w:top w:val="nil"/>
              <w:left w:val="nil"/>
              <w:bottom w:val="double" w:sz="6"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1,910</w:t>
            </w:r>
          </w:p>
        </w:tc>
        <w:tc>
          <w:tcPr>
            <w:tcW w:w="2551" w:type="dxa"/>
            <w:tcBorders>
              <w:top w:val="nil"/>
              <w:left w:val="nil"/>
              <w:bottom w:val="double" w:sz="6"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 xml:space="preserve">Aluminium et </w:t>
            </w:r>
            <w:proofErr w:type="spellStart"/>
            <w:r w:rsidRPr="00183324">
              <w:rPr>
                <w:rFonts w:ascii="Helvetica 55 Roman" w:eastAsia="Times New Roman" w:hAnsi="Helvetica 55 Roman"/>
                <w:color w:val="000000"/>
                <w:lang w:eastAsia="fr-FR"/>
              </w:rPr>
              <w:t>Almelec</w:t>
            </w:r>
            <w:proofErr w:type="spellEnd"/>
          </w:p>
        </w:tc>
        <w:tc>
          <w:tcPr>
            <w:tcW w:w="2977" w:type="dxa"/>
            <w:tcBorders>
              <w:top w:val="nil"/>
              <w:left w:val="nil"/>
              <w:bottom w:val="double" w:sz="6"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Réseau BT + Eclairage public</w:t>
            </w:r>
          </w:p>
        </w:tc>
      </w:tr>
    </w:tbl>
    <w:p w:rsidR="0016356C" w:rsidRPr="00183324" w:rsidRDefault="0016356C" w:rsidP="0016356C">
      <w:pPr>
        <w:jc w:val="both"/>
        <w:rPr>
          <w:rFonts w:ascii="Helvetica 55 Roman" w:hAnsi="Helvetica 55 Roman"/>
        </w:rPr>
      </w:pPr>
    </w:p>
    <w:p w:rsidR="0016356C" w:rsidRPr="00183324" w:rsidRDefault="0016356C" w:rsidP="0016356C">
      <w:pPr>
        <w:jc w:val="both"/>
        <w:rPr>
          <w:rFonts w:ascii="Helvetica 55 Roman" w:hAnsi="Helvetica 55 Roman"/>
        </w:rPr>
      </w:pPr>
    </w:p>
    <w:p w:rsidR="0016356C" w:rsidRPr="00183324" w:rsidRDefault="0016356C" w:rsidP="0016356C">
      <w:pPr>
        <w:pStyle w:val="Titre3"/>
        <w:rPr>
          <w:rFonts w:ascii="Helvetica 55 Roman" w:hAnsi="Helvetica 55 Roman"/>
        </w:rPr>
      </w:pPr>
      <w:bookmarkStart w:id="14" w:name="_Toc523404674"/>
      <w:r w:rsidRPr="00183324">
        <w:rPr>
          <w:rFonts w:ascii="Helvetica 55 Roman" w:hAnsi="Helvetica 55 Roman"/>
        </w:rPr>
        <w:lastRenderedPageBreak/>
        <w:t>Câbles isolés torsadés pour réseaux HTA</w:t>
      </w:r>
      <w:bookmarkEnd w:id="14"/>
    </w:p>
    <w:tbl>
      <w:tblPr>
        <w:tblW w:w="10622" w:type="dxa"/>
        <w:tblInd w:w="47" w:type="dxa"/>
        <w:tblCellMar>
          <w:left w:w="70" w:type="dxa"/>
          <w:right w:w="70" w:type="dxa"/>
        </w:tblCellMar>
        <w:tblLook w:val="04A0" w:firstRow="1" w:lastRow="0" w:firstColumn="1" w:lastColumn="0" w:noHBand="0" w:noVBand="1"/>
      </w:tblPr>
      <w:tblGrid>
        <w:gridCol w:w="1854"/>
        <w:gridCol w:w="1570"/>
        <w:gridCol w:w="1702"/>
        <w:gridCol w:w="2355"/>
        <w:gridCol w:w="3141"/>
      </w:tblGrid>
      <w:tr w:rsidR="0016356C" w:rsidRPr="00894F92" w:rsidTr="00D67E9A">
        <w:trPr>
          <w:trHeight w:val="392"/>
        </w:trPr>
        <w:tc>
          <w:tcPr>
            <w:tcW w:w="10622" w:type="dxa"/>
            <w:gridSpan w:val="5"/>
            <w:tcBorders>
              <w:top w:val="double" w:sz="6" w:space="0" w:color="auto"/>
              <w:left w:val="double" w:sz="6" w:space="0" w:color="auto"/>
              <w:bottom w:val="nil"/>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b/>
                <w:bCs/>
                <w:color w:val="000000"/>
                <w:sz w:val="28"/>
                <w:szCs w:val="28"/>
                <w:lang w:eastAsia="fr-FR"/>
              </w:rPr>
            </w:pPr>
            <w:r w:rsidRPr="00183324">
              <w:rPr>
                <w:rFonts w:ascii="Helvetica 55 Roman" w:eastAsia="Times New Roman" w:hAnsi="Helvetica 55 Roman"/>
                <w:b/>
                <w:bCs/>
                <w:color w:val="000000"/>
                <w:sz w:val="28"/>
                <w:szCs w:val="28"/>
                <w:lang w:eastAsia="fr-FR"/>
              </w:rPr>
              <w:t>Câbles isolés torsadés pour réseaux HTA</w:t>
            </w:r>
          </w:p>
        </w:tc>
      </w:tr>
      <w:tr w:rsidR="0016356C" w:rsidRPr="00894F92" w:rsidTr="00D67E9A">
        <w:trPr>
          <w:trHeight w:val="770"/>
        </w:trPr>
        <w:tc>
          <w:tcPr>
            <w:tcW w:w="1854" w:type="dxa"/>
            <w:tcBorders>
              <w:top w:val="single" w:sz="4" w:space="0" w:color="auto"/>
              <w:left w:val="double" w:sz="6" w:space="0" w:color="auto"/>
              <w:bottom w:val="double" w:sz="6" w:space="0" w:color="auto"/>
              <w:right w:val="single" w:sz="4" w:space="0" w:color="auto"/>
            </w:tcBorders>
            <w:shd w:val="clear" w:color="000000" w:fill="FFFFFF"/>
            <w:noWrap/>
            <w:vAlign w:val="center"/>
          </w:tcPr>
          <w:p w:rsidR="0016356C" w:rsidRPr="00183324" w:rsidRDefault="0016356C" w:rsidP="00D67E9A">
            <w:pPr>
              <w:spacing w:after="0" w:line="240" w:lineRule="auto"/>
              <w:jc w:val="center"/>
              <w:rPr>
                <w:rFonts w:ascii="Helvetica 55 Roman" w:eastAsia="Times New Roman" w:hAnsi="Helvetica 55 Roman"/>
                <w:b/>
                <w:bCs/>
                <w:color w:val="000000"/>
                <w:sz w:val="28"/>
                <w:szCs w:val="28"/>
                <w:lang w:eastAsia="fr-FR"/>
              </w:rPr>
            </w:pPr>
            <w:r w:rsidRPr="00183324">
              <w:rPr>
                <w:rFonts w:ascii="Helvetica 55 Roman" w:eastAsia="Times New Roman" w:hAnsi="Helvetica 55 Roman"/>
                <w:b/>
                <w:bCs/>
                <w:color w:val="000000"/>
                <w:sz w:val="28"/>
                <w:szCs w:val="28"/>
                <w:lang w:eastAsia="fr-FR"/>
              </w:rPr>
              <w:t>Libellé</w:t>
            </w:r>
          </w:p>
        </w:tc>
        <w:tc>
          <w:tcPr>
            <w:tcW w:w="1570" w:type="dxa"/>
            <w:tcBorders>
              <w:top w:val="single" w:sz="4" w:space="0" w:color="auto"/>
              <w:left w:val="nil"/>
              <w:bottom w:val="double" w:sz="6" w:space="0" w:color="auto"/>
              <w:right w:val="single" w:sz="4" w:space="0" w:color="auto"/>
            </w:tcBorders>
            <w:shd w:val="clear" w:color="000000" w:fill="FFFFFF"/>
            <w:vAlign w:val="bottom"/>
          </w:tcPr>
          <w:p w:rsidR="0016356C" w:rsidRPr="00183324" w:rsidRDefault="0016356C" w:rsidP="00D67E9A">
            <w:pPr>
              <w:spacing w:after="0" w:line="240" w:lineRule="auto"/>
              <w:jc w:val="center"/>
              <w:rPr>
                <w:rFonts w:ascii="Helvetica 55 Roman" w:eastAsia="Times New Roman" w:hAnsi="Helvetica 55 Roman"/>
                <w:b/>
                <w:bCs/>
                <w:color w:val="000000"/>
                <w:sz w:val="28"/>
                <w:szCs w:val="28"/>
                <w:lang w:eastAsia="fr-FR"/>
              </w:rPr>
            </w:pPr>
            <w:r w:rsidRPr="00183324">
              <w:rPr>
                <w:rFonts w:ascii="Helvetica 55 Roman" w:eastAsia="Times New Roman" w:hAnsi="Helvetica 55 Roman"/>
                <w:b/>
                <w:bCs/>
                <w:color w:val="000000"/>
                <w:sz w:val="28"/>
                <w:szCs w:val="28"/>
                <w:lang w:eastAsia="fr-FR"/>
              </w:rPr>
              <w:t xml:space="preserve"> Diamètre extérieur (mm) </w:t>
            </w:r>
          </w:p>
        </w:tc>
        <w:tc>
          <w:tcPr>
            <w:tcW w:w="1702" w:type="dxa"/>
            <w:tcBorders>
              <w:top w:val="single" w:sz="4" w:space="0" w:color="auto"/>
              <w:left w:val="nil"/>
              <w:bottom w:val="double" w:sz="6" w:space="0" w:color="auto"/>
              <w:right w:val="single" w:sz="4" w:space="0" w:color="auto"/>
            </w:tcBorders>
            <w:shd w:val="clear" w:color="000000" w:fill="FFFFFF"/>
            <w:noWrap/>
            <w:vAlign w:val="center"/>
          </w:tcPr>
          <w:p w:rsidR="0016356C" w:rsidRPr="00183324" w:rsidRDefault="0016356C" w:rsidP="00D67E9A">
            <w:pPr>
              <w:spacing w:after="0" w:line="240" w:lineRule="auto"/>
              <w:jc w:val="center"/>
              <w:rPr>
                <w:rFonts w:ascii="Helvetica 55 Roman" w:eastAsia="Times New Roman" w:hAnsi="Helvetica 55 Roman"/>
                <w:b/>
                <w:bCs/>
                <w:color w:val="000000"/>
                <w:sz w:val="28"/>
                <w:szCs w:val="28"/>
                <w:lang w:eastAsia="fr-FR"/>
              </w:rPr>
            </w:pPr>
            <w:r w:rsidRPr="00183324">
              <w:rPr>
                <w:rFonts w:ascii="Helvetica 55 Roman" w:eastAsia="Times New Roman" w:hAnsi="Helvetica 55 Roman"/>
                <w:b/>
                <w:bCs/>
                <w:color w:val="000000"/>
                <w:sz w:val="28"/>
                <w:szCs w:val="28"/>
                <w:lang w:eastAsia="fr-FR"/>
              </w:rPr>
              <w:t>Masse linéique (kg/m)</w:t>
            </w:r>
          </w:p>
        </w:tc>
        <w:tc>
          <w:tcPr>
            <w:tcW w:w="2355" w:type="dxa"/>
            <w:tcBorders>
              <w:top w:val="single" w:sz="4" w:space="0" w:color="auto"/>
              <w:left w:val="nil"/>
              <w:bottom w:val="double" w:sz="6" w:space="0" w:color="auto"/>
              <w:right w:val="single" w:sz="4" w:space="0" w:color="auto"/>
            </w:tcBorders>
            <w:shd w:val="clear" w:color="000000" w:fill="FFFFFF"/>
            <w:vAlign w:val="center"/>
          </w:tcPr>
          <w:p w:rsidR="0016356C" w:rsidRPr="00183324" w:rsidRDefault="0016356C" w:rsidP="00D67E9A">
            <w:pPr>
              <w:spacing w:after="0" w:line="240" w:lineRule="auto"/>
              <w:jc w:val="center"/>
              <w:rPr>
                <w:rFonts w:ascii="Helvetica 55 Roman" w:eastAsia="Times New Roman" w:hAnsi="Helvetica 55 Roman"/>
                <w:b/>
                <w:bCs/>
                <w:color w:val="000000"/>
                <w:sz w:val="28"/>
                <w:szCs w:val="28"/>
                <w:lang w:eastAsia="fr-FR"/>
              </w:rPr>
            </w:pPr>
            <w:r w:rsidRPr="00183324">
              <w:rPr>
                <w:rFonts w:ascii="Helvetica 55 Roman" w:eastAsia="Times New Roman" w:hAnsi="Helvetica 55 Roman"/>
                <w:b/>
                <w:bCs/>
                <w:color w:val="000000"/>
                <w:sz w:val="28"/>
                <w:szCs w:val="28"/>
                <w:lang w:eastAsia="fr-FR"/>
              </w:rPr>
              <w:t>Nature des conducteurs de phase</w:t>
            </w:r>
          </w:p>
        </w:tc>
        <w:tc>
          <w:tcPr>
            <w:tcW w:w="3141" w:type="dxa"/>
            <w:tcBorders>
              <w:top w:val="single" w:sz="4" w:space="0" w:color="auto"/>
              <w:left w:val="nil"/>
              <w:bottom w:val="double" w:sz="6" w:space="0" w:color="auto"/>
              <w:right w:val="double" w:sz="6" w:space="0" w:color="auto"/>
            </w:tcBorders>
            <w:shd w:val="clear" w:color="000000" w:fill="FFFFFF"/>
            <w:vAlign w:val="center"/>
          </w:tcPr>
          <w:p w:rsidR="0016356C" w:rsidRPr="00183324" w:rsidRDefault="0016356C" w:rsidP="00D67E9A">
            <w:pPr>
              <w:spacing w:after="0" w:line="240" w:lineRule="auto"/>
              <w:jc w:val="center"/>
              <w:rPr>
                <w:rFonts w:ascii="Helvetica 55 Roman" w:eastAsia="Times New Roman" w:hAnsi="Helvetica 55 Roman"/>
                <w:b/>
                <w:bCs/>
                <w:color w:val="000000"/>
                <w:sz w:val="28"/>
                <w:szCs w:val="28"/>
                <w:lang w:eastAsia="fr-FR"/>
              </w:rPr>
            </w:pPr>
            <w:r w:rsidRPr="00183324">
              <w:rPr>
                <w:rFonts w:ascii="Helvetica 55 Roman" w:eastAsia="Times New Roman" w:hAnsi="Helvetica 55 Roman"/>
                <w:b/>
                <w:bCs/>
                <w:color w:val="000000"/>
                <w:sz w:val="28"/>
                <w:szCs w:val="28"/>
                <w:lang w:eastAsia="fr-FR"/>
              </w:rPr>
              <w:t>Nature du câble porteur</w:t>
            </w:r>
          </w:p>
        </w:tc>
      </w:tr>
      <w:tr w:rsidR="0016356C" w:rsidRPr="00894F92" w:rsidTr="00D67E9A">
        <w:trPr>
          <w:trHeight w:val="317"/>
        </w:trPr>
        <w:tc>
          <w:tcPr>
            <w:tcW w:w="1854" w:type="dxa"/>
            <w:tcBorders>
              <w:top w:val="single" w:sz="4" w:space="0" w:color="auto"/>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bookmarkStart w:id="15" w:name="RANGE!B4:D6"/>
            <w:r w:rsidRPr="00183324">
              <w:rPr>
                <w:rFonts w:ascii="Helvetica 55 Roman" w:eastAsia="Times New Roman" w:hAnsi="Helvetica 55 Roman"/>
                <w:color w:val="000000"/>
                <w:lang w:eastAsia="fr-FR"/>
              </w:rPr>
              <w:t>HTA 3*50+50</w:t>
            </w:r>
            <w:bookmarkEnd w:id="15"/>
          </w:p>
        </w:tc>
        <w:tc>
          <w:tcPr>
            <w:tcW w:w="1570" w:type="dxa"/>
            <w:tcBorders>
              <w:top w:val="single" w:sz="4" w:space="0" w:color="auto"/>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70,00</w:t>
            </w:r>
          </w:p>
        </w:tc>
        <w:tc>
          <w:tcPr>
            <w:tcW w:w="1702" w:type="dxa"/>
            <w:tcBorders>
              <w:top w:val="single" w:sz="4" w:space="0" w:color="auto"/>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3,200</w:t>
            </w:r>
          </w:p>
        </w:tc>
        <w:tc>
          <w:tcPr>
            <w:tcW w:w="2355" w:type="dxa"/>
            <w:tcBorders>
              <w:top w:val="single" w:sz="4" w:space="0" w:color="auto"/>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Aluminium</w:t>
            </w:r>
          </w:p>
        </w:tc>
        <w:tc>
          <w:tcPr>
            <w:tcW w:w="3141" w:type="dxa"/>
            <w:tcBorders>
              <w:top w:val="single" w:sz="4" w:space="0" w:color="auto"/>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Acier</w:t>
            </w:r>
          </w:p>
        </w:tc>
      </w:tr>
      <w:tr w:rsidR="0016356C" w:rsidRPr="00894F92" w:rsidTr="00D67E9A">
        <w:trPr>
          <w:trHeight w:val="302"/>
        </w:trPr>
        <w:tc>
          <w:tcPr>
            <w:tcW w:w="1854"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HTA 3*95+50</w:t>
            </w:r>
          </w:p>
        </w:tc>
        <w:tc>
          <w:tcPr>
            <w:tcW w:w="1570"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80,00</w:t>
            </w:r>
          </w:p>
        </w:tc>
        <w:tc>
          <w:tcPr>
            <w:tcW w:w="1702"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4,000</w:t>
            </w:r>
          </w:p>
        </w:tc>
        <w:tc>
          <w:tcPr>
            <w:tcW w:w="235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Aluminium</w:t>
            </w:r>
          </w:p>
        </w:tc>
        <w:tc>
          <w:tcPr>
            <w:tcW w:w="3141"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Acier</w:t>
            </w:r>
          </w:p>
        </w:tc>
      </w:tr>
      <w:tr w:rsidR="0016356C" w:rsidRPr="00894F92" w:rsidTr="00D67E9A">
        <w:trPr>
          <w:trHeight w:val="302"/>
        </w:trPr>
        <w:tc>
          <w:tcPr>
            <w:tcW w:w="1854" w:type="dxa"/>
            <w:tcBorders>
              <w:top w:val="nil"/>
              <w:left w:val="double" w:sz="6" w:space="0" w:color="auto"/>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HTA 3*150+50</w:t>
            </w:r>
          </w:p>
        </w:tc>
        <w:tc>
          <w:tcPr>
            <w:tcW w:w="1570"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90,00</w:t>
            </w:r>
          </w:p>
        </w:tc>
        <w:tc>
          <w:tcPr>
            <w:tcW w:w="1702"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4,900</w:t>
            </w:r>
          </w:p>
        </w:tc>
        <w:tc>
          <w:tcPr>
            <w:tcW w:w="2355" w:type="dxa"/>
            <w:tcBorders>
              <w:top w:val="nil"/>
              <w:left w:val="nil"/>
              <w:bottom w:val="single" w:sz="4" w:space="0" w:color="auto"/>
              <w:right w:val="single" w:sz="4"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Aluminium</w:t>
            </w:r>
          </w:p>
        </w:tc>
        <w:tc>
          <w:tcPr>
            <w:tcW w:w="3141" w:type="dxa"/>
            <w:tcBorders>
              <w:top w:val="nil"/>
              <w:left w:val="nil"/>
              <w:bottom w:val="single" w:sz="4" w:space="0" w:color="auto"/>
              <w:right w:val="double" w:sz="6" w:space="0" w:color="auto"/>
            </w:tcBorders>
            <w:shd w:val="clear" w:color="000000" w:fill="FFFFFF"/>
            <w:noWrap/>
            <w:vAlign w:val="bottom"/>
          </w:tcPr>
          <w:p w:rsidR="0016356C" w:rsidRPr="00183324" w:rsidRDefault="0016356C" w:rsidP="00D67E9A">
            <w:pPr>
              <w:spacing w:after="0" w:line="240" w:lineRule="auto"/>
              <w:jc w:val="center"/>
              <w:rPr>
                <w:rFonts w:ascii="Helvetica 55 Roman" w:eastAsia="Times New Roman" w:hAnsi="Helvetica 55 Roman"/>
                <w:color w:val="000000"/>
                <w:lang w:eastAsia="fr-FR"/>
              </w:rPr>
            </w:pPr>
            <w:r w:rsidRPr="00183324">
              <w:rPr>
                <w:rFonts w:ascii="Helvetica 55 Roman" w:eastAsia="Times New Roman" w:hAnsi="Helvetica 55 Roman"/>
                <w:color w:val="000000"/>
                <w:lang w:eastAsia="fr-FR"/>
              </w:rPr>
              <w:t>Acier</w:t>
            </w:r>
          </w:p>
        </w:tc>
      </w:tr>
    </w:tbl>
    <w:p w:rsidR="0016356C" w:rsidRPr="00183324" w:rsidRDefault="0016356C" w:rsidP="0016356C">
      <w:pPr>
        <w:jc w:val="both"/>
        <w:rPr>
          <w:rFonts w:ascii="Helvetica 55 Roman" w:hAnsi="Helvetica 55 Roman"/>
        </w:rPr>
      </w:pPr>
    </w:p>
    <w:p w:rsidR="0016356C" w:rsidRPr="00183324" w:rsidRDefault="0016356C" w:rsidP="0016356C">
      <w:pPr>
        <w:pStyle w:val="Titre2"/>
        <w:rPr>
          <w:rFonts w:ascii="Helvetica 55 Roman" w:hAnsi="Helvetica 55 Roman"/>
        </w:rPr>
      </w:pPr>
      <w:bookmarkStart w:id="16" w:name="_Toc391024107"/>
      <w:bookmarkStart w:id="17" w:name="_Toc523404675"/>
      <w:r w:rsidRPr="00183324">
        <w:rPr>
          <w:rFonts w:ascii="Helvetica 55 Roman" w:hAnsi="Helvetica 55 Roman"/>
        </w:rPr>
        <w:t xml:space="preserve">câbles </w:t>
      </w:r>
      <w:bookmarkEnd w:id="16"/>
      <w:r w:rsidRPr="00183324">
        <w:rPr>
          <w:rFonts w:ascii="Helvetica 55 Roman" w:hAnsi="Helvetica 55 Roman"/>
        </w:rPr>
        <w:t>de réseaux de communications électroniques</w:t>
      </w:r>
      <w:bookmarkEnd w:id="17"/>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Ci-dessous liste de câbles susceptible d’être complétée : </w:t>
      </w:r>
    </w:p>
    <w:tbl>
      <w:tblPr>
        <w:tblW w:w="8505" w:type="dxa"/>
        <w:jc w:val="center"/>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3828"/>
        <w:gridCol w:w="1701"/>
        <w:gridCol w:w="1842"/>
      </w:tblGrid>
      <w:tr w:rsidR="0016356C" w:rsidRPr="00894F92" w:rsidTr="00D67E9A">
        <w:trPr>
          <w:trHeight w:val="300"/>
          <w:jc w:val="center"/>
        </w:trPr>
        <w:tc>
          <w:tcPr>
            <w:tcW w:w="1134" w:type="dxa"/>
            <w:shd w:val="clear" w:color="auto" w:fill="FBD4B4"/>
            <w:noWrap/>
            <w:vAlign w:val="center"/>
          </w:tcPr>
          <w:p w:rsidR="0016356C" w:rsidRPr="00183324" w:rsidRDefault="0016356C" w:rsidP="00D67E9A">
            <w:pPr>
              <w:spacing w:after="0" w:line="240" w:lineRule="auto"/>
              <w:jc w:val="center"/>
              <w:rPr>
                <w:rFonts w:ascii="Helvetica 55 Roman" w:hAnsi="Helvetica 55 Roman" w:cs="Arial"/>
                <w:iCs/>
                <w:color w:val="000000"/>
                <w:lang w:eastAsia="fr-FR"/>
              </w:rPr>
            </w:pPr>
            <w:r w:rsidRPr="00183324">
              <w:rPr>
                <w:rFonts w:ascii="Helvetica 55 Roman" w:hAnsi="Helvetica 55 Roman" w:cs="Arial"/>
                <w:iCs/>
                <w:color w:val="000000"/>
                <w:lang w:eastAsia="fr-FR"/>
              </w:rPr>
              <w:t>Libellé</w:t>
            </w:r>
          </w:p>
        </w:tc>
        <w:tc>
          <w:tcPr>
            <w:tcW w:w="3828" w:type="dxa"/>
            <w:shd w:val="clear" w:color="auto" w:fill="FBD4B4"/>
            <w:vAlign w:val="center"/>
          </w:tcPr>
          <w:p w:rsidR="0016356C" w:rsidRPr="00183324" w:rsidRDefault="0016356C" w:rsidP="00D67E9A">
            <w:pPr>
              <w:spacing w:after="0" w:line="240" w:lineRule="auto"/>
              <w:jc w:val="center"/>
              <w:rPr>
                <w:rFonts w:ascii="Helvetica 55 Roman" w:hAnsi="Helvetica 55 Roman" w:cs="Arial"/>
                <w:iCs/>
                <w:color w:val="000000"/>
                <w:lang w:eastAsia="fr-FR"/>
              </w:rPr>
            </w:pPr>
            <w:r w:rsidRPr="00183324">
              <w:rPr>
                <w:rFonts w:ascii="Helvetica 55 Roman" w:hAnsi="Helvetica 55 Roman" w:cs="Arial"/>
                <w:iCs/>
                <w:color w:val="000000"/>
                <w:lang w:eastAsia="fr-FR"/>
              </w:rPr>
              <w:t>Type</w:t>
            </w:r>
          </w:p>
        </w:tc>
        <w:tc>
          <w:tcPr>
            <w:tcW w:w="1701" w:type="dxa"/>
            <w:shd w:val="clear" w:color="auto" w:fill="FBD4B4"/>
            <w:vAlign w:val="center"/>
          </w:tcPr>
          <w:p w:rsidR="0016356C" w:rsidRPr="00183324" w:rsidRDefault="0016356C" w:rsidP="00D67E9A">
            <w:pPr>
              <w:spacing w:after="0" w:line="240" w:lineRule="auto"/>
              <w:jc w:val="center"/>
              <w:rPr>
                <w:rFonts w:ascii="Helvetica 55 Roman" w:hAnsi="Helvetica 55 Roman" w:cs="Arial"/>
                <w:iCs/>
                <w:color w:val="000000"/>
                <w:lang w:eastAsia="fr-FR"/>
              </w:rPr>
            </w:pPr>
            <w:r w:rsidRPr="00183324">
              <w:rPr>
                <w:rFonts w:ascii="Helvetica 55 Roman" w:hAnsi="Helvetica 55 Roman" w:cs="Arial"/>
                <w:iCs/>
                <w:color w:val="000000"/>
                <w:lang w:eastAsia="fr-FR"/>
              </w:rPr>
              <w:t>Diamètre du câble (indicatif)</w:t>
            </w:r>
          </w:p>
        </w:tc>
        <w:tc>
          <w:tcPr>
            <w:tcW w:w="1842" w:type="dxa"/>
            <w:shd w:val="clear" w:color="auto" w:fill="FBD4B4"/>
            <w:vAlign w:val="center"/>
          </w:tcPr>
          <w:p w:rsidR="0016356C" w:rsidRPr="00183324" w:rsidRDefault="0016356C" w:rsidP="00D67E9A">
            <w:pPr>
              <w:spacing w:after="0" w:line="240" w:lineRule="auto"/>
              <w:jc w:val="center"/>
              <w:rPr>
                <w:rFonts w:ascii="Helvetica 55 Roman" w:hAnsi="Helvetica 55 Roman" w:cs="Arial"/>
                <w:iCs/>
                <w:color w:val="000000"/>
                <w:lang w:eastAsia="fr-FR"/>
              </w:rPr>
            </w:pPr>
            <w:r w:rsidRPr="00183324">
              <w:rPr>
                <w:rFonts w:ascii="Helvetica 55 Roman" w:hAnsi="Helvetica 55 Roman" w:cs="Arial"/>
                <w:iCs/>
                <w:color w:val="000000"/>
                <w:lang w:eastAsia="fr-FR"/>
              </w:rPr>
              <w:t>Masse linéique</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lang w:eastAsia="fr-FR"/>
              </w:rPr>
              <w:t>5/9</w:t>
            </w:r>
          </w:p>
        </w:tc>
        <w:tc>
          <w:tcPr>
            <w:tcW w:w="3828" w:type="dxa"/>
            <w:vAlign w:val="center"/>
          </w:tcPr>
          <w:p w:rsidR="0016356C" w:rsidRPr="00183324" w:rsidRDefault="0016356C" w:rsidP="00D67E9A">
            <w:pPr>
              <w:spacing w:after="0" w:line="240" w:lineRule="auto"/>
              <w:rPr>
                <w:rFonts w:ascii="Helvetica 55 Roman" w:hAnsi="Helvetica 55 Roman" w:cs="Arial"/>
                <w:iCs/>
                <w:lang w:eastAsia="fr-FR"/>
              </w:rPr>
            </w:pPr>
            <w:r w:rsidRPr="00183324">
              <w:rPr>
                <w:rFonts w:ascii="Helvetica 55 Roman" w:hAnsi="Helvetica 55 Roman" w:cs="Arial"/>
                <w:iCs/>
                <w:lang w:eastAsia="fr-FR"/>
              </w:rPr>
              <w:t>Cuivre 1 paire</w:t>
            </w:r>
          </w:p>
        </w:tc>
        <w:tc>
          <w:tcPr>
            <w:tcW w:w="1701" w:type="dxa"/>
            <w:vAlign w:val="center"/>
          </w:tcPr>
          <w:p w:rsidR="0016356C" w:rsidRPr="00183324" w:rsidRDefault="0016356C" w:rsidP="00D67E9A">
            <w:pPr>
              <w:spacing w:after="0" w:line="240" w:lineRule="auto"/>
              <w:rPr>
                <w:rFonts w:ascii="Helvetica 55 Roman" w:hAnsi="Helvetica 55 Roman" w:cs="Arial"/>
                <w:iCs/>
                <w:lang w:eastAsia="fr-FR"/>
              </w:rPr>
            </w:pPr>
            <w:smartTag w:uri="urn:schemas-microsoft-com:office:smarttags" w:element="metricconverter">
              <w:smartTagPr>
                <w:attr w:name="ProductID" w:val="5,75 mm"/>
              </w:smartTagPr>
              <w:r w:rsidRPr="00183324">
                <w:rPr>
                  <w:rFonts w:ascii="Helvetica 55 Roman" w:hAnsi="Helvetica 55 Roman" w:cs="Arial"/>
                  <w:iCs/>
                  <w:lang w:eastAsia="fr-FR"/>
                </w:rPr>
                <w:t>5,75 mm</w:t>
              </w:r>
            </w:smartTag>
            <w:r w:rsidRPr="00183324">
              <w:rPr>
                <w:rFonts w:ascii="Helvetica 55 Roman" w:hAnsi="Helvetica 55 Roman" w:cs="Arial"/>
                <w:iCs/>
                <w:lang w:eastAsia="fr-FR"/>
              </w:rPr>
              <w:t xml:space="preserve"> de largeur plat</w:t>
            </w:r>
          </w:p>
        </w:tc>
        <w:tc>
          <w:tcPr>
            <w:tcW w:w="1842" w:type="dxa"/>
          </w:tcPr>
          <w:p w:rsidR="0016356C" w:rsidRPr="00183324" w:rsidRDefault="0016356C" w:rsidP="00D67E9A">
            <w:pPr>
              <w:spacing w:after="0" w:line="240" w:lineRule="auto"/>
              <w:rPr>
                <w:rFonts w:ascii="Helvetica 55 Roman" w:hAnsi="Helvetica 55 Roman" w:cs="Arial"/>
                <w:iCs/>
                <w:lang w:eastAsia="fr-FR"/>
              </w:rPr>
            </w:pPr>
            <w:r w:rsidRPr="00183324">
              <w:rPr>
                <w:rFonts w:ascii="Helvetica 55 Roman" w:hAnsi="Helvetica 55 Roman" w:cs="Arial"/>
                <w:iCs/>
                <w:lang w:eastAsia="fr-FR"/>
              </w:rPr>
              <w:t>0 ,033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5/10</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Cuivre 2 paires </w:t>
            </w:r>
            <w:smartTag w:uri="urn:schemas-microsoft-com:office:smarttags" w:element="metricconverter">
              <w:smartTagPr>
                <w:attr w:name="ProductID" w:val="0,8 mm"/>
              </w:smartTagPr>
              <w:r w:rsidRPr="00183324">
                <w:rPr>
                  <w:rFonts w:ascii="Helvetica 55 Roman" w:hAnsi="Helvetica 55 Roman" w:cs="Arial"/>
                  <w:iCs/>
                  <w:color w:val="000000"/>
                  <w:lang w:eastAsia="fr-FR"/>
                </w:rPr>
                <w:t>0,8 mm</w:t>
              </w:r>
            </w:smartTag>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6,15 mm"/>
              </w:smartTagPr>
              <w:r w:rsidRPr="00183324">
                <w:rPr>
                  <w:rFonts w:ascii="Helvetica 55 Roman" w:hAnsi="Helvetica 55 Roman" w:cs="Arial"/>
                  <w:iCs/>
                  <w:color w:val="000000"/>
                  <w:lang w:eastAsia="fr-FR"/>
                </w:rPr>
                <w:t>6,15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0,11</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97-8-6</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Cuivre 7 paires </w:t>
            </w:r>
            <w:smartTag w:uri="urn:schemas-microsoft-com:office:smarttags" w:element="metricconverter">
              <w:smartTagPr>
                <w:attr w:name="ProductID" w:val="0,6 mm"/>
              </w:smartTagPr>
              <w:r w:rsidRPr="00183324">
                <w:rPr>
                  <w:rFonts w:ascii="Helvetica 55 Roman" w:hAnsi="Helvetica 55 Roman" w:cs="Arial"/>
                  <w:iCs/>
                  <w:color w:val="000000"/>
                  <w:lang w:eastAsia="fr-FR"/>
                </w:rPr>
                <w:t>0,6 mm</w:t>
              </w:r>
            </w:smartTag>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3,85 mm"/>
              </w:smartTagPr>
              <w:r w:rsidRPr="00183324">
                <w:rPr>
                  <w:rFonts w:ascii="Helvetica 55 Roman" w:hAnsi="Helvetica 55 Roman" w:cs="Arial"/>
                  <w:iCs/>
                  <w:color w:val="000000"/>
                  <w:lang w:eastAsia="fr-FR"/>
                </w:rPr>
                <w:t>13,85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0,18</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97-14-6</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Cuivre 14 paires </w:t>
            </w:r>
            <w:smartTag w:uri="urn:schemas-microsoft-com:office:smarttags" w:element="metricconverter">
              <w:smartTagPr>
                <w:attr w:name="ProductID" w:val="0,6 mm"/>
              </w:smartTagPr>
              <w:r w:rsidRPr="00183324">
                <w:rPr>
                  <w:rFonts w:ascii="Helvetica 55 Roman" w:hAnsi="Helvetica 55 Roman" w:cs="Arial"/>
                  <w:iCs/>
                  <w:color w:val="000000"/>
                  <w:lang w:eastAsia="fr-FR"/>
                </w:rPr>
                <w:t>0,6 mm</w:t>
              </w:r>
            </w:smartTag>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5,4 mm"/>
              </w:smartTagPr>
              <w:r w:rsidRPr="00183324">
                <w:rPr>
                  <w:rFonts w:ascii="Helvetica 55 Roman" w:hAnsi="Helvetica 55 Roman" w:cs="Arial"/>
                  <w:iCs/>
                  <w:color w:val="000000"/>
                  <w:lang w:eastAsia="fr-FR"/>
                </w:rPr>
                <w:t>15,4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0,23</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98-8-4  </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Cuivre 7 paires </w:t>
            </w:r>
            <w:smartTag w:uri="urn:schemas-microsoft-com:office:smarttags" w:element="metricconverter">
              <w:smartTagPr>
                <w:attr w:name="ProductID" w:val="0,4 mm"/>
              </w:smartTagPr>
              <w:r w:rsidRPr="00183324">
                <w:rPr>
                  <w:rFonts w:ascii="Helvetica 55 Roman" w:hAnsi="Helvetica 55 Roman" w:cs="Arial"/>
                  <w:iCs/>
                  <w:color w:val="000000"/>
                  <w:lang w:eastAsia="fr-FR"/>
                </w:rPr>
                <w:t>0,4 mm</w:t>
              </w:r>
            </w:smartTag>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0,85 mm"/>
              </w:smartTagPr>
              <w:r w:rsidRPr="00183324">
                <w:rPr>
                  <w:rFonts w:ascii="Helvetica 55 Roman" w:hAnsi="Helvetica 55 Roman" w:cs="Arial"/>
                  <w:iCs/>
                  <w:color w:val="000000"/>
                  <w:lang w:eastAsia="fr-FR"/>
                </w:rPr>
                <w:t>10,85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0,11</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98-8-6  </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Cuivre 7 paires </w:t>
            </w:r>
            <w:smartTag w:uri="urn:schemas-microsoft-com:office:smarttags" w:element="metricconverter">
              <w:smartTagPr>
                <w:attr w:name="ProductID" w:val="0,6 mm"/>
              </w:smartTagPr>
              <w:r w:rsidRPr="00183324">
                <w:rPr>
                  <w:rFonts w:ascii="Helvetica 55 Roman" w:hAnsi="Helvetica 55 Roman" w:cs="Arial"/>
                  <w:iCs/>
                  <w:color w:val="000000"/>
                  <w:lang w:eastAsia="fr-FR"/>
                </w:rPr>
                <w:t>0,6 mm</w:t>
              </w:r>
            </w:smartTag>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3,85 mm"/>
              </w:smartTagPr>
              <w:r w:rsidRPr="00183324">
                <w:rPr>
                  <w:rFonts w:ascii="Helvetica 55 Roman" w:hAnsi="Helvetica 55 Roman" w:cs="Arial"/>
                  <w:iCs/>
                  <w:color w:val="000000"/>
                  <w:lang w:eastAsia="fr-FR"/>
                </w:rPr>
                <w:t>13,85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0,18</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98-14-4  </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Cuivre 14 paires </w:t>
            </w:r>
            <w:smartTag w:uri="urn:schemas-microsoft-com:office:smarttags" w:element="metricconverter">
              <w:smartTagPr>
                <w:attr w:name="ProductID" w:val="0,4 mm"/>
              </w:smartTagPr>
              <w:r w:rsidRPr="00183324">
                <w:rPr>
                  <w:rFonts w:ascii="Helvetica 55 Roman" w:hAnsi="Helvetica 55 Roman" w:cs="Arial"/>
                  <w:iCs/>
                  <w:color w:val="000000"/>
                  <w:lang w:eastAsia="fr-FR"/>
                </w:rPr>
                <w:t>0,4 mm</w:t>
              </w:r>
            </w:smartTag>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2,25 mm"/>
              </w:smartTagPr>
              <w:r w:rsidRPr="00183324">
                <w:rPr>
                  <w:rFonts w:ascii="Helvetica 55 Roman" w:hAnsi="Helvetica 55 Roman" w:cs="Arial"/>
                  <w:iCs/>
                  <w:color w:val="000000"/>
                  <w:lang w:eastAsia="fr-FR"/>
                </w:rPr>
                <w:t>12,25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0,15</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98-14-6</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Cuivre 14 paires </w:t>
            </w:r>
            <w:smartTag w:uri="urn:schemas-microsoft-com:office:smarttags" w:element="metricconverter">
              <w:smartTagPr>
                <w:attr w:name="ProductID" w:val="0,6 mm"/>
              </w:smartTagPr>
              <w:r w:rsidRPr="00183324">
                <w:rPr>
                  <w:rFonts w:ascii="Helvetica 55 Roman" w:hAnsi="Helvetica 55 Roman" w:cs="Arial"/>
                  <w:iCs/>
                  <w:color w:val="000000"/>
                  <w:lang w:eastAsia="fr-FR"/>
                </w:rPr>
                <w:t>0,6 mm</w:t>
              </w:r>
            </w:smartTag>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5,4 mm"/>
              </w:smartTagPr>
              <w:r w:rsidRPr="00183324">
                <w:rPr>
                  <w:rFonts w:ascii="Helvetica 55 Roman" w:hAnsi="Helvetica 55 Roman" w:cs="Arial"/>
                  <w:iCs/>
                  <w:color w:val="000000"/>
                  <w:lang w:eastAsia="fr-FR"/>
                </w:rPr>
                <w:t>15,4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0,23</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98-28-4  </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Cuivre 28 paires </w:t>
            </w:r>
            <w:smartTag w:uri="urn:schemas-microsoft-com:office:smarttags" w:element="metricconverter">
              <w:smartTagPr>
                <w:attr w:name="ProductID" w:val="0,4 mm"/>
              </w:smartTagPr>
              <w:r w:rsidRPr="00183324">
                <w:rPr>
                  <w:rFonts w:ascii="Helvetica 55 Roman" w:hAnsi="Helvetica 55 Roman" w:cs="Arial"/>
                  <w:iCs/>
                  <w:color w:val="000000"/>
                  <w:lang w:eastAsia="fr-FR"/>
                </w:rPr>
                <w:t>0,4 mm</w:t>
              </w:r>
            </w:smartTag>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5,8 mm"/>
              </w:smartTagPr>
              <w:r w:rsidRPr="00183324">
                <w:rPr>
                  <w:rFonts w:ascii="Helvetica 55 Roman" w:hAnsi="Helvetica 55 Roman" w:cs="Arial"/>
                  <w:iCs/>
                  <w:color w:val="000000"/>
                  <w:lang w:eastAsia="fr-FR"/>
                </w:rPr>
                <w:t>15,8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0,25</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98-28-6</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Cuivre 28 paires </w:t>
            </w:r>
            <w:smartTag w:uri="urn:schemas-microsoft-com:office:smarttags" w:element="metricconverter">
              <w:smartTagPr>
                <w:attr w:name="ProductID" w:val="0,6 mm"/>
              </w:smartTagPr>
              <w:r w:rsidRPr="00183324">
                <w:rPr>
                  <w:rFonts w:ascii="Helvetica 55 Roman" w:hAnsi="Helvetica 55 Roman" w:cs="Arial"/>
                  <w:iCs/>
                  <w:color w:val="000000"/>
                  <w:lang w:eastAsia="fr-FR"/>
                </w:rPr>
                <w:t>0,6 mm</w:t>
              </w:r>
            </w:smartTag>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8,25 mm"/>
              </w:smartTagPr>
              <w:r w:rsidRPr="00183324">
                <w:rPr>
                  <w:rFonts w:ascii="Helvetica 55 Roman" w:hAnsi="Helvetica 55 Roman" w:cs="Arial"/>
                  <w:iCs/>
                  <w:color w:val="000000"/>
                  <w:lang w:eastAsia="fr-FR"/>
                </w:rPr>
                <w:t>18,25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0,35</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98-56-4  </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Cuivre 56 paires </w:t>
            </w:r>
            <w:smartTag w:uri="urn:schemas-microsoft-com:office:smarttags" w:element="metricconverter">
              <w:smartTagPr>
                <w:attr w:name="ProductID" w:val="0,4 mm"/>
              </w:smartTagPr>
              <w:r w:rsidRPr="00183324">
                <w:rPr>
                  <w:rFonts w:ascii="Helvetica 55 Roman" w:hAnsi="Helvetica 55 Roman" w:cs="Arial"/>
                  <w:iCs/>
                  <w:color w:val="000000"/>
                  <w:lang w:eastAsia="fr-FR"/>
                </w:rPr>
                <w:t>0,4 mm</w:t>
              </w:r>
            </w:smartTag>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7,75 mm"/>
              </w:smartTagPr>
              <w:r w:rsidRPr="00183324">
                <w:rPr>
                  <w:rFonts w:ascii="Helvetica 55 Roman" w:hAnsi="Helvetica 55 Roman" w:cs="Arial"/>
                  <w:iCs/>
                  <w:color w:val="000000"/>
                  <w:lang w:eastAsia="fr-FR"/>
                </w:rPr>
                <w:t>17,75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0,31</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98-56-6  </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Cuivre 56 paires </w:t>
            </w:r>
            <w:smartTag w:uri="urn:schemas-microsoft-com:office:smarttags" w:element="metricconverter">
              <w:smartTagPr>
                <w:attr w:name="ProductID" w:val="0,6 mm"/>
              </w:smartTagPr>
              <w:r w:rsidRPr="00183324">
                <w:rPr>
                  <w:rFonts w:ascii="Helvetica 55 Roman" w:hAnsi="Helvetica 55 Roman" w:cs="Arial"/>
                  <w:iCs/>
                  <w:color w:val="000000"/>
                  <w:lang w:eastAsia="fr-FR"/>
                </w:rPr>
                <w:t>0,6 mm</w:t>
              </w:r>
            </w:smartTag>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24,45 mm"/>
              </w:smartTagPr>
              <w:r w:rsidRPr="00183324">
                <w:rPr>
                  <w:rFonts w:ascii="Helvetica 55 Roman" w:hAnsi="Helvetica 55 Roman" w:cs="Arial"/>
                  <w:iCs/>
                  <w:color w:val="000000"/>
                  <w:lang w:eastAsia="fr-FR"/>
                </w:rPr>
                <w:t>24,45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0,6</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98-112-4  </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Cuivre 112 paires </w:t>
            </w:r>
            <w:smartTag w:uri="urn:schemas-microsoft-com:office:smarttags" w:element="metricconverter">
              <w:smartTagPr>
                <w:attr w:name="ProductID" w:val="0,4 mm"/>
              </w:smartTagPr>
              <w:r w:rsidRPr="00183324">
                <w:rPr>
                  <w:rFonts w:ascii="Helvetica 55 Roman" w:hAnsi="Helvetica 55 Roman" w:cs="Arial"/>
                  <w:iCs/>
                  <w:color w:val="000000"/>
                  <w:lang w:eastAsia="fr-FR"/>
                </w:rPr>
                <w:t>0,4 mm</w:t>
              </w:r>
            </w:smartTag>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25,45 mm"/>
              </w:smartTagPr>
              <w:r w:rsidRPr="00183324">
                <w:rPr>
                  <w:rFonts w:ascii="Helvetica 55 Roman" w:hAnsi="Helvetica 55 Roman" w:cs="Arial"/>
                  <w:iCs/>
                  <w:color w:val="000000"/>
                  <w:lang w:eastAsia="fr-FR"/>
                </w:rPr>
                <w:t>25,45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0,56</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98-112-6  </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Cuivre 112 paires </w:t>
            </w:r>
            <w:smartTag w:uri="urn:schemas-microsoft-com:office:smarttags" w:element="metricconverter">
              <w:smartTagPr>
                <w:attr w:name="ProductID" w:val="0,6 mm"/>
              </w:smartTagPr>
              <w:r w:rsidRPr="00183324">
                <w:rPr>
                  <w:rFonts w:ascii="Helvetica 55 Roman" w:hAnsi="Helvetica 55 Roman" w:cs="Arial"/>
                  <w:iCs/>
                  <w:color w:val="000000"/>
                  <w:lang w:eastAsia="fr-FR"/>
                </w:rPr>
                <w:t>0,6 mm</w:t>
              </w:r>
            </w:smartTag>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32 mm"/>
              </w:smartTagPr>
              <w:r w:rsidRPr="00183324">
                <w:rPr>
                  <w:rFonts w:ascii="Helvetica 55 Roman" w:hAnsi="Helvetica 55 Roman" w:cs="Arial"/>
                  <w:iCs/>
                  <w:color w:val="000000"/>
                  <w:lang w:eastAsia="fr-FR"/>
                </w:rPr>
                <w:t>32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1,16</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98-224-4</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Cuivre 224 paires </w:t>
            </w:r>
            <w:smartTag w:uri="urn:schemas-microsoft-com:office:smarttags" w:element="metricconverter">
              <w:smartTagPr>
                <w:attr w:name="ProductID" w:val="0,4 mm"/>
              </w:smartTagPr>
              <w:r w:rsidRPr="00183324">
                <w:rPr>
                  <w:rFonts w:ascii="Helvetica 55 Roman" w:hAnsi="Helvetica 55 Roman" w:cs="Arial"/>
                  <w:iCs/>
                  <w:color w:val="000000"/>
                  <w:lang w:eastAsia="fr-FR"/>
                </w:rPr>
                <w:t>0,4 mm</w:t>
              </w:r>
            </w:smartTag>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32 mm"/>
              </w:smartTagPr>
              <w:r w:rsidRPr="00183324">
                <w:rPr>
                  <w:rFonts w:ascii="Helvetica 55 Roman" w:hAnsi="Helvetica 55 Roman" w:cs="Arial"/>
                  <w:iCs/>
                  <w:color w:val="000000"/>
                  <w:lang w:eastAsia="fr-FR"/>
                </w:rPr>
                <w:t>32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1,01</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98-4-8</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Cuivre 4 paires </w:t>
            </w:r>
            <w:smartTag w:uri="urn:schemas-microsoft-com:office:smarttags" w:element="metricconverter">
              <w:smartTagPr>
                <w:attr w:name="ProductID" w:val="0,8 mm"/>
              </w:smartTagPr>
              <w:r w:rsidRPr="00183324">
                <w:rPr>
                  <w:rFonts w:ascii="Helvetica 55 Roman" w:hAnsi="Helvetica 55 Roman" w:cs="Arial"/>
                  <w:iCs/>
                  <w:color w:val="000000"/>
                  <w:lang w:eastAsia="fr-FR"/>
                </w:rPr>
                <w:t>0,8 mm</w:t>
              </w:r>
            </w:smartTag>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1,65 mm"/>
              </w:smartTagPr>
              <w:r w:rsidRPr="00183324">
                <w:rPr>
                  <w:rFonts w:ascii="Helvetica 55 Roman" w:hAnsi="Helvetica 55 Roman" w:cs="Arial"/>
                  <w:iCs/>
                  <w:color w:val="000000"/>
                  <w:lang w:eastAsia="fr-FR"/>
                </w:rPr>
                <w:t>11,65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0,14</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99-14-8  </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Cuivre 14 paires </w:t>
            </w:r>
            <w:smartTag w:uri="urn:schemas-microsoft-com:office:smarttags" w:element="metricconverter">
              <w:smartTagPr>
                <w:attr w:name="ProductID" w:val="0,8 mm"/>
              </w:smartTagPr>
              <w:r w:rsidRPr="00183324">
                <w:rPr>
                  <w:rFonts w:ascii="Helvetica 55 Roman" w:hAnsi="Helvetica 55 Roman" w:cs="Arial"/>
                  <w:iCs/>
                  <w:color w:val="000000"/>
                  <w:lang w:eastAsia="fr-FR"/>
                </w:rPr>
                <w:t>0,8 mm</w:t>
              </w:r>
            </w:smartTag>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7,95 mm"/>
              </w:smartTagPr>
              <w:r w:rsidRPr="00183324">
                <w:rPr>
                  <w:rFonts w:ascii="Helvetica 55 Roman" w:hAnsi="Helvetica 55 Roman" w:cs="Arial"/>
                  <w:iCs/>
                  <w:color w:val="000000"/>
                  <w:lang w:eastAsia="fr-FR"/>
                </w:rPr>
                <w:t>17,95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0,33</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99-28-8  </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Cuivre 28 paires </w:t>
            </w:r>
            <w:smartTag w:uri="urn:schemas-microsoft-com:office:smarttags" w:element="metricconverter">
              <w:smartTagPr>
                <w:attr w:name="ProductID" w:val="0,8 mm"/>
              </w:smartTagPr>
              <w:r w:rsidRPr="00183324">
                <w:rPr>
                  <w:rFonts w:ascii="Helvetica 55 Roman" w:hAnsi="Helvetica 55 Roman" w:cs="Arial"/>
                  <w:iCs/>
                  <w:color w:val="000000"/>
                  <w:lang w:eastAsia="fr-FR"/>
                </w:rPr>
                <w:t>0,8 mm</w:t>
              </w:r>
            </w:smartTag>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22 ,95 mm</w:t>
            </w:r>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0,53</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99-56-8  </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Cuivre 56 paires </w:t>
            </w:r>
            <w:smartTag w:uri="urn:schemas-microsoft-com:office:smarttags" w:element="metricconverter">
              <w:smartTagPr>
                <w:attr w:name="ProductID" w:val="0,8 mm"/>
              </w:smartTagPr>
              <w:r w:rsidRPr="00183324">
                <w:rPr>
                  <w:rFonts w:ascii="Helvetica 55 Roman" w:hAnsi="Helvetica 55 Roman" w:cs="Arial"/>
                  <w:iCs/>
                  <w:color w:val="000000"/>
                  <w:lang w:eastAsia="fr-FR"/>
                </w:rPr>
                <w:t>0,8 mm</w:t>
              </w:r>
            </w:smartTag>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31,5 mm"/>
              </w:smartTagPr>
              <w:r w:rsidRPr="00183324">
                <w:rPr>
                  <w:rFonts w:ascii="Helvetica 55 Roman" w:hAnsi="Helvetica 55 Roman" w:cs="Arial"/>
                  <w:iCs/>
                  <w:color w:val="000000"/>
                  <w:lang w:eastAsia="fr-FR"/>
                </w:rPr>
                <w:t>31,5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0,97</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99-8-8  </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Cuivre 7 paires </w:t>
            </w:r>
            <w:smartTag w:uri="urn:schemas-microsoft-com:office:smarttags" w:element="metricconverter">
              <w:smartTagPr>
                <w:attr w:name="ProductID" w:val="0,8 mm"/>
              </w:smartTagPr>
              <w:r w:rsidRPr="00183324">
                <w:rPr>
                  <w:rFonts w:ascii="Helvetica 55 Roman" w:hAnsi="Helvetica 55 Roman" w:cs="Arial"/>
                  <w:iCs/>
                  <w:color w:val="000000"/>
                  <w:lang w:eastAsia="fr-FR"/>
                </w:rPr>
                <w:t>0,8 mm</w:t>
              </w:r>
            </w:smartTag>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5,25 mm"/>
              </w:smartTagPr>
              <w:r w:rsidRPr="00183324">
                <w:rPr>
                  <w:rFonts w:ascii="Helvetica 55 Roman" w:hAnsi="Helvetica 55 Roman" w:cs="Arial"/>
                  <w:iCs/>
                  <w:color w:val="000000"/>
                  <w:lang w:eastAsia="fr-FR"/>
                </w:rPr>
                <w:t>15,25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0,33</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A2</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Coaxial</w:t>
            </w:r>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23,1 mm"/>
              </w:smartTagPr>
              <w:r w:rsidRPr="00183324">
                <w:rPr>
                  <w:rFonts w:ascii="Helvetica 55 Roman" w:hAnsi="Helvetica 55 Roman" w:cs="Arial"/>
                  <w:iCs/>
                  <w:color w:val="000000"/>
                  <w:lang w:eastAsia="fr-FR"/>
                </w:rPr>
                <w:t>23,1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0,47</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A3</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Coaxial</w:t>
            </w:r>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24 mm"/>
              </w:smartTagPr>
              <w:r w:rsidRPr="00183324">
                <w:rPr>
                  <w:rFonts w:ascii="Helvetica 55 Roman" w:hAnsi="Helvetica 55 Roman" w:cs="Arial"/>
                  <w:iCs/>
                  <w:color w:val="000000"/>
                  <w:lang w:eastAsia="fr-FR"/>
                </w:rPr>
                <w:t>24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0,29</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B4</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Coaxial</w:t>
            </w:r>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5,55 mm"/>
              </w:smartTagPr>
              <w:r w:rsidRPr="00183324">
                <w:rPr>
                  <w:rFonts w:ascii="Helvetica 55 Roman" w:hAnsi="Helvetica 55 Roman" w:cs="Arial"/>
                  <w:iCs/>
                  <w:color w:val="000000"/>
                  <w:lang w:eastAsia="fr-FR"/>
                </w:rPr>
                <w:t>15,55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0,19</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C6</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Coaxial</w:t>
            </w:r>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0,45 mm"/>
              </w:smartTagPr>
              <w:r w:rsidRPr="00183324">
                <w:rPr>
                  <w:rFonts w:ascii="Helvetica 55 Roman" w:hAnsi="Helvetica 55 Roman" w:cs="Arial"/>
                  <w:iCs/>
                  <w:color w:val="000000"/>
                  <w:lang w:eastAsia="fr-FR"/>
                </w:rPr>
                <w:t>10,45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0,1</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L1047-1</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Fibre Optique 12-36 </w:t>
            </w:r>
            <w:proofErr w:type="spellStart"/>
            <w:r w:rsidRPr="00183324">
              <w:rPr>
                <w:rFonts w:ascii="Helvetica 55 Roman" w:hAnsi="Helvetica 55 Roman" w:cs="Arial"/>
                <w:iCs/>
                <w:color w:val="000000"/>
                <w:lang w:eastAsia="fr-FR"/>
              </w:rPr>
              <w:t>fo</w:t>
            </w:r>
            <w:proofErr w:type="spellEnd"/>
            <w:r w:rsidRPr="00183324">
              <w:rPr>
                <w:rFonts w:ascii="Helvetica 55 Roman" w:hAnsi="Helvetica 55 Roman" w:cs="Arial"/>
                <w:iCs/>
                <w:color w:val="000000"/>
                <w:lang w:eastAsia="fr-FR"/>
              </w:rPr>
              <w:t xml:space="preserve"> modulo 12</w:t>
            </w:r>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3,5 mm"/>
              </w:smartTagPr>
              <w:r w:rsidRPr="00183324">
                <w:rPr>
                  <w:rFonts w:ascii="Helvetica 55 Roman" w:hAnsi="Helvetica 55 Roman" w:cs="Arial"/>
                  <w:iCs/>
                  <w:color w:val="000000"/>
                  <w:lang w:eastAsia="fr-FR"/>
                </w:rPr>
                <w:t>13,5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0,16</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L1047-2</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Fibre Optique 48-72 </w:t>
            </w:r>
            <w:proofErr w:type="spellStart"/>
            <w:r w:rsidRPr="00183324">
              <w:rPr>
                <w:rFonts w:ascii="Helvetica 55 Roman" w:hAnsi="Helvetica 55 Roman" w:cs="Arial"/>
                <w:iCs/>
                <w:color w:val="000000"/>
                <w:lang w:eastAsia="fr-FR"/>
              </w:rPr>
              <w:t>fo</w:t>
            </w:r>
            <w:proofErr w:type="spellEnd"/>
            <w:r w:rsidRPr="00183324">
              <w:rPr>
                <w:rFonts w:ascii="Helvetica 55 Roman" w:hAnsi="Helvetica 55 Roman" w:cs="Arial"/>
                <w:iCs/>
                <w:color w:val="000000"/>
                <w:lang w:eastAsia="fr-FR"/>
              </w:rPr>
              <w:t xml:space="preserve"> modulo 12</w:t>
            </w:r>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6 mm"/>
              </w:smartTagPr>
              <w:r w:rsidRPr="00183324">
                <w:rPr>
                  <w:rFonts w:ascii="Helvetica 55 Roman" w:hAnsi="Helvetica 55 Roman" w:cs="Arial"/>
                  <w:iCs/>
                  <w:color w:val="000000"/>
                  <w:lang w:eastAsia="fr-FR"/>
                </w:rPr>
                <w:t>16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0,19</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lastRenderedPageBreak/>
              <w:t>L1048</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Fibre Optique 84-144 </w:t>
            </w:r>
            <w:proofErr w:type="spellStart"/>
            <w:r w:rsidRPr="00183324">
              <w:rPr>
                <w:rFonts w:ascii="Helvetica 55 Roman" w:hAnsi="Helvetica 55 Roman" w:cs="Arial"/>
                <w:iCs/>
                <w:color w:val="000000"/>
                <w:lang w:eastAsia="fr-FR"/>
              </w:rPr>
              <w:t>fo</w:t>
            </w:r>
            <w:proofErr w:type="spellEnd"/>
            <w:r w:rsidRPr="00183324">
              <w:rPr>
                <w:rFonts w:ascii="Helvetica 55 Roman" w:hAnsi="Helvetica 55 Roman" w:cs="Arial"/>
                <w:iCs/>
                <w:color w:val="000000"/>
                <w:lang w:eastAsia="fr-FR"/>
              </w:rPr>
              <w:t xml:space="preserve"> modulo 12</w:t>
            </w:r>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6,8 mm"/>
              </w:smartTagPr>
              <w:r w:rsidRPr="00183324">
                <w:rPr>
                  <w:rFonts w:ascii="Helvetica 55 Roman" w:hAnsi="Helvetica 55 Roman" w:cs="Arial"/>
                  <w:iCs/>
                  <w:color w:val="000000"/>
                  <w:lang w:eastAsia="fr-FR"/>
                </w:rPr>
                <w:t>16,8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0,21</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L1092-1</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Fibre Optique 12 </w:t>
            </w:r>
            <w:proofErr w:type="spellStart"/>
            <w:r w:rsidRPr="00183324">
              <w:rPr>
                <w:rFonts w:ascii="Helvetica 55 Roman" w:hAnsi="Helvetica 55 Roman" w:cs="Arial"/>
                <w:iCs/>
                <w:color w:val="000000"/>
                <w:lang w:eastAsia="fr-FR"/>
              </w:rPr>
              <w:t>fo</w:t>
            </w:r>
            <w:proofErr w:type="spellEnd"/>
            <w:r w:rsidRPr="00183324">
              <w:rPr>
                <w:rFonts w:ascii="Helvetica 55 Roman" w:hAnsi="Helvetica 55 Roman" w:cs="Arial"/>
                <w:iCs/>
                <w:color w:val="000000"/>
                <w:lang w:eastAsia="fr-FR"/>
              </w:rPr>
              <w:t xml:space="preserve"> modulo 12</w:t>
            </w:r>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6 mm"/>
              </w:smartTagPr>
              <w:r w:rsidRPr="00183324">
                <w:rPr>
                  <w:rFonts w:ascii="Helvetica 55 Roman" w:hAnsi="Helvetica 55 Roman" w:cs="Arial"/>
                  <w:iCs/>
                  <w:color w:val="000000"/>
                  <w:lang w:eastAsia="fr-FR"/>
                </w:rPr>
                <w:t>6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0,028</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L1092-2</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Fibre Optique 24-36 </w:t>
            </w:r>
            <w:proofErr w:type="spellStart"/>
            <w:r w:rsidRPr="00183324">
              <w:rPr>
                <w:rFonts w:ascii="Helvetica 55 Roman" w:hAnsi="Helvetica 55 Roman" w:cs="Arial"/>
                <w:iCs/>
                <w:color w:val="000000"/>
                <w:lang w:eastAsia="fr-FR"/>
              </w:rPr>
              <w:t>fo</w:t>
            </w:r>
            <w:proofErr w:type="spellEnd"/>
            <w:r w:rsidRPr="00183324">
              <w:rPr>
                <w:rFonts w:ascii="Helvetica 55 Roman" w:hAnsi="Helvetica 55 Roman" w:cs="Arial"/>
                <w:iCs/>
                <w:color w:val="000000"/>
                <w:lang w:eastAsia="fr-FR"/>
              </w:rPr>
              <w:t xml:space="preserve"> modulo 12</w:t>
            </w:r>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8 mm"/>
              </w:smartTagPr>
              <w:r w:rsidRPr="00183324">
                <w:rPr>
                  <w:rFonts w:ascii="Helvetica 55 Roman" w:hAnsi="Helvetica 55 Roman" w:cs="Arial"/>
                  <w:iCs/>
                  <w:color w:val="000000"/>
                  <w:lang w:eastAsia="fr-FR"/>
                </w:rPr>
                <w:t>8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0,047</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L1092-3</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Fibre Optique 48-72 </w:t>
            </w:r>
            <w:proofErr w:type="spellStart"/>
            <w:r w:rsidRPr="00183324">
              <w:rPr>
                <w:rFonts w:ascii="Helvetica 55 Roman" w:hAnsi="Helvetica 55 Roman" w:cs="Arial"/>
                <w:iCs/>
                <w:color w:val="000000"/>
                <w:lang w:eastAsia="fr-FR"/>
              </w:rPr>
              <w:t>fo</w:t>
            </w:r>
            <w:proofErr w:type="spellEnd"/>
            <w:r w:rsidRPr="00183324">
              <w:rPr>
                <w:rFonts w:ascii="Helvetica 55 Roman" w:hAnsi="Helvetica 55 Roman" w:cs="Arial"/>
                <w:iCs/>
                <w:color w:val="000000"/>
                <w:lang w:eastAsia="fr-FR"/>
              </w:rPr>
              <w:t xml:space="preserve"> modulo 12</w:t>
            </w:r>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1,5 mm"/>
              </w:smartTagPr>
              <w:r w:rsidRPr="00183324">
                <w:rPr>
                  <w:rFonts w:ascii="Helvetica 55 Roman" w:hAnsi="Helvetica 55 Roman" w:cs="Arial"/>
                  <w:iCs/>
                  <w:color w:val="000000"/>
                  <w:lang w:eastAsia="fr-FR"/>
                </w:rPr>
                <w:t>11,5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0,095</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L1092-11</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Fibre Optique 6 </w:t>
            </w:r>
            <w:proofErr w:type="spellStart"/>
            <w:r w:rsidRPr="00183324">
              <w:rPr>
                <w:rFonts w:ascii="Helvetica 55 Roman" w:hAnsi="Helvetica 55 Roman" w:cs="Arial"/>
                <w:iCs/>
                <w:color w:val="000000"/>
                <w:lang w:eastAsia="fr-FR"/>
              </w:rPr>
              <w:t>fo</w:t>
            </w:r>
            <w:proofErr w:type="spellEnd"/>
            <w:r w:rsidRPr="00183324">
              <w:rPr>
                <w:rFonts w:ascii="Helvetica 55 Roman" w:hAnsi="Helvetica 55 Roman" w:cs="Arial"/>
                <w:iCs/>
                <w:color w:val="000000"/>
                <w:lang w:eastAsia="fr-FR"/>
              </w:rPr>
              <w:t xml:space="preserve"> modulo 6</w:t>
            </w:r>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6 mm"/>
              </w:smartTagPr>
              <w:r w:rsidRPr="00183324">
                <w:rPr>
                  <w:rFonts w:ascii="Helvetica 55 Roman" w:hAnsi="Helvetica 55 Roman" w:cs="Arial"/>
                  <w:iCs/>
                  <w:color w:val="000000"/>
                  <w:lang w:eastAsia="fr-FR"/>
                </w:rPr>
                <w:t>6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0,027</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L1092-12</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Fibre Optique 12 </w:t>
            </w:r>
            <w:proofErr w:type="spellStart"/>
            <w:r w:rsidRPr="00183324">
              <w:rPr>
                <w:rFonts w:ascii="Helvetica 55 Roman" w:hAnsi="Helvetica 55 Roman" w:cs="Arial"/>
                <w:iCs/>
                <w:color w:val="000000"/>
                <w:lang w:eastAsia="fr-FR"/>
              </w:rPr>
              <w:t>fo</w:t>
            </w:r>
            <w:proofErr w:type="spellEnd"/>
            <w:r w:rsidRPr="00183324">
              <w:rPr>
                <w:rFonts w:ascii="Helvetica 55 Roman" w:hAnsi="Helvetica 55 Roman" w:cs="Arial"/>
                <w:iCs/>
                <w:color w:val="000000"/>
                <w:lang w:eastAsia="fr-FR"/>
              </w:rPr>
              <w:t xml:space="preserve"> modulo 6</w:t>
            </w:r>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8 mm"/>
              </w:smartTagPr>
              <w:r w:rsidRPr="00183324">
                <w:rPr>
                  <w:rFonts w:ascii="Helvetica 55 Roman" w:hAnsi="Helvetica 55 Roman" w:cs="Arial"/>
                  <w:iCs/>
                  <w:color w:val="000000"/>
                  <w:lang w:eastAsia="fr-FR"/>
                </w:rPr>
                <w:t>8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0,042</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L1092-13</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Fibre Optique 18-36 </w:t>
            </w:r>
            <w:proofErr w:type="spellStart"/>
            <w:r w:rsidRPr="00183324">
              <w:rPr>
                <w:rFonts w:ascii="Helvetica 55 Roman" w:hAnsi="Helvetica 55 Roman" w:cs="Arial"/>
                <w:iCs/>
                <w:color w:val="000000"/>
                <w:lang w:eastAsia="fr-FR"/>
              </w:rPr>
              <w:t>fo</w:t>
            </w:r>
            <w:proofErr w:type="spellEnd"/>
            <w:r w:rsidRPr="00183324">
              <w:rPr>
                <w:rFonts w:ascii="Helvetica 55 Roman" w:hAnsi="Helvetica 55 Roman" w:cs="Arial"/>
                <w:iCs/>
                <w:color w:val="000000"/>
                <w:lang w:eastAsia="fr-FR"/>
              </w:rPr>
              <w:t xml:space="preserve"> modulo 6</w:t>
            </w:r>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9,5 mm"/>
              </w:smartTagPr>
              <w:r w:rsidRPr="00183324">
                <w:rPr>
                  <w:rFonts w:ascii="Helvetica 55 Roman" w:hAnsi="Helvetica 55 Roman" w:cs="Arial"/>
                  <w:iCs/>
                  <w:color w:val="000000"/>
                  <w:lang w:eastAsia="fr-FR"/>
                </w:rPr>
                <w:t>9,5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0,06</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L1092-14</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Fibre Optique 42-72 </w:t>
            </w:r>
            <w:proofErr w:type="spellStart"/>
            <w:r w:rsidRPr="00183324">
              <w:rPr>
                <w:rFonts w:ascii="Helvetica 55 Roman" w:hAnsi="Helvetica 55 Roman" w:cs="Arial"/>
                <w:iCs/>
                <w:color w:val="000000"/>
                <w:lang w:eastAsia="fr-FR"/>
              </w:rPr>
              <w:t>fo</w:t>
            </w:r>
            <w:proofErr w:type="spellEnd"/>
            <w:r w:rsidRPr="00183324">
              <w:rPr>
                <w:rFonts w:ascii="Helvetica 55 Roman" w:hAnsi="Helvetica 55 Roman" w:cs="Arial"/>
                <w:iCs/>
                <w:color w:val="000000"/>
                <w:lang w:eastAsia="fr-FR"/>
              </w:rPr>
              <w:t xml:space="preserve"> modulo 6</w:t>
            </w:r>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3 mm"/>
              </w:smartTagPr>
              <w:r w:rsidRPr="00183324">
                <w:rPr>
                  <w:rFonts w:ascii="Helvetica 55 Roman" w:hAnsi="Helvetica 55 Roman" w:cs="Arial"/>
                  <w:iCs/>
                  <w:color w:val="000000"/>
                  <w:lang w:eastAsia="fr-FR"/>
                </w:rPr>
                <w:t>13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0,11</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L1092-15</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Fibre Optique 78-144 </w:t>
            </w:r>
            <w:proofErr w:type="spellStart"/>
            <w:r w:rsidRPr="00183324">
              <w:rPr>
                <w:rFonts w:ascii="Helvetica 55 Roman" w:hAnsi="Helvetica 55 Roman" w:cs="Arial"/>
                <w:iCs/>
                <w:color w:val="000000"/>
                <w:lang w:eastAsia="fr-FR"/>
              </w:rPr>
              <w:t>fo</w:t>
            </w:r>
            <w:proofErr w:type="spellEnd"/>
            <w:r w:rsidRPr="00183324">
              <w:rPr>
                <w:rFonts w:ascii="Helvetica 55 Roman" w:hAnsi="Helvetica 55 Roman" w:cs="Arial"/>
                <w:iCs/>
                <w:color w:val="000000"/>
                <w:lang w:eastAsia="fr-FR"/>
              </w:rPr>
              <w:t xml:space="preserve"> modulo 6</w:t>
            </w:r>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4,5 mm"/>
              </w:smartTagPr>
              <w:r w:rsidRPr="00183324">
                <w:rPr>
                  <w:rFonts w:ascii="Helvetica 55 Roman" w:hAnsi="Helvetica 55 Roman" w:cs="Arial"/>
                  <w:iCs/>
                  <w:color w:val="000000"/>
                  <w:lang w:eastAsia="fr-FR"/>
                </w:rPr>
                <w:t>14,5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0,15</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L1083</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Fibre Optique 1 </w:t>
            </w:r>
            <w:proofErr w:type="spellStart"/>
            <w:r w:rsidRPr="00183324">
              <w:rPr>
                <w:rFonts w:ascii="Helvetica 55 Roman" w:hAnsi="Helvetica 55 Roman" w:cs="Arial"/>
                <w:iCs/>
                <w:color w:val="000000"/>
                <w:lang w:eastAsia="fr-FR"/>
              </w:rPr>
              <w:t>fo</w:t>
            </w:r>
            <w:proofErr w:type="spellEnd"/>
          </w:p>
        </w:tc>
        <w:tc>
          <w:tcPr>
            <w:tcW w:w="1701" w:type="dxa"/>
            <w:vAlign w:val="center"/>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6 mm"/>
              </w:smartTagPr>
              <w:r w:rsidRPr="00183324">
                <w:rPr>
                  <w:rFonts w:ascii="Helvetica 55 Roman" w:hAnsi="Helvetica 55 Roman" w:cs="Arial"/>
                  <w:iCs/>
                  <w:color w:val="000000"/>
                  <w:lang w:eastAsia="fr-FR"/>
                </w:rPr>
                <w:t>6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0,03</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bottom"/>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F1-2</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Fibre Optique 1 à 2 </w:t>
            </w:r>
            <w:proofErr w:type="spellStart"/>
            <w:r w:rsidRPr="00183324">
              <w:rPr>
                <w:rFonts w:ascii="Helvetica 55 Roman" w:hAnsi="Helvetica 55 Roman" w:cs="Arial"/>
                <w:iCs/>
                <w:color w:val="000000"/>
                <w:lang w:eastAsia="fr-FR"/>
              </w:rPr>
              <w:t>fo</w:t>
            </w:r>
            <w:proofErr w:type="spellEnd"/>
          </w:p>
        </w:tc>
        <w:tc>
          <w:tcPr>
            <w:tcW w:w="1701" w:type="dxa"/>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8 mm"/>
              </w:smartTagPr>
              <w:r w:rsidRPr="00183324">
                <w:rPr>
                  <w:rFonts w:ascii="Helvetica 55 Roman" w:hAnsi="Helvetica 55 Roman" w:cs="Arial"/>
                  <w:iCs/>
                  <w:color w:val="000000"/>
                  <w:lang w:eastAsia="fr-FR"/>
                </w:rPr>
                <w:t>8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0,086</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bottom"/>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F14-16</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Fibre Optique 14 à 16 </w:t>
            </w:r>
            <w:proofErr w:type="spellStart"/>
            <w:r w:rsidRPr="00183324">
              <w:rPr>
                <w:rFonts w:ascii="Helvetica 55 Roman" w:hAnsi="Helvetica 55 Roman" w:cs="Arial"/>
                <w:iCs/>
                <w:color w:val="000000"/>
                <w:lang w:eastAsia="fr-FR"/>
              </w:rPr>
              <w:t>fo</w:t>
            </w:r>
            <w:proofErr w:type="spellEnd"/>
          </w:p>
        </w:tc>
        <w:tc>
          <w:tcPr>
            <w:tcW w:w="1701" w:type="dxa"/>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21 mm"/>
              </w:smartTagPr>
              <w:r w:rsidRPr="00183324">
                <w:rPr>
                  <w:rFonts w:ascii="Helvetica 55 Roman" w:hAnsi="Helvetica 55 Roman" w:cs="Arial"/>
                  <w:iCs/>
                  <w:color w:val="000000"/>
                  <w:lang w:eastAsia="fr-FR"/>
                </w:rPr>
                <w:t>21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0,19</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bottom"/>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F18-48</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Fibre Optique 18 à 48 </w:t>
            </w:r>
            <w:proofErr w:type="spellStart"/>
            <w:r w:rsidRPr="00183324">
              <w:rPr>
                <w:rFonts w:ascii="Helvetica 55 Roman" w:hAnsi="Helvetica 55 Roman" w:cs="Arial"/>
                <w:iCs/>
                <w:color w:val="000000"/>
                <w:lang w:eastAsia="fr-FR"/>
              </w:rPr>
              <w:t>fo</w:t>
            </w:r>
            <w:proofErr w:type="spellEnd"/>
          </w:p>
        </w:tc>
        <w:tc>
          <w:tcPr>
            <w:tcW w:w="1701" w:type="dxa"/>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24 mm"/>
              </w:smartTagPr>
              <w:r w:rsidRPr="00183324">
                <w:rPr>
                  <w:rFonts w:ascii="Helvetica 55 Roman" w:hAnsi="Helvetica 55 Roman" w:cs="Arial"/>
                  <w:iCs/>
                  <w:color w:val="000000"/>
                  <w:lang w:eastAsia="fr-FR"/>
                </w:rPr>
                <w:t>24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0,26</w:t>
            </w:r>
            <w:r w:rsidRPr="00183324">
              <w:rPr>
                <w:rFonts w:ascii="Helvetica 55 Roman" w:hAnsi="Helvetica 55 Roman" w:cs="Arial"/>
                <w:iCs/>
                <w:lang w:eastAsia="fr-FR"/>
              </w:rPr>
              <w:t xml:space="preserve"> kg/m</w:t>
            </w:r>
          </w:p>
        </w:tc>
      </w:tr>
      <w:tr w:rsidR="0016356C" w:rsidRPr="00894F92" w:rsidTr="00D67E9A">
        <w:trPr>
          <w:trHeight w:val="300"/>
          <w:jc w:val="center"/>
        </w:trPr>
        <w:tc>
          <w:tcPr>
            <w:tcW w:w="1134" w:type="dxa"/>
            <w:shd w:val="clear" w:color="auto" w:fill="auto"/>
            <w:noWrap/>
            <w:vAlign w:val="bottom"/>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F4-12</w:t>
            </w:r>
          </w:p>
        </w:tc>
        <w:tc>
          <w:tcPr>
            <w:tcW w:w="3828" w:type="dxa"/>
            <w:vAlign w:val="center"/>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 xml:space="preserve">Fibre Optique 4 à 12 </w:t>
            </w:r>
            <w:proofErr w:type="spellStart"/>
            <w:r w:rsidRPr="00183324">
              <w:rPr>
                <w:rFonts w:ascii="Helvetica 55 Roman" w:hAnsi="Helvetica 55 Roman" w:cs="Arial"/>
                <w:iCs/>
                <w:color w:val="000000"/>
                <w:lang w:eastAsia="fr-FR"/>
              </w:rPr>
              <w:t>fo</w:t>
            </w:r>
            <w:proofErr w:type="spellEnd"/>
          </w:p>
        </w:tc>
        <w:tc>
          <w:tcPr>
            <w:tcW w:w="1701" w:type="dxa"/>
          </w:tcPr>
          <w:p w:rsidR="0016356C" w:rsidRPr="00183324" w:rsidRDefault="0016356C" w:rsidP="00D67E9A">
            <w:pPr>
              <w:spacing w:after="0" w:line="240" w:lineRule="auto"/>
              <w:rPr>
                <w:rFonts w:ascii="Helvetica 55 Roman" w:hAnsi="Helvetica 55 Roman" w:cs="Arial"/>
                <w:iCs/>
                <w:color w:val="000000"/>
                <w:lang w:eastAsia="fr-FR"/>
              </w:rPr>
            </w:pPr>
            <w:smartTag w:uri="urn:schemas-microsoft-com:office:smarttags" w:element="metricconverter">
              <w:smartTagPr>
                <w:attr w:name="ProductID" w:val="19 mm"/>
              </w:smartTagPr>
              <w:r w:rsidRPr="00183324">
                <w:rPr>
                  <w:rFonts w:ascii="Helvetica 55 Roman" w:hAnsi="Helvetica 55 Roman" w:cs="Arial"/>
                  <w:iCs/>
                  <w:color w:val="000000"/>
                  <w:lang w:eastAsia="fr-FR"/>
                </w:rPr>
                <w:t>19 mm</w:t>
              </w:r>
            </w:smartTag>
          </w:p>
        </w:tc>
        <w:tc>
          <w:tcPr>
            <w:tcW w:w="1842" w:type="dxa"/>
          </w:tcPr>
          <w:p w:rsidR="0016356C" w:rsidRPr="00183324" w:rsidRDefault="0016356C" w:rsidP="00D67E9A">
            <w:pPr>
              <w:spacing w:after="0" w:line="240" w:lineRule="auto"/>
              <w:rPr>
                <w:rFonts w:ascii="Helvetica 55 Roman" w:hAnsi="Helvetica 55 Roman" w:cs="Arial"/>
                <w:iCs/>
                <w:color w:val="000000"/>
                <w:lang w:eastAsia="fr-FR"/>
              </w:rPr>
            </w:pPr>
            <w:r w:rsidRPr="00183324">
              <w:rPr>
                <w:rFonts w:ascii="Helvetica 55 Roman" w:hAnsi="Helvetica 55 Roman" w:cs="Arial"/>
                <w:iCs/>
                <w:color w:val="000000"/>
                <w:lang w:eastAsia="fr-FR"/>
              </w:rPr>
              <w:t>0,17</w:t>
            </w:r>
            <w:r w:rsidRPr="00183324">
              <w:rPr>
                <w:rFonts w:ascii="Helvetica 55 Roman" w:hAnsi="Helvetica 55 Roman" w:cs="Arial"/>
                <w:iCs/>
                <w:lang w:eastAsia="fr-FR"/>
              </w:rPr>
              <w:t xml:space="preserve"> kg/m</w:t>
            </w:r>
          </w:p>
        </w:tc>
      </w:tr>
    </w:tbl>
    <w:p w:rsidR="0016356C" w:rsidRPr="00183324" w:rsidRDefault="0016356C" w:rsidP="0016356C">
      <w:pPr>
        <w:jc w:val="both"/>
        <w:rPr>
          <w:rFonts w:ascii="Helvetica 55 Roman" w:hAnsi="Helvetica 55 Roman"/>
        </w:rPr>
      </w:pPr>
    </w:p>
    <w:p w:rsidR="0016356C" w:rsidRPr="00183324" w:rsidRDefault="0016356C" w:rsidP="0016356C">
      <w:pPr>
        <w:pStyle w:val="Titre1"/>
        <w:rPr>
          <w:rFonts w:ascii="Helvetica 55 Roman" w:hAnsi="Helvetica 55 Roman"/>
        </w:rPr>
      </w:pPr>
      <w:bookmarkStart w:id="18" w:name="_Toc523404676"/>
      <w:r w:rsidRPr="00183324">
        <w:rPr>
          <w:rFonts w:ascii="Helvetica 55 Roman" w:hAnsi="Helvetica 55 Roman"/>
        </w:rPr>
        <w:t>ETUDE, DEMANDE ET AUTORISATION D'UTILISATION DES SUPPORTS</w:t>
      </w:r>
      <w:bookmarkEnd w:id="18"/>
    </w:p>
    <w:p w:rsidR="0016356C" w:rsidRPr="00183324" w:rsidRDefault="0016356C" w:rsidP="0016356C">
      <w:pPr>
        <w:jc w:val="both"/>
        <w:rPr>
          <w:rFonts w:ascii="Helvetica 55 Roman" w:hAnsi="Helvetica 55 Roman"/>
          <w:sz w:val="24"/>
        </w:rPr>
      </w:pPr>
      <w:r w:rsidRPr="00183324">
        <w:rPr>
          <w:rFonts w:ascii="Helvetica 55 Roman" w:hAnsi="Helvetica 55 Roman"/>
          <w:sz w:val="24"/>
        </w:rPr>
        <w:t>Sans objet</w:t>
      </w:r>
    </w:p>
    <w:p w:rsidR="0016356C" w:rsidRPr="00183324" w:rsidRDefault="0016356C" w:rsidP="0016356C">
      <w:pPr>
        <w:pStyle w:val="Titre1"/>
        <w:rPr>
          <w:rFonts w:ascii="Helvetica 55 Roman" w:hAnsi="Helvetica 55 Roman"/>
        </w:rPr>
      </w:pPr>
      <w:bookmarkStart w:id="19" w:name="_Toc523404677"/>
      <w:r w:rsidRPr="00183324">
        <w:rPr>
          <w:rFonts w:ascii="Helvetica 55 Roman" w:hAnsi="Helvetica 55 Roman"/>
        </w:rPr>
        <w:t>MISE EN OEUVRE DES RESEAUX DE COMMUNICATIONs electroniques</w:t>
      </w:r>
      <w:bookmarkEnd w:id="19"/>
    </w:p>
    <w:p w:rsidR="0016356C" w:rsidRPr="00183324" w:rsidRDefault="0016356C" w:rsidP="0016356C">
      <w:pPr>
        <w:jc w:val="both"/>
        <w:rPr>
          <w:rFonts w:ascii="Helvetica 55 Roman" w:hAnsi="Helvetica 55 Roman"/>
          <w:sz w:val="24"/>
        </w:rPr>
      </w:pPr>
      <w:r w:rsidRPr="00183324">
        <w:rPr>
          <w:rFonts w:ascii="Helvetica 55 Roman" w:hAnsi="Helvetica 55 Roman"/>
          <w:sz w:val="24"/>
        </w:rPr>
        <w:t>Les règles de construction, ci-après, permettent une bonne gestion de l’espace disponible sur les supports de réseaux d’énergie. Elles assurent une bonne intégration des réseaux aériens d’énergie, d’éclairage public et de communications électroniques dans l’environnement. Leur respect conserve la possibilité d’utiliser les supports communs pour plusieurs réseaux de communications électroniques ou autres services. L’exploitation des différents réseaux en est facilitée.</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L’utilisation d’supports d’énergie électrique pour la pose de câbles de communications électroniques nécessite la mise en place de matériels permettant l’accrochage des câbles plus communément appelés matériels d’armement, et de coffrets (raccordement, protection ...).</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Les dispositifs à fixer sur les supports ne doivent en aucun cas impacter le réseau électrique et les circuits de mise à la terre de celui-ci (exemple un cerclage qui engloberait une remontée </w:t>
      </w:r>
      <w:proofErr w:type="spellStart"/>
      <w:r w:rsidRPr="00183324">
        <w:rPr>
          <w:rFonts w:ascii="Helvetica 55 Roman" w:hAnsi="Helvetica 55 Roman"/>
          <w:sz w:val="24"/>
        </w:rPr>
        <w:t>aéro</w:t>
      </w:r>
      <w:proofErr w:type="spellEnd"/>
      <w:r w:rsidRPr="00183324">
        <w:rPr>
          <w:rFonts w:ascii="Helvetica 55 Roman" w:hAnsi="Helvetica 55 Roman"/>
          <w:sz w:val="24"/>
        </w:rPr>
        <w:t>-souterraine).</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Tout percement de support est formellement interdit.</w:t>
      </w:r>
    </w:p>
    <w:p w:rsidR="0016356C" w:rsidRPr="00183324" w:rsidRDefault="0016356C" w:rsidP="0016356C">
      <w:pPr>
        <w:pStyle w:val="Titre2"/>
        <w:rPr>
          <w:rFonts w:ascii="Helvetica 55 Roman" w:hAnsi="Helvetica 55 Roman"/>
        </w:rPr>
      </w:pPr>
      <w:bookmarkStart w:id="20" w:name="_Toc523404678"/>
      <w:r w:rsidRPr="00183324">
        <w:rPr>
          <w:rFonts w:ascii="Helvetica 55 Roman" w:hAnsi="Helvetica 55 Roman"/>
        </w:rPr>
        <w:lastRenderedPageBreak/>
        <w:t>Matériels</w:t>
      </w:r>
      <w:bookmarkEnd w:id="20"/>
    </w:p>
    <w:p w:rsidR="0016356C" w:rsidRPr="00183324" w:rsidRDefault="0016356C" w:rsidP="0016356C">
      <w:pPr>
        <w:keepNext/>
        <w:keepLines/>
        <w:rPr>
          <w:rFonts w:ascii="Helvetica 55 Roman" w:hAnsi="Helvetica 55 Roman"/>
          <w:sz w:val="24"/>
        </w:rPr>
      </w:pPr>
      <w:r w:rsidRPr="00183324">
        <w:rPr>
          <w:rFonts w:ascii="Helvetica 55 Roman" w:hAnsi="Helvetica 55 Roman"/>
          <w:sz w:val="24"/>
        </w:rPr>
        <w:t>On distingue :</w:t>
      </w:r>
    </w:p>
    <w:p w:rsidR="0016356C" w:rsidRPr="00183324" w:rsidRDefault="0016356C" w:rsidP="0016356C">
      <w:pPr>
        <w:keepNext/>
        <w:keepLines/>
        <w:numPr>
          <w:ilvl w:val="0"/>
          <w:numId w:val="4"/>
        </w:numPr>
        <w:rPr>
          <w:rFonts w:ascii="Helvetica 55 Roman" w:hAnsi="Helvetica 55 Roman"/>
          <w:sz w:val="24"/>
        </w:rPr>
      </w:pPr>
      <w:r w:rsidRPr="00183324">
        <w:rPr>
          <w:rFonts w:ascii="Helvetica 55 Roman" w:hAnsi="Helvetica 55 Roman"/>
          <w:sz w:val="24"/>
        </w:rPr>
        <w:t>les câbles de réseau de communications électroniques ;</w:t>
      </w:r>
    </w:p>
    <w:p w:rsidR="0016356C" w:rsidRPr="00183324" w:rsidRDefault="0016356C" w:rsidP="0016356C">
      <w:pPr>
        <w:keepNext/>
        <w:keepLines/>
        <w:numPr>
          <w:ilvl w:val="0"/>
          <w:numId w:val="4"/>
        </w:numPr>
        <w:rPr>
          <w:rFonts w:ascii="Helvetica 55 Roman" w:hAnsi="Helvetica 55 Roman"/>
          <w:sz w:val="24"/>
        </w:rPr>
      </w:pPr>
      <w:r w:rsidRPr="00183324">
        <w:rPr>
          <w:rFonts w:ascii="Helvetica 55 Roman" w:hAnsi="Helvetica 55 Roman"/>
          <w:sz w:val="24"/>
        </w:rPr>
        <w:t>les armements (Traverse, ferrure d’étoilement, potence, pince, …..);</w:t>
      </w:r>
    </w:p>
    <w:p w:rsidR="0016356C" w:rsidRPr="00183324" w:rsidRDefault="0016356C" w:rsidP="0016356C">
      <w:pPr>
        <w:keepNext/>
        <w:keepLines/>
        <w:numPr>
          <w:ilvl w:val="0"/>
          <w:numId w:val="4"/>
        </w:numPr>
        <w:rPr>
          <w:rFonts w:ascii="Helvetica 55 Roman" w:hAnsi="Helvetica 55 Roman"/>
          <w:sz w:val="24"/>
        </w:rPr>
      </w:pPr>
      <w:r w:rsidRPr="00183324">
        <w:rPr>
          <w:rFonts w:ascii="Helvetica 55 Roman" w:hAnsi="Helvetica 55 Roman"/>
          <w:sz w:val="24"/>
        </w:rPr>
        <w:t>les coffrets et accessoires (PC, RP, PEO, PBO …).</w:t>
      </w:r>
      <w:r w:rsidRPr="00183324">
        <w:rPr>
          <w:rStyle w:val="Appelnotedebasdep"/>
          <w:rFonts w:ascii="Helvetica 55 Roman" w:hAnsi="Helvetica 55 Roman"/>
          <w:sz w:val="24"/>
        </w:rPr>
        <w:footnoteReference w:id="2"/>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Les équipements contenant des pièces conductrices doivent présenter une tension d’isolement d’au moins 4 kV.</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Les armements, les coffrets et les accessoires de l’ensemble des réseaux de communication électronique doivent être positionnés de façon à n’occuper qu’une seule face de l’appui, à l’exception des armements pour monocâble qui sont autorisés sur une autre face.</w:t>
      </w:r>
    </w:p>
    <w:p w:rsidR="0016356C" w:rsidRPr="00183324" w:rsidRDefault="0016356C" w:rsidP="0016356C">
      <w:pPr>
        <w:pStyle w:val="Titre3"/>
        <w:rPr>
          <w:rFonts w:ascii="Helvetica 55 Roman" w:hAnsi="Helvetica 55 Roman"/>
        </w:rPr>
      </w:pPr>
      <w:bookmarkStart w:id="21" w:name="_Toc523404679"/>
      <w:r w:rsidRPr="00183324">
        <w:rPr>
          <w:rFonts w:ascii="Helvetica 55 Roman" w:hAnsi="Helvetica 55 Roman"/>
        </w:rPr>
        <w:t>Câbles sur réseau BT</w:t>
      </w:r>
      <w:bookmarkEnd w:id="21"/>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Entre deux supports, l’ensemble des câbles exploités sur une traverse par un ou plusieurs opérateurs constitue une nappe. </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Les câbles optiques doivent être positionnés dans une nappe différenciée et dédiée à l’optique. </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Les câbles cuivre présentant des flèches plus importantes que les câbles à fibres optiques, la nappe de câble à fibres optiques est généralement positionnée au-dessus de la nappe cuivre. L’ensemble des travaux est effectué sous réserve du calcul mécanique de l’appui existant et des règles de cohabitation.</w:t>
      </w:r>
    </w:p>
    <w:p w:rsidR="0016356C" w:rsidRPr="00183324" w:rsidRDefault="0016356C" w:rsidP="0016356C">
      <w:pPr>
        <w:pStyle w:val="Titre4"/>
        <w:rPr>
          <w:rFonts w:ascii="Helvetica 55 Roman" w:hAnsi="Helvetica 55 Roman"/>
        </w:rPr>
      </w:pPr>
      <w:r w:rsidRPr="00183324">
        <w:rPr>
          <w:rFonts w:ascii="Helvetica 55 Roman" w:hAnsi="Helvetica 55 Roman"/>
        </w:rPr>
        <w:t>Câbles en nappe</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Chaque appui comprend au maximum 3 traverses séparées de </w:t>
      </w:r>
      <w:smartTag w:uri="urn:schemas-microsoft-com:office:smarttags" w:element="metricconverter">
        <w:smartTagPr>
          <w:attr w:name="ProductID" w:val="0,20 m"/>
        </w:smartTagPr>
        <w:r w:rsidRPr="00183324">
          <w:rPr>
            <w:rFonts w:ascii="Helvetica 55 Roman" w:hAnsi="Helvetica 55 Roman"/>
            <w:sz w:val="24"/>
          </w:rPr>
          <w:t>0,20 m</w:t>
        </w:r>
      </w:smartTag>
      <w:r w:rsidRPr="00183324">
        <w:rPr>
          <w:rFonts w:ascii="Helvetica 55 Roman" w:hAnsi="Helvetica 55 Roman"/>
          <w:sz w:val="24"/>
        </w:rPr>
        <w:t xml:space="preserve"> minimum.</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Chaque portée comprend au maximum 4 câbles de branchements par traverse.</w:t>
      </w:r>
    </w:p>
    <w:p w:rsidR="0016356C" w:rsidRPr="00183324" w:rsidRDefault="0016356C" w:rsidP="0016356C">
      <w:pPr>
        <w:pStyle w:val="Titre4"/>
        <w:rPr>
          <w:rFonts w:ascii="Helvetica 55 Roman" w:hAnsi="Helvetica 55 Roman"/>
        </w:rPr>
      </w:pPr>
      <w:r w:rsidRPr="00183324">
        <w:rPr>
          <w:rFonts w:ascii="Helvetica 55 Roman" w:hAnsi="Helvetica 55 Roman"/>
        </w:rPr>
        <w:t>Câbles hors nappe</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Hors nappe, un appui ne peut supporter plus de 6 branchements par traverse.</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Les câbles peuvent être de caractéristiques différentes.</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lastRenderedPageBreak/>
        <w:t xml:space="preserve">Les supports communs prévus pour recevoir des raccordements, sont équipés d’un bandeau de couleur verte en dessous de </w:t>
      </w:r>
      <w:smartTag w:uri="urn:schemas-microsoft-com:office:smarttags" w:element="PersonName">
        <w:smartTagPr>
          <w:attr w:name="ProductID" w:val="la nappe Telecom."/>
        </w:smartTagPr>
        <w:r w:rsidRPr="00183324">
          <w:rPr>
            <w:rFonts w:ascii="Helvetica 55 Roman" w:hAnsi="Helvetica 55 Roman"/>
            <w:sz w:val="24"/>
          </w:rPr>
          <w:t>la nappe Telecom.</w:t>
        </w:r>
      </w:smartTag>
    </w:p>
    <w:p w:rsidR="0016356C" w:rsidRPr="00183324" w:rsidRDefault="0016356C" w:rsidP="0016356C">
      <w:pPr>
        <w:pStyle w:val="Titre3"/>
        <w:rPr>
          <w:rFonts w:ascii="Helvetica 55 Roman" w:hAnsi="Helvetica 55 Roman"/>
        </w:rPr>
      </w:pPr>
      <w:bookmarkStart w:id="22" w:name="_Toc523404680"/>
      <w:r w:rsidRPr="00183324">
        <w:rPr>
          <w:rFonts w:ascii="Helvetica 55 Roman" w:hAnsi="Helvetica 55 Roman"/>
        </w:rPr>
        <w:t>Câbles sur réseau HTA ou Mixte</w:t>
      </w:r>
      <w:bookmarkEnd w:id="22"/>
    </w:p>
    <w:p w:rsidR="0016356C" w:rsidRPr="00183324" w:rsidRDefault="0016356C" w:rsidP="0016356C">
      <w:pPr>
        <w:jc w:val="both"/>
        <w:rPr>
          <w:rFonts w:ascii="Helvetica 55 Roman" w:hAnsi="Helvetica 55 Roman"/>
          <w:sz w:val="24"/>
        </w:rPr>
      </w:pPr>
      <w:r w:rsidRPr="00183324">
        <w:rPr>
          <w:rFonts w:ascii="Helvetica 55 Roman" w:hAnsi="Helvetica 55 Roman"/>
          <w:sz w:val="24"/>
        </w:rPr>
        <w:t>Le ou les câbles optiques utilisés sont obligatoirement diélectriques de type ADSS.</w:t>
      </w:r>
    </w:p>
    <w:p w:rsidR="0016356C" w:rsidRPr="00183324" w:rsidRDefault="0016356C" w:rsidP="0016356C">
      <w:pPr>
        <w:jc w:val="center"/>
        <w:rPr>
          <w:rFonts w:ascii="Helvetica 55 Roman" w:hAnsi="Helvetica 55 Roman"/>
        </w:rPr>
      </w:pPr>
      <w:r w:rsidRPr="00183324">
        <w:rPr>
          <w:rFonts w:ascii="Helvetica 55 Roman" w:hAnsi="Helvetica 55 Roman"/>
          <w:noProof/>
          <w:lang w:eastAsia="fr-FR"/>
        </w:rPr>
        <w:drawing>
          <wp:inline distT="0" distB="0" distL="0" distR="0" wp14:anchorId="4F8CE2E9" wp14:editId="6AE9F5C9">
            <wp:extent cx="1526540" cy="1073150"/>
            <wp:effectExtent l="19050" t="0" r="0" b="0"/>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1526540" cy="1073150"/>
                    </a:xfrm>
                    <a:prstGeom prst="rect">
                      <a:avLst/>
                    </a:prstGeom>
                    <a:noFill/>
                    <a:ln w="9525">
                      <a:noFill/>
                      <a:miter lim="800000"/>
                      <a:headEnd/>
                      <a:tailEnd/>
                    </a:ln>
                    <a:effectLst/>
                  </pic:spPr>
                </pic:pic>
              </a:graphicData>
            </a:graphic>
          </wp:inline>
        </w:drawing>
      </w:r>
      <w:r w:rsidRPr="00183324">
        <w:rPr>
          <w:rFonts w:ascii="Helvetica 55 Roman" w:hAnsi="Helvetica 55 Roman"/>
        </w:rPr>
        <w:tab/>
      </w:r>
      <w:r w:rsidRPr="00183324">
        <w:rPr>
          <w:rFonts w:ascii="Helvetica 55 Roman" w:hAnsi="Helvetica 55 Roman"/>
          <w:noProof/>
          <w:lang w:eastAsia="fr-FR"/>
        </w:rPr>
        <w:drawing>
          <wp:inline distT="0" distB="0" distL="0" distR="0" wp14:anchorId="2C870480" wp14:editId="52C46C4E">
            <wp:extent cx="1256030" cy="1224280"/>
            <wp:effectExtent l="19050" t="0" r="1270" b="0"/>
            <wp:docPr id="5"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pic:cNvPicPr>
                      <a:picLocks noChangeAspect="1" noChangeArrowheads="1"/>
                    </pic:cNvPicPr>
                  </pic:nvPicPr>
                  <pic:blipFill>
                    <a:blip r:embed="rId12" cstate="print"/>
                    <a:srcRect/>
                    <a:stretch>
                      <a:fillRect/>
                    </a:stretch>
                  </pic:blipFill>
                  <pic:spPr bwMode="auto">
                    <a:xfrm>
                      <a:off x="0" y="0"/>
                      <a:ext cx="1256030" cy="1224280"/>
                    </a:xfrm>
                    <a:prstGeom prst="rect">
                      <a:avLst/>
                    </a:prstGeom>
                    <a:noFill/>
                    <a:ln w="9525">
                      <a:noFill/>
                      <a:miter lim="800000"/>
                      <a:headEnd/>
                      <a:tailEnd/>
                    </a:ln>
                  </pic:spPr>
                </pic:pic>
              </a:graphicData>
            </a:graphic>
          </wp:inline>
        </w:drawing>
      </w:r>
    </w:p>
    <w:p w:rsidR="0016356C" w:rsidRPr="00183324" w:rsidRDefault="0016356C" w:rsidP="0016356C">
      <w:pPr>
        <w:jc w:val="both"/>
        <w:rPr>
          <w:rFonts w:ascii="Helvetica 55 Roman" w:hAnsi="Helvetica 55 Roman"/>
          <w:sz w:val="24"/>
          <w:szCs w:val="24"/>
          <w:lang w:eastAsia="fr-FR"/>
        </w:rPr>
      </w:pPr>
      <w:r w:rsidRPr="00183324">
        <w:rPr>
          <w:rFonts w:ascii="Helvetica 55 Roman" w:hAnsi="Helvetica 55 Roman"/>
          <w:sz w:val="24"/>
          <w:szCs w:val="24"/>
          <w:lang w:eastAsia="fr-FR"/>
        </w:rPr>
        <w:t>Les supports du réseau HTA permettent, en principe, l'accueil d'un seul câble de type câble optique. L’installation d’un second câble optique peut néanmoins être envisagée, sous réserve de l’accord préalable du Distributeur.</w:t>
      </w:r>
    </w:p>
    <w:p w:rsidR="0016356C" w:rsidRPr="00183324" w:rsidRDefault="0016356C" w:rsidP="0016356C">
      <w:pPr>
        <w:jc w:val="both"/>
        <w:rPr>
          <w:rFonts w:ascii="Helvetica 55 Roman" w:hAnsi="Helvetica 55 Roman"/>
        </w:rPr>
      </w:pPr>
      <w:r w:rsidRPr="00183324">
        <w:rPr>
          <w:rFonts w:ascii="Helvetica 55 Roman" w:hAnsi="Helvetica 55 Roman"/>
          <w:sz w:val="24"/>
          <w:szCs w:val="24"/>
          <w:lang w:eastAsia="fr-FR"/>
        </w:rPr>
        <w:t xml:space="preserve">Les supports communs HTA ne sont pas prédestinés à recevoir des raccordements de réseau de communications électroniques. Toutefois, si cette </w:t>
      </w:r>
      <w:r w:rsidRPr="00183324">
        <w:rPr>
          <w:rFonts w:ascii="Helvetica 55 Roman" w:hAnsi="Helvetica 55 Roman"/>
          <w:sz w:val="24"/>
          <w:szCs w:val="24"/>
          <w:lang w:eastAsia="fr-FR"/>
        </w:rPr>
        <w:tab/>
        <w:t xml:space="preserve">éventualité se présentait, le Distributeur en serait averti, pour accord, et le support serait équipé d'un bandeau de couleur verte placé en dessous de la </w:t>
      </w:r>
      <w:r w:rsidRPr="00183324">
        <w:rPr>
          <w:rFonts w:ascii="Helvetica 55 Roman" w:hAnsi="Helvetica 55 Roman"/>
          <w:sz w:val="24"/>
          <w:szCs w:val="24"/>
          <w:lang w:eastAsia="fr-FR"/>
        </w:rPr>
        <w:tab/>
        <w:t>nappe du réseau de communications électroniques.</w:t>
      </w:r>
    </w:p>
    <w:p w:rsidR="0016356C" w:rsidRPr="00183324" w:rsidRDefault="0016356C" w:rsidP="0016356C">
      <w:pPr>
        <w:pStyle w:val="Titre3"/>
        <w:rPr>
          <w:rFonts w:ascii="Helvetica 55 Roman" w:hAnsi="Helvetica 55 Roman"/>
        </w:rPr>
      </w:pPr>
      <w:bookmarkStart w:id="23" w:name="_Toc523404681"/>
      <w:r w:rsidRPr="00183324">
        <w:rPr>
          <w:rFonts w:ascii="Helvetica 55 Roman" w:hAnsi="Helvetica 55 Roman"/>
        </w:rPr>
        <w:t>Armements</w:t>
      </w:r>
      <w:bookmarkEnd w:id="23"/>
      <w:r w:rsidRPr="00183324">
        <w:rPr>
          <w:rFonts w:ascii="Helvetica 55 Roman" w:hAnsi="Helvetica 55 Roman"/>
        </w:rPr>
        <w:t xml:space="preserve"> </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Pour faciliter l’accès au réseau d’énergie, les armements et coffrets supportant les câbles de réseau de communications électroniques sont fixés à l’appui de manière à réserver 2 angles (1 et 2) et 3 faces (A, B, C) libres comme il est indiqué sur la figure 3 ci-après. </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Illustration du principal armement rencontré sur support BT</w:t>
      </w:r>
    </w:p>
    <w:tbl>
      <w:tblPr>
        <w:tblW w:w="0" w:type="auto"/>
        <w:tblLayout w:type="fixed"/>
        <w:tblCellMar>
          <w:left w:w="70" w:type="dxa"/>
          <w:right w:w="70" w:type="dxa"/>
        </w:tblCellMar>
        <w:tblLook w:val="0000" w:firstRow="0" w:lastRow="0" w:firstColumn="0" w:lastColumn="0" w:noHBand="0" w:noVBand="0"/>
      </w:tblPr>
      <w:tblGrid>
        <w:gridCol w:w="3259"/>
        <w:gridCol w:w="2056"/>
        <w:gridCol w:w="3660"/>
      </w:tblGrid>
      <w:tr w:rsidR="0016356C" w:rsidRPr="00894F92" w:rsidTr="00D67E9A">
        <w:tc>
          <w:tcPr>
            <w:tcW w:w="3259" w:type="dxa"/>
          </w:tcPr>
          <w:p w:rsidR="0016356C" w:rsidRPr="00183324" w:rsidRDefault="0016356C" w:rsidP="00D67E9A">
            <w:pPr>
              <w:pStyle w:val="Corpsdetexte"/>
              <w:ind w:firstLine="993"/>
              <w:rPr>
                <w:rFonts w:ascii="Helvetica 55 Roman" w:hAnsi="Helvetica 55 Roman"/>
                <w:lang w:eastAsia="fr-FR"/>
              </w:rPr>
            </w:pPr>
          </w:p>
        </w:tc>
        <w:tc>
          <w:tcPr>
            <w:tcW w:w="2056" w:type="dxa"/>
          </w:tcPr>
          <w:p w:rsidR="0016356C" w:rsidRPr="00183324" w:rsidRDefault="0016356C" w:rsidP="00D67E9A">
            <w:pPr>
              <w:pStyle w:val="Corpsdetexte"/>
              <w:rPr>
                <w:rFonts w:ascii="Helvetica 55 Roman" w:hAnsi="Helvetica 55 Roman"/>
                <w:sz w:val="24"/>
                <w:lang w:eastAsia="fr-FR"/>
              </w:rPr>
            </w:pPr>
          </w:p>
        </w:tc>
        <w:tc>
          <w:tcPr>
            <w:tcW w:w="3660" w:type="dxa"/>
          </w:tcPr>
          <w:p w:rsidR="0016356C" w:rsidRPr="00183324" w:rsidRDefault="0016356C" w:rsidP="00D67E9A">
            <w:pPr>
              <w:pStyle w:val="Corpsdetexte"/>
              <w:jc w:val="left"/>
              <w:rPr>
                <w:rFonts w:ascii="Helvetica 55 Roman" w:hAnsi="Helvetica 55 Roman"/>
                <w:lang w:eastAsia="fr-FR"/>
              </w:rPr>
            </w:pPr>
          </w:p>
        </w:tc>
      </w:tr>
    </w:tbl>
    <w:p w:rsidR="0016356C" w:rsidRPr="00183324" w:rsidRDefault="0016356C" w:rsidP="0016356C">
      <w:pPr>
        <w:jc w:val="center"/>
        <w:rPr>
          <w:rFonts w:ascii="Helvetica 55 Roman" w:hAnsi="Helvetica 55 Roman"/>
        </w:rPr>
      </w:pPr>
      <w:r w:rsidRPr="00183324">
        <w:rPr>
          <w:rFonts w:ascii="Helvetica 55 Roman" w:hAnsi="Helvetica 55 Roman"/>
          <w:noProof/>
          <w:lang w:eastAsia="fr-FR"/>
        </w:rPr>
        <w:drawing>
          <wp:inline distT="0" distB="0" distL="0" distR="0" wp14:anchorId="547BC2F4" wp14:editId="2AF2E395">
            <wp:extent cx="5843905" cy="2377440"/>
            <wp:effectExtent l="19050" t="0" r="4445" b="0"/>
            <wp:docPr id="6" name="Image 6"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4"/>
                    <pic:cNvPicPr>
                      <a:picLocks noChangeAspect="1" noChangeArrowheads="1"/>
                    </pic:cNvPicPr>
                  </pic:nvPicPr>
                  <pic:blipFill>
                    <a:blip r:embed="rId13" cstate="print"/>
                    <a:srcRect/>
                    <a:stretch>
                      <a:fillRect/>
                    </a:stretch>
                  </pic:blipFill>
                  <pic:spPr bwMode="auto">
                    <a:xfrm>
                      <a:off x="0" y="0"/>
                      <a:ext cx="5843905" cy="2377440"/>
                    </a:xfrm>
                    <a:prstGeom prst="rect">
                      <a:avLst/>
                    </a:prstGeom>
                    <a:noFill/>
                    <a:ln w="9525">
                      <a:noFill/>
                      <a:miter lim="800000"/>
                      <a:headEnd/>
                      <a:tailEnd/>
                    </a:ln>
                  </pic:spPr>
                </pic:pic>
              </a:graphicData>
            </a:graphic>
          </wp:inline>
        </w:drawing>
      </w:r>
    </w:p>
    <w:p w:rsidR="0016356C" w:rsidRPr="00183324" w:rsidRDefault="0016356C" w:rsidP="0016356C">
      <w:pPr>
        <w:jc w:val="center"/>
        <w:rPr>
          <w:rFonts w:ascii="Helvetica 55 Roman" w:hAnsi="Helvetica 55 Roman"/>
        </w:rPr>
      </w:pPr>
      <w:r w:rsidRPr="00183324">
        <w:rPr>
          <w:rFonts w:ascii="Helvetica 55 Roman" w:hAnsi="Helvetica 55 Roman"/>
        </w:rPr>
        <w:lastRenderedPageBreak/>
        <w:t>Figure 3 - Positionnement de la traverse télécom</w:t>
      </w:r>
    </w:p>
    <w:p w:rsidR="0016356C" w:rsidRPr="00183324" w:rsidRDefault="0016356C" w:rsidP="0016356C">
      <w:pPr>
        <w:jc w:val="both"/>
        <w:rPr>
          <w:rFonts w:ascii="Helvetica 55 Roman" w:hAnsi="Helvetica 55 Roman"/>
        </w:rPr>
      </w:pP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La longueur de la traverse (y compris la ferrure d’étoilement pour branchement) n’excède pas </w:t>
      </w:r>
      <w:smartTag w:uri="urn:schemas-microsoft-com:office:smarttags" w:element="metricconverter">
        <w:smartTagPr>
          <w:attr w:name="ProductID" w:val="1,30 m"/>
        </w:smartTagPr>
        <w:r w:rsidRPr="00183324">
          <w:rPr>
            <w:rFonts w:ascii="Helvetica 55 Roman" w:hAnsi="Helvetica 55 Roman"/>
            <w:sz w:val="24"/>
          </w:rPr>
          <w:t>1,30 m</w:t>
        </w:r>
      </w:smartTag>
      <w:r w:rsidRPr="00183324">
        <w:rPr>
          <w:rFonts w:ascii="Helvetica 55 Roman" w:hAnsi="Helvetica 55 Roman"/>
          <w:sz w:val="24"/>
        </w:rPr>
        <w:t xml:space="preserve"> ; le débord maximum est inférieur à </w:t>
      </w:r>
      <w:smartTag w:uri="urn:schemas-microsoft-com:office:smarttags" w:element="metricconverter">
        <w:smartTagPr>
          <w:attr w:name="ProductID" w:val="0,70 m"/>
        </w:smartTagPr>
        <w:r w:rsidRPr="00183324">
          <w:rPr>
            <w:rFonts w:ascii="Helvetica 55 Roman" w:hAnsi="Helvetica 55 Roman"/>
            <w:sz w:val="24"/>
          </w:rPr>
          <w:t>0,70 m</w:t>
        </w:r>
      </w:smartTag>
      <w:r w:rsidRPr="00183324">
        <w:rPr>
          <w:rFonts w:ascii="Helvetica 55 Roman" w:hAnsi="Helvetica 55 Roman"/>
          <w:sz w:val="24"/>
        </w:rPr>
        <w:t>.</w:t>
      </w:r>
    </w:p>
    <w:p w:rsidR="0016356C" w:rsidRPr="00183324" w:rsidRDefault="0016356C" w:rsidP="0016356C">
      <w:pPr>
        <w:jc w:val="both"/>
        <w:rPr>
          <w:rFonts w:ascii="Helvetica 55 Roman" w:hAnsi="Helvetica 55 Roman"/>
        </w:rPr>
      </w:pPr>
      <w:r w:rsidRPr="00183324">
        <w:rPr>
          <w:rFonts w:ascii="Helvetica 55 Roman" w:hAnsi="Helvetica 55 Roman"/>
          <w:sz w:val="24"/>
        </w:rPr>
        <w:t>Les armements du réseau de communications électroniques sont toujours placés au-dessous des réseaux de distribution d’énergie ainsi que des conducteurs et dispositifs d’éclairage public qui leur sont liés.</w:t>
      </w:r>
    </w:p>
    <w:p w:rsidR="0016356C" w:rsidRPr="00183324" w:rsidRDefault="0016356C" w:rsidP="0016356C">
      <w:pPr>
        <w:pStyle w:val="Titre3"/>
        <w:rPr>
          <w:rFonts w:ascii="Helvetica 55 Roman" w:hAnsi="Helvetica 55 Roman"/>
        </w:rPr>
      </w:pPr>
      <w:bookmarkStart w:id="24" w:name="_Toc523404682"/>
      <w:r w:rsidRPr="00183324">
        <w:rPr>
          <w:rFonts w:ascii="Helvetica 55 Roman" w:hAnsi="Helvetica 55 Roman"/>
        </w:rPr>
        <w:t>Coffrets et accessoires</w:t>
      </w:r>
      <w:bookmarkEnd w:id="24"/>
    </w:p>
    <w:p w:rsidR="0016356C" w:rsidRPr="00183324" w:rsidRDefault="0016356C" w:rsidP="0016356C">
      <w:pPr>
        <w:jc w:val="both"/>
        <w:rPr>
          <w:rFonts w:ascii="Helvetica 55 Roman" w:hAnsi="Helvetica 55 Roman"/>
          <w:sz w:val="24"/>
        </w:rPr>
      </w:pPr>
      <w:r w:rsidRPr="00183324">
        <w:rPr>
          <w:rFonts w:ascii="Helvetica 55 Roman" w:hAnsi="Helvetica 55 Roman"/>
          <w:sz w:val="24"/>
        </w:rPr>
        <w:t>Les coffrets et les accessoires, y compris les câbles pénétrant dans ces coffrets, sont toujours placés conformément aux modalités fixées aux articles 4.7 et 4.8 de ce guide, et à ce qui est prévu comme suit :</w:t>
      </w:r>
    </w:p>
    <w:p w:rsidR="0016356C" w:rsidRPr="00183324" w:rsidRDefault="0016356C" w:rsidP="0016356C">
      <w:pPr>
        <w:numPr>
          <w:ilvl w:val="0"/>
          <w:numId w:val="5"/>
        </w:numPr>
        <w:jc w:val="both"/>
        <w:rPr>
          <w:rFonts w:ascii="Helvetica 55 Roman" w:hAnsi="Helvetica 55 Roman"/>
          <w:sz w:val="24"/>
        </w:rPr>
      </w:pPr>
      <w:r w:rsidRPr="00183324">
        <w:rPr>
          <w:rFonts w:ascii="Helvetica 55 Roman" w:hAnsi="Helvetica 55 Roman"/>
          <w:sz w:val="24"/>
        </w:rPr>
        <w:t xml:space="preserve">au-dessous des réseaux d’énergie, </w:t>
      </w:r>
    </w:p>
    <w:p w:rsidR="0016356C" w:rsidRPr="00183324" w:rsidRDefault="0016356C" w:rsidP="0016356C">
      <w:pPr>
        <w:numPr>
          <w:ilvl w:val="0"/>
          <w:numId w:val="5"/>
        </w:numPr>
        <w:jc w:val="both"/>
        <w:rPr>
          <w:rFonts w:ascii="Helvetica 55 Roman" w:hAnsi="Helvetica 55 Roman"/>
          <w:sz w:val="24"/>
        </w:rPr>
      </w:pPr>
      <w:r w:rsidRPr="00183324">
        <w:rPr>
          <w:rFonts w:ascii="Helvetica 55 Roman" w:hAnsi="Helvetica 55 Roman"/>
          <w:sz w:val="24"/>
        </w:rPr>
        <w:t xml:space="preserve">sur une des faces perpendiculaire au réseau, </w:t>
      </w:r>
    </w:p>
    <w:p w:rsidR="0016356C" w:rsidRPr="00183324" w:rsidRDefault="0016356C" w:rsidP="0016356C">
      <w:pPr>
        <w:numPr>
          <w:ilvl w:val="0"/>
          <w:numId w:val="5"/>
        </w:numPr>
        <w:jc w:val="both"/>
        <w:rPr>
          <w:rFonts w:ascii="Helvetica 55 Roman" w:hAnsi="Helvetica 55 Roman"/>
          <w:sz w:val="24"/>
        </w:rPr>
      </w:pPr>
      <w:r w:rsidRPr="00183324">
        <w:rPr>
          <w:rFonts w:ascii="Helvetica 55 Roman" w:hAnsi="Helvetica 55 Roman"/>
          <w:sz w:val="24"/>
        </w:rPr>
        <w:t>de façon à n’occuper qu’une seule face de l’appui,</w:t>
      </w:r>
    </w:p>
    <w:p w:rsidR="0016356C" w:rsidRPr="00183324" w:rsidRDefault="0016356C" w:rsidP="0016356C">
      <w:pPr>
        <w:numPr>
          <w:ilvl w:val="0"/>
          <w:numId w:val="5"/>
        </w:numPr>
        <w:jc w:val="both"/>
        <w:rPr>
          <w:rFonts w:ascii="Helvetica 55 Roman" w:hAnsi="Helvetica 55 Roman"/>
          <w:sz w:val="24"/>
        </w:rPr>
      </w:pPr>
      <w:r w:rsidRPr="00183324">
        <w:rPr>
          <w:rFonts w:ascii="Helvetica 55 Roman" w:hAnsi="Helvetica 55 Roman"/>
          <w:sz w:val="24"/>
        </w:rPr>
        <w:t xml:space="preserve">à une hauteur comprise entre </w:t>
      </w:r>
      <w:smartTag w:uri="urn:schemas-microsoft-com:office:smarttags" w:element="metricconverter">
        <w:smartTagPr>
          <w:attr w:name="ProductID" w:val="2,0 m"/>
        </w:smartTagPr>
        <w:r w:rsidRPr="00183324">
          <w:rPr>
            <w:rFonts w:ascii="Helvetica 55 Roman" w:hAnsi="Helvetica 55 Roman"/>
            <w:sz w:val="24"/>
          </w:rPr>
          <w:t>2,0 m</w:t>
        </w:r>
      </w:smartTag>
      <w:r w:rsidRPr="00183324">
        <w:rPr>
          <w:rFonts w:ascii="Helvetica 55 Roman" w:hAnsi="Helvetica 55 Roman"/>
          <w:sz w:val="24"/>
        </w:rPr>
        <w:t xml:space="preserve"> et </w:t>
      </w:r>
      <w:smartTag w:uri="urn:schemas-microsoft-com:office:smarttags" w:element="metricconverter">
        <w:smartTagPr>
          <w:attr w:name="ProductID" w:val="4,5 m"/>
        </w:smartTagPr>
        <w:r w:rsidRPr="00183324">
          <w:rPr>
            <w:rFonts w:ascii="Helvetica 55 Roman" w:hAnsi="Helvetica 55 Roman"/>
            <w:sz w:val="24"/>
          </w:rPr>
          <w:t>4,5 m</w:t>
        </w:r>
      </w:smartTag>
      <w:r w:rsidRPr="00183324">
        <w:rPr>
          <w:rFonts w:ascii="Helvetica 55 Roman" w:hAnsi="Helvetica 55 Roman"/>
          <w:sz w:val="24"/>
        </w:rPr>
        <w:t xml:space="preserve"> du sol, à l’exception des coffrets de transition </w:t>
      </w:r>
      <w:proofErr w:type="spellStart"/>
      <w:r w:rsidRPr="00183324">
        <w:rPr>
          <w:rFonts w:ascii="Helvetica 55 Roman" w:hAnsi="Helvetica 55 Roman"/>
          <w:sz w:val="24"/>
        </w:rPr>
        <w:t>aéro</w:t>
      </w:r>
      <w:proofErr w:type="spellEnd"/>
      <w:r w:rsidRPr="00183324">
        <w:rPr>
          <w:rFonts w:ascii="Helvetica 55 Roman" w:hAnsi="Helvetica 55 Roman"/>
          <w:sz w:val="24"/>
        </w:rPr>
        <w:t xml:space="preserve">-souterraine des câbles multi-paires cuivre, qui peuvent être placés à moins de </w:t>
      </w:r>
      <w:smartTag w:uri="urn:schemas-microsoft-com:office:smarttags" w:element="metricconverter">
        <w:smartTagPr>
          <w:attr w:name="ProductID" w:val="2,0 m"/>
        </w:smartTagPr>
        <w:r w:rsidRPr="00183324">
          <w:rPr>
            <w:rFonts w:ascii="Helvetica 55 Roman" w:hAnsi="Helvetica 55 Roman"/>
            <w:sz w:val="24"/>
          </w:rPr>
          <w:t>2,0 m</w:t>
        </w:r>
      </w:smartTag>
      <w:r w:rsidRPr="00183324">
        <w:rPr>
          <w:rFonts w:ascii="Helvetica 55 Roman" w:hAnsi="Helvetica 55 Roman"/>
          <w:sz w:val="24"/>
        </w:rPr>
        <w:t xml:space="preserve"> du sol. Si les Parties en sont d'accord, cette zone d'emplacement peut être étendue dans ses limites inférieures et supérieures. Cet accord doit être formalisé par écrit.</w:t>
      </w:r>
    </w:p>
    <w:p w:rsidR="0016356C" w:rsidRPr="00183324" w:rsidRDefault="0016356C" w:rsidP="0016356C">
      <w:pPr>
        <w:numPr>
          <w:ilvl w:val="0"/>
          <w:numId w:val="5"/>
        </w:numPr>
        <w:jc w:val="both"/>
        <w:rPr>
          <w:rFonts w:ascii="Helvetica 55 Roman" w:hAnsi="Helvetica 55 Roman"/>
          <w:sz w:val="24"/>
        </w:rPr>
      </w:pPr>
      <w:r w:rsidRPr="00183324">
        <w:rPr>
          <w:rFonts w:ascii="Helvetica 55 Roman" w:hAnsi="Helvetica 55 Roman"/>
          <w:sz w:val="24"/>
        </w:rPr>
        <w:t>Aucun coffret ou accessoire n’est autorisé au-dessus des matériels d’armements.</w:t>
      </w:r>
    </w:p>
    <w:p w:rsidR="0016356C" w:rsidRPr="00183324" w:rsidRDefault="0016356C" w:rsidP="0016356C">
      <w:pPr>
        <w:numPr>
          <w:ilvl w:val="0"/>
          <w:numId w:val="5"/>
        </w:numPr>
        <w:jc w:val="both"/>
        <w:rPr>
          <w:rFonts w:ascii="Helvetica 55 Roman" w:hAnsi="Helvetica 55 Roman"/>
          <w:sz w:val="24"/>
        </w:rPr>
      </w:pPr>
      <w:r w:rsidRPr="00183324">
        <w:rPr>
          <w:rFonts w:ascii="Helvetica 55 Roman" w:hAnsi="Helvetica 55 Roman"/>
          <w:sz w:val="24"/>
        </w:rPr>
        <w:t>Les coffrets et accessoires s’inscrivent impérativement dans un volume défini, dans l’espace, par les dimensions maximum suivantes:</w:t>
      </w:r>
      <w:r w:rsidRPr="00183324">
        <w:rPr>
          <w:rFonts w:ascii="Helvetica 55 Roman" w:hAnsi="Helvetica 55 Roman"/>
          <w:sz w:val="24"/>
        </w:rPr>
        <w:tab/>
      </w:r>
      <w:r w:rsidRPr="00183324">
        <w:rPr>
          <w:rFonts w:ascii="Helvetica 55 Roman" w:hAnsi="Helvetica 55 Roman"/>
          <w:sz w:val="24"/>
        </w:rPr>
        <w:tab/>
      </w:r>
    </w:p>
    <w:p w:rsidR="0016356C" w:rsidRPr="00183324" w:rsidRDefault="0016356C" w:rsidP="0016356C">
      <w:pPr>
        <w:numPr>
          <w:ilvl w:val="0"/>
          <w:numId w:val="6"/>
        </w:numPr>
        <w:jc w:val="both"/>
        <w:rPr>
          <w:rFonts w:ascii="Helvetica 55 Roman" w:hAnsi="Helvetica 55 Roman"/>
          <w:sz w:val="24"/>
        </w:rPr>
      </w:pPr>
      <w:r w:rsidRPr="00183324">
        <w:rPr>
          <w:rFonts w:ascii="Helvetica 55 Roman" w:hAnsi="Helvetica 55 Roman"/>
          <w:sz w:val="24"/>
        </w:rPr>
        <w:t xml:space="preserve">hauteur : </w:t>
      </w:r>
      <w:smartTag w:uri="urn:schemas-microsoft-com:office:smarttags" w:element="metricconverter">
        <w:smartTagPr>
          <w:attr w:name="ProductID" w:val="1,00 m"/>
        </w:smartTagPr>
        <w:r w:rsidRPr="00183324">
          <w:rPr>
            <w:rFonts w:ascii="Helvetica 55 Roman" w:hAnsi="Helvetica 55 Roman"/>
            <w:sz w:val="24"/>
          </w:rPr>
          <w:t>1,00 m</w:t>
        </w:r>
      </w:smartTag>
      <w:r w:rsidRPr="00183324">
        <w:rPr>
          <w:rFonts w:ascii="Helvetica 55 Roman" w:hAnsi="Helvetica 55 Roman"/>
          <w:sz w:val="24"/>
        </w:rPr>
        <w:t xml:space="preserve"> </w:t>
      </w:r>
    </w:p>
    <w:p w:rsidR="0016356C" w:rsidRPr="00183324" w:rsidRDefault="0016356C" w:rsidP="0016356C">
      <w:pPr>
        <w:numPr>
          <w:ilvl w:val="0"/>
          <w:numId w:val="6"/>
        </w:numPr>
        <w:jc w:val="both"/>
        <w:rPr>
          <w:rFonts w:ascii="Helvetica 55 Roman" w:hAnsi="Helvetica 55 Roman"/>
          <w:sz w:val="24"/>
        </w:rPr>
      </w:pPr>
      <w:r w:rsidRPr="00183324">
        <w:rPr>
          <w:rFonts w:ascii="Helvetica 55 Roman" w:hAnsi="Helvetica 55 Roman"/>
          <w:sz w:val="24"/>
        </w:rPr>
        <w:t xml:space="preserve">largeur : </w:t>
      </w:r>
      <w:smartTag w:uri="urn:schemas-microsoft-com:office:smarttags" w:element="metricconverter">
        <w:smartTagPr>
          <w:attr w:name="ProductID" w:val="0,35 m"/>
        </w:smartTagPr>
        <w:r w:rsidRPr="00183324">
          <w:rPr>
            <w:rFonts w:ascii="Helvetica 55 Roman" w:hAnsi="Helvetica 55 Roman"/>
            <w:sz w:val="24"/>
          </w:rPr>
          <w:t>0,35 m</w:t>
        </w:r>
      </w:smartTag>
      <w:r w:rsidRPr="00183324">
        <w:rPr>
          <w:rFonts w:ascii="Helvetica 55 Roman" w:hAnsi="Helvetica 55 Roman"/>
          <w:sz w:val="24"/>
        </w:rPr>
        <w:t xml:space="preserve"> (centré par rapport à l’axe du support)</w:t>
      </w:r>
    </w:p>
    <w:p w:rsidR="0016356C" w:rsidRPr="00183324" w:rsidRDefault="0016356C" w:rsidP="0016356C">
      <w:pPr>
        <w:numPr>
          <w:ilvl w:val="0"/>
          <w:numId w:val="6"/>
        </w:numPr>
        <w:jc w:val="both"/>
        <w:rPr>
          <w:rFonts w:ascii="Helvetica 55 Roman" w:hAnsi="Helvetica 55 Roman"/>
          <w:sz w:val="24"/>
        </w:rPr>
      </w:pPr>
      <w:r w:rsidRPr="00183324">
        <w:rPr>
          <w:rFonts w:ascii="Helvetica 55 Roman" w:hAnsi="Helvetica 55 Roman"/>
          <w:sz w:val="24"/>
        </w:rPr>
        <w:t xml:space="preserve">profondeur </w:t>
      </w:r>
      <w:smartTag w:uri="urn:schemas-microsoft-com:office:smarttags" w:element="metricconverter">
        <w:smartTagPr>
          <w:attr w:name="ProductID" w:val="0,25 m"/>
        </w:smartTagPr>
        <w:r w:rsidRPr="00183324">
          <w:rPr>
            <w:rFonts w:ascii="Helvetica 55 Roman" w:hAnsi="Helvetica 55 Roman"/>
            <w:sz w:val="24"/>
          </w:rPr>
          <w:t>0,25 m</w:t>
        </w:r>
      </w:smartTag>
      <w:r w:rsidRPr="00183324">
        <w:rPr>
          <w:rFonts w:ascii="Helvetica 55 Roman" w:hAnsi="Helvetica 55 Roman"/>
          <w:sz w:val="24"/>
        </w:rPr>
        <w:t xml:space="preserve"> (depuis la face du support) </w:t>
      </w:r>
    </w:p>
    <w:p w:rsidR="0016356C" w:rsidRPr="00183324" w:rsidRDefault="0016356C" w:rsidP="0016356C">
      <w:pPr>
        <w:numPr>
          <w:ilvl w:val="0"/>
          <w:numId w:val="5"/>
        </w:numPr>
        <w:jc w:val="both"/>
        <w:rPr>
          <w:rFonts w:ascii="Helvetica 55 Roman" w:hAnsi="Helvetica 55 Roman"/>
          <w:sz w:val="24"/>
        </w:rPr>
      </w:pPr>
      <w:r w:rsidRPr="00183324">
        <w:rPr>
          <w:rFonts w:ascii="Helvetica 55 Roman" w:hAnsi="Helvetica 55 Roman"/>
          <w:sz w:val="24"/>
        </w:rPr>
        <w:t>Le coffret, ou accessoire, peut être décentré en largueur à l’intérieur de ce volume.</w:t>
      </w:r>
    </w:p>
    <w:p w:rsidR="0016356C" w:rsidRPr="00183324" w:rsidRDefault="0016356C" w:rsidP="0016356C">
      <w:pPr>
        <w:pStyle w:val="Titre2"/>
        <w:rPr>
          <w:rFonts w:ascii="Helvetica 55 Roman" w:hAnsi="Helvetica 55 Roman"/>
        </w:rPr>
      </w:pPr>
      <w:bookmarkStart w:id="25" w:name="_Toc523404683"/>
      <w:r w:rsidRPr="00183324">
        <w:rPr>
          <w:rFonts w:ascii="Helvetica 55 Roman" w:hAnsi="Helvetica 55 Roman"/>
        </w:rPr>
        <w:lastRenderedPageBreak/>
        <w:t>Distances à respecter</w:t>
      </w:r>
      <w:bookmarkEnd w:id="25"/>
    </w:p>
    <w:p w:rsidR="0016356C" w:rsidRPr="00183324" w:rsidRDefault="0016356C" w:rsidP="0016356C">
      <w:pPr>
        <w:pStyle w:val="Titre3"/>
        <w:rPr>
          <w:rFonts w:ascii="Helvetica 55 Roman" w:hAnsi="Helvetica 55 Roman"/>
        </w:rPr>
      </w:pPr>
      <w:bookmarkStart w:id="26" w:name="_Toc523404684"/>
      <w:r w:rsidRPr="00183324">
        <w:rPr>
          <w:rFonts w:ascii="Helvetica 55 Roman" w:hAnsi="Helvetica 55 Roman"/>
        </w:rPr>
        <w:t>Hauteur au-dessus du sol des nappes de réseaux de communications électroniques</w:t>
      </w:r>
      <w:bookmarkEnd w:id="26"/>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Pour ne pas mettre en péril les supports d’énergie utilisés comme supports communs, les câbles des nappes de réseaux de communications électroniques doivent, à </w:t>
      </w:r>
      <w:smartTag w:uri="urn:schemas-microsoft-com:office:smarttags" w:element="metricconverter">
        <w:smartTagPr>
          <w:attr w:name="ProductID" w:val="40ﾰC"/>
        </w:smartTagPr>
        <w:r w:rsidRPr="00183324">
          <w:rPr>
            <w:rFonts w:ascii="Helvetica 55 Roman" w:hAnsi="Helvetica 55 Roman"/>
            <w:sz w:val="24"/>
          </w:rPr>
          <w:t>40°C</w:t>
        </w:r>
      </w:smartTag>
      <w:r w:rsidRPr="00183324">
        <w:rPr>
          <w:rFonts w:ascii="Helvetica 55 Roman" w:hAnsi="Helvetica 55 Roman"/>
          <w:sz w:val="24"/>
        </w:rPr>
        <w:t xml:space="preserve"> sans vent, respecter la hauteur minimale au-dessus du sol de :</w:t>
      </w:r>
    </w:p>
    <w:p w:rsidR="0016356C" w:rsidRPr="00183324" w:rsidRDefault="0016356C" w:rsidP="0016356C">
      <w:pPr>
        <w:pStyle w:val="Alina"/>
        <w:rPr>
          <w:rFonts w:ascii="Helvetica 55 Roman" w:hAnsi="Helvetica 55 Roman"/>
          <w:sz w:val="24"/>
        </w:rPr>
      </w:pPr>
      <w:smartTag w:uri="urn:schemas-microsoft-com:office:smarttags" w:element="metricconverter">
        <w:smartTagPr>
          <w:attr w:name="ProductID" w:val="4 m"/>
        </w:smartTagPr>
        <w:r w:rsidRPr="00183324">
          <w:rPr>
            <w:rFonts w:ascii="Helvetica 55 Roman" w:hAnsi="Helvetica 55 Roman"/>
            <w:sz w:val="24"/>
          </w:rPr>
          <w:t>4 m</w:t>
        </w:r>
      </w:smartTag>
      <w:r w:rsidRPr="00183324">
        <w:rPr>
          <w:rFonts w:ascii="Helvetica 55 Roman" w:hAnsi="Helvetica 55 Roman"/>
          <w:sz w:val="24"/>
        </w:rPr>
        <w:t xml:space="preserve"> le long des routes, sur les trottoirs, les accotements et en terrain privé ;</w:t>
      </w:r>
    </w:p>
    <w:p w:rsidR="0016356C" w:rsidRPr="00183324" w:rsidRDefault="0016356C" w:rsidP="0016356C">
      <w:pPr>
        <w:numPr>
          <w:ilvl w:val="0"/>
          <w:numId w:val="7"/>
        </w:numPr>
        <w:jc w:val="both"/>
        <w:rPr>
          <w:rFonts w:ascii="Helvetica 55 Roman" w:hAnsi="Helvetica 55 Roman"/>
          <w:sz w:val="24"/>
        </w:rPr>
      </w:pPr>
      <w:smartTag w:uri="urn:schemas-microsoft-com:office:smarttags" w:element="metricconverter">
        <w:smartTagPr>
          <w:attr w:name="ProductID" w:val="5,5 m"/>
        </w:smartTagPr>
        <w:r w:rsidRPr="00183324">
          <w:rPr>
            <w:rFonts w:ascii="Helvetica 55 Roman" w:hAnsi="Helvetica 55 Roman"/>
            <w:sz w:val="24"/>
          </w:rPr>
          <w:t>5,5 m</w:t>
        </w:r>
      </w:smartTag>
      <w:r w:rsidRPr="00183324">
        <w:rPr>
          <w:rFonts w:ascii="Helvetica 55 Roman" w:hAnsi="Helvetica 55 Roman"/>
          <w:sz w:val="24"/>
        </w:rPr>
        <w:t xml:space="preserve"> à la traversée des voies ferrées non électrifiées (les voies ferrées électrifiées sont traversées en souterrain) ;</w:t>
      </w:r>
    </w:p>
    <w:p w:rsidR="0016356C" w:rsidRPr="00183324" w:rsidRDefault="0016356C" w:rsidP="0016356C">
      <w:pPr>
        <w:pStyle w:val="Alina"/>
        <w:rPr>
          <w:rFonts w:ascii="Helvetica 55 Roman" w:hAnsi="Helvetica 55 Roman"/>
          <w:sz w:val="24"/>
        </w:rPr>
      </w:pPr>
      <w:smartTag w:uri="urn:schemas-microsoft-com:office:smarttags" w:element="metricconverter">
        <w:smartTagPr>
          <w:attr w:name="ProductID" w:val="6 m"/>
        </w:smartTagPr>
        <w:r w:rsidRPr="00183324">
          <w:rPr>
            <w:rFonts w:ascii="Helvetica 55 Roman" w:hAnsi="Helvetica 55 Roman"/>
            <w:sz w:val="24"/>
          </w:rPr>
          <w:t>6 m</w:t>
        </w:r>
      </w:smartTag>
      <w:r w:rsidRPr="00183324">
        <w:rPr>
          <w:rFonts w:ascii="Helvetica 55 Roman" w:hAnsi="Helvetica 55 Roman"/>
          <w:sz w:val="24"/>
        </w:rPr>
        <w:t xml:space="preserve"> à la traversée des chaussées et des entrées charretières.</w:t>
      </w:r>
    </w:p>
    <w:p w:rsidR="0016356C" w:rsidRPr="00183324" w:rsidRDefault="0016356C" w:rsidP="0016356C">
      <w:pPr>
        <w:jc w:val="center"/>
        <w:rPr>
          <w:rFonts w:ascii="Helvetica 55 Roman" w:hAnsi="Helvetica 55 Roman"/>
        </w:rPr>
      </w:pPr>
      <w:r w:rsidRPr="00183324">
        <w:rPr>
          <w:rFonts w:ascii="Helvetica 55 Roman" w:hAnsi="Helvetica 55 Roman"/>
          <w:noProof/>
          <w:lang w:eastAsia="fr-FR"/>
        </w:rPr>
        <w:drawing>
          <wp:inline distT="0" distB="0" distL="0" distR="0" wp14:anchorId="431195E8" wp14:editId="14B0C9C3">
            <wp:extent cx="5279390" cy="2822575"/>
            <wp:effectExtent l="19050" t="0" r="0" b="0"/>
            <wp:docPr id="7" name="Image 7"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
                    <pic:cNvPicPr>
                      <a:picLocks noChangeAspect="1" noChangeArrowheads="1"/>
                    </pic:cNvPicPr>
                  </pic:nvPicPr>
                  <pic:blipFill>
                    <a:blip r:embed="rId14" cstate="print"/>
                    <a:srcRect/>
                    <a:stretch>
                      <a:fillRect/>
                    </a:stretch>
                  </pic:blipFill>
                  <pic:spPr bwMode="auto">
                    <a:xfrm>
                      <a:off x="0" y="0"/>
                      <a:ext cx="5279390" cy="2822575"/>
                    </a:xfrm>
                    <a:prstGeom prst="rect">
                      <a:avLst/>
                    </a:prstGeom>
                    <a:noFill/>
                    <a:ln w="9525">
                      <a:noFill/>
                      <a:miter lim="800000"/>
                      <a:headEnd/>
                      <a:tailEnd/>
                    </a:ln>
                  </pic:spPr>
                </pic:pic>
              </a:graphicData>
            </a:graphic>
          </wp:inline>
        </w:drawing>
      </w:r>
    </w:p>
    <w:p w:rsidR="0016356C" w:rsidRPr="00183324" w:rsidRDefault="0016356C" w:rsidP="0016356C">
      <w:pPr>
        <w:jc w:val="center"/>
        <w:rPr>
          <w:rFonts w:ascii="Helvetica 55 Roman" w:hAnsi="Helvetica 55 Roman"/>
          <w:sz w:val="24"/>
        </w:rPr>
      </w:pPr>
      <w:r w:rsidRPr="00183324">
        <w:rPr>
          <w:rFonts w:ascii="Helvetica 55 Roman" w:hAnsi="Helvetica 55 Roman"/>
          <w:sz w:val="24"/>
        </w:rPr>
        <w:t>Figure 4 - Hauteur des nappes télécom</w:t>
      </w:r>
    </w:p>
    <w:p w:rsidR="0016356C" w:rsidRPr="00183324" w:rsidRDefault="0016356C" w:rsidP="0016356C">
      <w:pPr>
        <w:rPr>
          <w:rFonts w:ascii="Helvetica 55 Roman" w:hAnsi="Helvetica 55 Roman"/>
          <w:sz w:val="24"/>
          <w:szCs w:val="24"/>
        </w:rPr>
      </w:pPr>
      <w:r w:rsidRPr="00183324">
        <w:rPr>
          <w:rFonts w:ascii="Helvetica 55 Roman" w:hAnsi="Helvetica 55 Roman"/>
          <w:sz w:val="24"/>
          <w:szCs w:val="24"/>
        </w:rPr>
        <w:t>De manière générale, pour des raisons d’esthétique, il est recommandé :</w:t>
      </w:r>
    </w:p>
    <w:p w:rsidR="0016356C" w:rsidRPr="00183324" w:rsidRDefault="0016356C" w:rsidP="0016356C">
      <w:pPr>
        <w:numPr>
          <w:ilvl w:val="0"/>
          <w:numId w:val="7"/>
        </w:numPr>
        <w:rPr>
          <w:rFonts w:ascii="Helvetica 55 Roman" w:hAnsi="Helvetica 55 Roman"/>
          <w:sz w:val="24"/>
          <w:szCs w:val="24"/>
        </w:rPr>
      </w:pPr>
      <w:r w:rsidRPr="00183324">
        <w:rPr>
          <w:rFonts w:ascii="Helvetica 55 Roman" w:hAnsi="Helvetica 55 Roman"/>
          <w:sz w:val="24"/>
          <w:szCs w:val="24"/>
        </w:rPr>
        <w:t>d’assurer le parallélisme des différents réseaux ;</w:t>
      </w:r>
    </w:p>
    <w:p w:rsidR="0016356C" w:rsidRPr="00183324" w:rsidRDefault="0016356C" w:rsidP="0016356C">
      <w:pPr>
        <w:numPr>
          <w:ilvl w:val="0"/>
          <w:numId w:val="7"/>
        </w:numPr>
        <w:rPr>
          <w:rFonts w:ascii="Helvetica 55 Roman" w:hAnsi="Helvetica 55 Roman"/>
          <w:sz w:val="24"/>
          <w:szCs w:val="24"/>
        </w:rPr>
      </w:pPr>
      <w:r w:rsidRPr="00183324">
        <w:rPr>
          <w:rFonts w:ascii="Helvetica 55 Roman" w:hAnsi="Helvetica 55 Roman"/>
          <w:sz w:val="24"/>
          <w:szCs w:val="24"/>
        </w:rPr>
        <w:t>d’installer les réseaux de communications électroniques suffisamment haut afin d’éviter la gêne visuelle pour les riverains ;</w:t>
      </w:r>
    </w:p>
    <w:p w:rsidR="0016356C" w:rsidRPr="00183324" w:rsidRDefault="0016356C" w:rsidP="0016356C">
      <w:pPr>
        <w:numPr>
          <w:ilvl w:val="0"/>
          <w:numId w:val="7"/>
        </w:numPr>
        <w:rPr>
          <w:rFonts w:ascii="Helvetica 55 Roman" w:hAnsi="Helvetica 55 Roman"/>
          <w:sz w:val="24"/>
          <w:szCs w:val="24"/>
        </w:rPr>
      </w:pPr>
      <w:r w:rsidRPr="00183324">
        <w:rPr>
          <w:rFonts w:ascii="Helvetica 55 Roman" w:hAnsi="Helvetica 55 Roman"/>
          <w:sz w:val="24"/>
          <w:szCs w:val="24"/>
        </w:rPr>
        <w:t>de limiter les changements de hauteur.</w:t>
      </w:r>
    </w:p>
    <w:p w:rsidR="0016356C" w:rsidRPr="00183324" w:rsidRDefault="0016356C" w:rsidP="0016356C">
      <w:pPr>
        <w:pStyle w:val="Titre3"/>
        <w:rPr>
          <w:rFonts w:ascii="Helvetica 55 Roman" w:hAnsi="Helvetica 55 Roman"/>
        </w:rPr>
      </w:pPr>
      <w:bookmarkStart w:id="27" w:name="_Toc523404685"/>
      <w:r w:rsidRPr="00183324">
        <w:rPr>
          <w:rFonts w:ascii="Helvetica 55 Roman" w:hAnsi="Helvetica 55 Roman"/>
        </w:rPr>
        <w:t>Distances entre les réseaux</w:t>
      </w:r>
      <w:bookmarkEnd w:id="27"/>
    </w:p>
    <w:p w:rsidR="0016356C" w:rsidRPr="00183324" w:rsidRDefault="0016356C" w:rsidP="0016356C">
      <w:pPr>
        <w:pStyle w:val="Titre4"/>
        <w:rPr>
          <w:rFonts w:ascii="Helvetica 55 Roman" w:hAnsi="Helvetica 55 Roman"/>
        </w:rPr>
      </w:pPr>
      <w:r w:rsidRPr="00183324">
        <w:rPr>
          <w:rFonts w:ascii="Helvetica 55 Roman" w:hAnsi="Helvetica 55 Roman"/>
        </w:rPr>
        <w:t>Distances entre les réseaux sur support BT</w:t>
      </w:r>
    </w:p>
    <w:p w:rsidR="0016356C" w:rsidRPr="00183324" w:rsidRDefault="0016356C" w:rsidP="0016356C">
      <w:pPr>
        <w:keepLines/>
        <w:rPr>
          <w:rFonts w:ascii="Helvetica 55 Roman" w:hAnsi="Helvetica 55 Roman"/>
          <w:sz w:val="24"/>
          <w:szCs w:val="24"/>
        </w:rPr>
      </w:pPr>
      <w:r w:rsidRPr="00183324">
        <w:rPr>
          <w:rFonts w:ascii="Helvetica 55 Roman" w:hAnsi="Helvetica 55 Roman"/>
          <w:sz w:val="24"/>
          <w:szCs w:val="24"/>
        </w:rPr>
        <w:t>Trois cas sont à considérer :</w:t>
      </w:r>
    </w:p>
    <w:p w:rsidR="0016356C" w:rsidRPr="00183324" w:rsidRDefault="0016356C" w:rsidP="0016356C">
      <w:pPr>
        <w:rPr>
          <w:rFonts w:ascii="Helvetica 55 Roman" w:hAnsi="Helvetica 55 Roman"/>
          <w:sz w:val="24"/>
          <w:szCs w:val="24"/>
        </w:rPr>
      </w:pPr>
      <w:r w:rsidRPr="00183324">
        <w:rPr>
          <w:rFonts w:ascii="Helvetica 55 Roman" w:hAnsi="Helvetica 55 Roman"/>
          <w:sz w:val="24"/>
          <w:szCs w:val="24"/>
        </w:rPr>
        <w:lastRenderedPageBreak/>
        <w:t>1) Réservation d’une zone d’éclairage public</w:t>
      </w:r>
    </w:p>
    <w:p w:rsidR="0016356C" w:rsidRPr="00183324" w:rsidRDefault="0016356C" w:rsidP="0016356C">
      <w:pPr>
        <w:rPr>
          <w:rFonts w:ascii="Helvetica 55 Roman" w:hAnsi="Helvetica 55 Roman"/>
          <w:sz w:val="24"/>
          <w:szCs w:val="24"/>
        </w:rPr>
      </w:pPr>
      <w:r w:rsidRPr="00183324">
        <w:rPr>
          <w:rFonts w:ascii="Helvetica 55 Roman" w:hAnsi="Helvetica 55 Roman"/>
          <w:sz w:val="24"/>
          <w:szCs w:val="24"/>
        </w:rPr>
        <w:t>Les matériels du réseau de communications électroniques sont posés en dehors d’une zone spécifiquement réservée aux installations d’éclairage public et définie comme suit :</w:t>
      </w:r>
    </w:p>
    <w:p w:rsidR="0016356C" w:rsidRPr="00183324" w:rsidRDefault="0016356C" w:rsidP="0016356C">
      <w:pPr>
        <w:numPr>
          <w:ilvl w:val="0"/>
          <w:numId w:val="8"/>
        </w:numPr>
        <w:rPr>
          <w:rFonts w:ascii="Helvetica 55 Roman" w:hAnsi="Helvetica 55 Roman"/>
          <w:sz w:val="24"/>
          <w:szCs w:val="24"/>
        </w:rPr>
      </w:pPr>
      <w:r w:rsidRPr="00183324">
        <w:rPr>
          <w:rFonts w:ascii="Helvetica 55 Roman" w:hAnsi="Helvetica 55 Roman"/>
          <w:sz w:val="24"/>
          <w:szCs w:val="24"/>
        </w:rPr>
        <w:t xml:space="preserve">entre le conducteur d’énergie le plus bas et </w:t>
      </w:r>
      <w:smartTag w:uri="urn:schemas-microsoft-com:office:smarttags" w:element="metricconverter">
        <w:smartTagPr>
          <w:attr w:name="ProductID" w:val="1,20 m￨tre"/>
        </w:smartTagPr>
        <w:r w:rsidRPr="00183324">
          <w:rPr>
            <w:rFonts w:ascii="Helvetica 55 Roman" w:hAnsi="Helvetica 55 Roman"/>
            <w:sz w:val="24"/>
            <w:szCs w:val="24"/>
          </w:rPr>
          <w:t>1,20 mètre</w:t>
        </w:r>
      </w:smartTag>
      <w:r w:rsidRPr="00183324">
        <w:rPr>
          <w:rFonts w:ascii="Helvetica 55 Roman" w:hAnsi="Helvetica 55 Roman"/>
          <w:sz w:val="24"/>
          <w:szCs w:val="24"/>
        </w:rPr>
        <w:t xml:space="preserve"> en dessous de celui-ci pour les réseaux en fils nus ;</w:t>
      </w:r>
    </w:p>
    <w:p w:rsidR="0016356C" w:rsidRPr="00183324" w:rsidRDefault="0016356C" w:rsidP="0016356C">
      <w:pPr>
        <w:numPr>
          <w:ilvl w:val="0"/>
          <w:numId w:val="8"/>
        </w:numPr>
        <w:rPr>
          <w:rFonts w:ascii="Helvetica 55 Roman" w:hAnsi="Helvetica 55 Roman"/>
          <w:sz w:val="24"/>
          <w:szCs w:val="24"/>
        </w:rPr>
      </w:pPr>
      <w:r w:rsidRPr="00183324">
        <w:rPr>
          <w:rFonts w:ascii="Helvetica 55 Roman" w:hAnsi="Helvetica 55 Roman"/>
          <w:sz w:val="24"/>
          <w:szCs w:val="24"/>
        </w:rPr>
        <w:t xml:space="preserve">entre le câble d’énergie le plus bas et </w:t>
      </w:r>
      <w:smartTag w:uri="urn:schemas-microsoft-com:office:smarttags" w:element="metricconverter">
        <w:smartTagPr>
          <w:attr w:name="ProductID" w:val="0,70 m￨tre"/>
        </w:smartTagPr>
        <w:r w:rsidRPr="00183324">
          <w:rPr>
            <w:rFonts w:ascii="Helvetica 55 Roman" w:hAnsi="Helvetica 55 Roman"/>
            <w:sz w:val="24"/>
            <w:szCs w:val="24"/>
          </w:rPr>
          <w:t>0,70 mètre</w:t>
        </w:r>
      </w:smartTag>
      <w:r w:rsidRPr="00183324">
        <w:rPr>
          <w:rFonts w:ascii="Helvetica 55 Roman" w:hAnsi="Helvetica 55 Roman"/>
          <w:sz w:val="24"/>
          <w:szCs w:val="24"/>
        </w:rPr>
        <w:t xml:space="preserve"> sous ce câble pour les réseaux en conducteurs isolés.</w:t>
      </w:r>
    </w:p>
    <w:p w:rsidR="0016356C" w:rsidRPr="00183324" w:rsidRDefault="0016356C" w:rsidP="0016356C">
      <w:pPr>
        <w:jc w:val="both"/>
        <w:rPr>
          <w:rFonts w:ascii="Helvetica 55 Roman" w:hAnsi="Helvetica 55 Roman"/>
          <w:sz w:val="24"/>
          <w:szCs w:val="24"/>
        </w:rPr>
      </w:pPr>
      <w:r w:rsidRPr="00183324">
        <w:rPr>
          <w:rFonts w:ascii="Helvetica 55 Roman" w:hAnsi="Helvetica 55 Roman"/>
          <w:sz w:val="24"/>
          <w:szCs w:val="24"/>
        </w:rPr>
        <w:t>Ces distances tiennent compte de l’installation future possible d’un réseau d’éclairage public physiquement séparé du réseau d’énergie.</w:t>
      </w:r>
    </w:p>
    <w:p w:rsidR="0016356C" w:rsidRPr="00183324" w:rsidRDefault="0016356C" w:rsidP="0016356C">
      <w:pPr>
        <w:pStyle w:val="Corpsdetexte"/>
        <w:jc w:val="center"/>
        <w:rPr>
          <w:rFonts w:ascii="Helvetica 55 Roman" w:hAnsi="Helvetica 55 Roman"/>
        </w:rPr>
      </w:pPr>
      <w:r w:rsidRPr="00183324">
        <w:rPr>
          <w:rFonts w:ascii="Helvetica 55 Roman" w:hAnsi="Helvetica 55 Roman"/>
          <w:noProof/>
          <w:lang w:eastAsia="fr-FR"/>
        </w:rPr>
        <w:drawing>
          <wp:inline distT="0" distB="0" distL="0" distR="0" wp14:anchorId="5D390791" wp14:editId="6FE43BAF">
            <wp:extent cx="4643755" cy="3387090"/>
            <wp:effectExtent l="19050" t="0" r="4445" b="0"/>
            <wp:docPr id="8" name="Image 8"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4"/>
                    <pic:cNvPicPr>
                      <a:picLocks noChangeAspect="1" noChangeArrowheads="1"/>
                    </pic:cNvPicPr>
                  </pic:nvPicPr>
                  <pic:blipFill>
                    <a:blip r:embed="rId15" cstate="print"/>
                    <a:srcRect/>
                    <a:stretch>
                      <a:fillRect/>
                    </a:stretch>
                  </pic:blipFill>
                  <pic:spPr bwMode="auto">
                    <a:xfrm>
                      <a:off x="0" y="0"/>
                      <a:ext cx="4643755" cy="3387090"/>
                    </a:xfrm>
                    <a:prstGeom prst="rect">
                      <a:avLst/>
                    </a:prstGeom>
                    <a:noFill/>
                    <a:ln w="9525">
                      <a:noFill/>
                      <a:miter lim="800000"/>
                      <a:headEnd/>
                      <a:tailEnd/>
                    </a:ln>
                  </pic:spPr>
                </pic:pic>
              </a:graphicData>
            </a:graphic>
          </wp:inline>
        </w:drawing>
      </w:r>
    </w:p>
    <w:p w:rsidR="0016356C" w:rsidRPr="00183324" w:rsidRDefault="0016356C" w:rsidP="0016356C">
      <w:pPr>
        <w:jc w:val="center"/>
        <w:rPr>
          <w:rFonts w:ascii="Helvetica 55 Roman" w:hAnsi="Helvetica 55 Roman"/>
          <w:sz w:val="24"/>
        </w:rPr>
      </w:pPr>
      <w:r w:rsidRPr="00183324">
        <w:rPr>
          <w:rFonts w:ascii="Helvetica 55 Roman" w:hAnsi="Helvetica 55 Roman"/>
          <w:sz w:val="24"/>
        </w:rPr>
        <w:t>Figure 5 - Réservation d’une zone d’éclairage public</w:t>
      </w:r>
    </w:p>
    <w:p w:rsidR="0016356C" w:rsidRPr="00183324" w:rsidRDefault="0016356C" w:rsidP="0016356C">
      <w:pPr>
        <w:rPr>
          <w:rFonts w:ascii="Helvetica 55 Roman" w:hAnsi="Helvetica 55 Roman"/>
          <w:sz w:val="24"/>
        </w:rPr>
      </w:pPr>
      <w:r w:rsidRPr="00183324">
        <w:rPr>
          <w:rFonts w:ascii="Helvetica 55 Roman" w:hAnsi="Helvetica 55 Roman"/>
        </w:rPr>
        <w:t xml:space="preserve">2) </w:t>
      </w:r>
      <w:r w:rsidRPr="00183324">
        <w:rPr>
          <w:rFonts w:ascii="Helvetica 55 Roman" w:hAnsi="Helvetica 55 Roman"/>
          <w:sz w:val="24"/>
        </w:rPr>
        <w:t>Présence d’un réseau d’éclairage public</w:t>
      </w:r>
    </w:p>
    <w:p w:rsidR="0016356C" w:rsidRPr="00183324" w:rsidRDefault="0016356C" w:rsidP="0016356C">
      <w:pPr>
        <w:rPr>
          <w:rFonts w:ascii="Helvetica 55 Roman" w:hAnsi="Helvetica 55 Roman"/>
          <w:b/>
          <w:sz w:val="24"/>
          <w:shd w:val="clear" w:color="auto" w:fill="FFFF00"/>
        </w:rPr>
      </w:pPr>
      <w:r w:rsidRPr="00183324">
        <w:rPr>
          <w:rFonts w:ascii="Helvetica 55 Roman" w:hAnsi="Helvetica 55 Roman"/>
          <w:sz w:val="24"/>
        </w:rPr>
        <w:t xml:space="preserve">Si l’appui est équipé d’un dispositif d’éclairage public, les équipements de réseau de communications électroniques sont situés à au moins </w:t>
      </w:r>
      <w:smartTag w:uri="urn:schemas-microsoft-com:office:smarttags" w:element="metricconverter">
        <w:smartTagPr>
          <w:attr w:name="ProductID" w:val="0,20 m"/>
        </w:smartTagPr>
        <w:r w:rsidRPr="00183324">
          <w:rPr>
            <w:rFonts w:ascii="Helvetica 55 Roman" w:hAnsi="Helvetica 55 Roman"/>
            <w:sz w:val="24"/>
          </w:rPr>
          <w:t>0,20 m</w:t>
        </w:r>
      </w:smartTag>
      <w:r w:rsidRPr="00183324">
        <w:rPr>
          <w:rFonts w:ascii="Helvetica 55 Roman" w:hAnsi="Helvetica 55 Roman"/>
          <w:sz w:val="24"/>
        </w:rPr>
        <w:t xml:space="preserve"> au-dessous du dispositif d’éclairage public et de son câble d’alimentation.</w:t>
      </w:r>
    </w:p>
    <w:p w:rsidR="0016356C" w:rsidRPr="00183324" w:rsidRDefault="0016356C" w:rsidP="0016356C">
      <w:pPr>
        <w:rPr>
          <w:rFonts w:ascii="Helvetica 55 Roman" w:hAnsi="Helvetica 55 Roman"/>
          <w:sz w:val="24"/>
        </w:rPr>
      </w:pPr>
      <w:r w:rsidRPr="00183324">
        <w:rPr>
          <w:rFonts w:ascii="Helvetica 55 Roman" w:hAnsi="Helvetica 55 Roman"/>
          <w:sz w:val="24"/>
        </w:rPr>
        <w:t xml:space="preserve">En outre, afin de garantir les distances minimales réglementaires définies par l’Arrêté Interministériel fixant les conditions techniques auxquelles doivent satisfaire les distributions d’énergie électrique, l’armement des réseaux de communications électroniques est installé </w:t>
      </w:r>
      <w:r w:rsidRPr="00183324">
        <w:rPr>
          <w:rFonts w:ascii="Helvetica 55 Roman" w:hAnsi="Helvetica 55 Roman"/>
          <w:sz w:val="24"/>
        </w:rPr>
        <w:lastRenderedPageBreak/>
        <w:t>de telle manière que la distance minimale, au droit de l’appui, entre les réseaux d’énergie et de communications électroniques, soit d’au moins :</w:t>
      </w:r>
    </w:p>
    <w:p w:rsidR="0016356C" w:rsidRPr="00183324" w:rsidRDefault="0016356C" w:rsidP="0016356C">
      <w:pPr>
        <w:pStyle w:val="Alina"/>
        <w:rPr>
          <w:rFonts w:ascii="Helvetica 55 Roman" w:hAnsi="Helvetica 55 Roman"/>
          <w:sz w:val="24"/>
        </w:rPr>
      </w:pPr>
      <w:smartTag w:uri="urn:schemas-microsoft-com:office:smarttags" w:element="metricconverter">
        <w:smartTagPr>
          <w:attr w:name="ProductID" w:val="1 m￨tre"/>
        </w:smartTagPr>
        <w:r w:rsidRPr="00183324">
          <w:rPr>
            <w:rFonts w:ascii="Helvetica 55 Roman" w:hAnsi="Helvetica 55 Roman"/>
            <w:sz w:val="24"/>
          </w:rPr>
          <w:t>1 mètre</w:t>
        </w:r>
      </w:smartTag>
      <w:r w:rsidRPr="00183324">
        <w:rPr>
          <w:rFonts w:ascii="Helvetica 55 Roman" w:hAnsi="Helvetica 55 Roman"/>
          <w:sz w:val="24"/>
        </w:rPr>
        <w:t xml:space="preserve"> en cas de réseau d’énergie en conducteurs nus ;</w:t>
      </w:r>
    </w:p>
    <w:p w:rsidR="0016356C" w:rsidRPr="00183324" w:rsidRDefault="0016356C" w:rsidP="0016356C">
      <w:pPr>
        <w:pStyle w:val="Alina"/>
        <w:rPr>
          <w:rFonts w:ascii="Helvetica 55 Roman" w:hAnsi="Helvetica 55 Roman"/>
          <w:sz w:val="24"/>
        </w:rPr>
      </w:pPr>
      <w:smartTag w:uri="urn:schemas-microsoft-com:office:smarttags" w:element="metricconverter">
        <w:smartTagPr>
          <w:attr w:name="ProductID" w:val="0,50 m￨tre"/>
        </w:smartTagPr>
        <w:r w:rsidRPr="00183324">
          <w:rPr>
            <w:rFonts w:ascii="Helvetica 55 Roman" w:hAnsi="Helvetica 55 Roman"/>
            <w:sz w:val="24"/>
          </w:rPr>
          <w:t>0,50 mètre</w:t>
        </w:r>
      </w:smartTag>
      <w:r w:rsidRPr="00183324">
        <w:rPr>
          <w:rFonts w:ascii="Helvetica 55 Roman" w:hAnsi="Helvetica 55 Roman"/>
          <w:sz w:val="24"/>
        </w:rPr>
        <w:t xml:space="preserve"> en cas de câbles d’énergie isolés torsadés.</w:t>
      </w:r>
    </w:p>
    <w:p w:rsidR="0016356C" w:rsidRPr="00183324" w:rsidRDefault="0016356C" w:rsidP="0016356C">
      <w:pPr>
        <w:jc w:val="center"/>
        <w:rPr>
          <w:rFonts w:ascii="Helvetica 55 Roman" w:hAnsi="Helvetica 55 Roman"/>
        </w:rPr>
      </w:pPr>
      <w:r w:rsidRPr="00183324">
        <w:rPr>
          <w:rFonts w:ascii="Helvetica 55 Roman" w:hAnsi="Helvetica 55 Roman"/>
          <w:noProof/>
          <w:lang w:eastAsia="fr-FR"/>
        </w:rPr>
        <w:drawing>
          <wp:inline distT="0" distB="0" distL="0" distR="0" wp14:anchorId="21D2AC00" wp14:editId="2A1D4668">
            <wp:extent cx="3681730" cy="2393315"/>
            <wp:effectExtent l="19050" t="0" r="0" b="0"/>
            <wp:docPr id="9" name="Image 9"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4"/>
                    <pic:cNvPicPr>
                      <a:picLocks noChangeAspect="1" noChangeArrowheads="1"/>
                    </pic:cNvPicPr>
                  </pic:nvPicPr>
                  <pic:blipFill>
                    <a:blip r:embed="rId16" cstate="print"/>
                    <a:srcRect/>
                    <a:stretch>
                      <a:fillRect/>
                    </a:stretch>
                  </pic:blipFill>
                  <pic:spPr bwMode="auto">
                    <a:xfrm>
                      <a:off x="0" y="0"/>
                      <a:ext cx="3681730" cy="2393315"/>
                    </a:xfrm>
                    <a:prstGeom prst="rect">
                      <a:avLst/>
                    </a:prstGeom>
                    <a:noFill/>
                    <a:ln w="9525">
                      <a:noFill/>
                      <a:miter lim="800000"/>
                      <a:headEnd/>
                      <a:tailEnd/>
                    </a:ln>
                  </pic:spPr>
                </pic:pic>
              </a:graphicData>
            </a:graphic>
          </wp:inline>
        </w:drawing>
      </w:r>
    </w:p>
    <w:p w:rsidR="0016356C" w:rsidRPr="00183324" w:rsidRDefault="0016356C" w:rsidP="0016356C">
      <w:pPr>
        <w:jc w:val="center"/>
        <w:rPr>
          <w:rFonts w:ascii="Helvetica 55 Roman" w:hAnsi="Helvetica 55 Roman"/>
          <w:sz w:val="24"/>
        </w:rPr>
      </w:pPr>
      <w:r w:rsidRPr="00183324">
        <w:rPr>
          <w:rFonts w:ascii="Helvetica 55 Roman" w:hAnsi="Helvetica 55 Roman"/>
          <w:sz w:val="24"/>
        </w:rPr>
        <w:t>Figure 6 - Présence de l’éclairage public</w:t>
      </w:r>
    </w:p>
    <w:p w:rsidR="0016356C" w:rsidRPr="00183324" w:rsidRDefault="0016356C" w:rsidP="0016356C">
      <w:pPr>
        <w:keepNext/>
        <w:keepLines/>
        <w:jc w:val="both"/>
        <w:rPr>
          <w:rFonts w:ascii="Helvetica 55 Roman" w:hAnsi="Helvetica 55 Roman"/>
          <w:sz w:val="24"/>
        </w:rPr>
      </w:pPr>
      <w:r w:rsidRPr="00183324">
        <w:rPr>
          <w:rFonts w:ascii="Helvetica 55 Roman" w:hAnsi="Helvetica 55 Roman"/>
          <w:sz w:val="24"/>
        </w:rPr>
        <w:t>3) Absence et non prévision de l’éclairage public</w:t>
      </w:r>
    </w:p>
    <w:p w:rsidR="0016356C" w:rsidRPr="00183324" w:rsidRDefault="0016356C" w:rsidP="0016356C">
      <w:pPr>
        <w:keepNext/>
        <w:keepLines/>
        <w:jc w:val="both"/>
        <w:rPr>
          <w:rFonts w:ascii="Helvetica 55 Roman" w:hAnsi="Helvetica 55 Roman"/>
          <w:sz w:val="24"/>
        </w:rPr>
      </w:pPr>
      <w:r w:rsidRPr="00183324">
        <w:rPr>
          <w:rFonts w:ascii="Helvetica 55 Roman" w:hAnsi="Helvetica 55 Roman"/>
          <w:sz w:val="24"/>
        </w:rPr>
        <w:t>L’utilisation de la zone réservée à l’éclairage public est possible, mais dans ce cas l’Opérateur ne pourra faire obstacle à l’implantation ultérieure de l’éclairage public et s’engage à libérer la zone prévue à cet effet conformément aux dispositions du 1) ci-dessus (</w:t>
      </w:r>
      <w:proofErr w:type="spellStart"/>
      <w:r w:rsidRPr="00183324">
        <w:rPr>
          <w:rFonts w:ascii="Helvetica 55 Roman" w:hAnsi="Helvetica 55 Roman"/>
          <w:sz w:val="24"/>
        </w:rPr>
        <w:t>cf</w:t>
      </w:r>
      <w:proofErr w:type="spellEnd"/>
      <w:r w:rsidRPr="00183324">
        <w:rPr>
          <w:rFonts w:ascii="Helvetica 55 Roman" w:hAnsi="Helvetica 55 Roman"/>
          <w:sz w:val="24"/>
        </w:rPr>
        <w:t xml:space="preserve"> figure 5), sauf accord formel de la collectivité locale maître d'ouvrage de l'éclairage public pour y renoncer définitivement.</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L’Opérateur fera son affaire de la reconstruction de son réseau et s’engage à libérer la zone éclairage public dans les 3 mois qui suivent la notification de l’intention d’utilisation de celle-ci. A défaut, l’AODE ou le Distributeur pourront déposer le réseau de communications électroniques pour libérer cette zone sans que l’Opérateur puisse prétendre à indemnité de leur part. L’AODE ou le Distributeur informeront l’Opérateur par courrier de la dépose du réseau de communications électroniques.</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Dans le cas d’usage de la zone réservée à l’éclairage public, afin de garantir les distances minimales réglementaires fixées par l’Arrêté interministériel du 17 mai 2001 (article 52), le matériel d’armement des réseaux de télécommunication est fixé lors de son installation sur le support de telle manière que la distance minimale, au droit du support, entre les réseaux d’énergie et de communications électroniques, soit d’au moins :</w:t>
      </w:r>
    </w:p>
    <w:p w:rsidR="0016356C" w:rsidRPr="00183324" w:rsidRDefault="0016356C" w:rsidP="0016356C">
      <w:pPr>
        <w:pStyle w:val="Alina"/>
        <w:rPr>
          <w:rFonts w:ascii="Helvetica 55 Roman" w:hAnsi="Helvetica 55 Roman"/>
          <w:sz w:val="24"/>
        </w:rPr>
      </w:pPr>
      <w:smartTag w:uri="urn:schemas-microsoft-com:office:smarttags" w:element="metricconverter">
        <w:smartTagPr>
          <w:attr w:name="ProductID" w:val="1 m￨tre"/>
        </w:smartTagPr>
        <w:r w:rsidRPr="00183324">
          <w:rPr>
            <w:rFonts w:ascii="Helvetica 55 Roman" w:hAnsi="Helvetica 55 Roman"/>
            <w:sz w:val="24"/>
          </w:rPr>
          <w:t>1 mètre</w:t>
        </w:r>
      </w:smartTag>
      <w:r w:rsidRPr="00183324">
        <w:rPr>
          <w:rFonts w:ascii="Helvetica 55 Roman" w:hAnsi="Helvetica 55 Roman"/>
          <w:sz w:val="24"/>
        </w:rPr>
        <w:t xml:space="preserve"> en cas de réseau d’énergie en conducteurs nus ; </w:t>
      </w:r>
    </w:p>
    <w:p w:rsidR="0016356C" w:rsidRPr="00183324" w:rsidRDefault="0016356C" w:rsidP="0016356C">
      <w:pPr>
        <w:numPr>
          <w:ilvl w:val="0"/>
          <w:numId w:val="9"/>
        </w:numPr>
        <w:ind w:left="1418"/>
        <w:jc w:val="both"/>
        <w:rPr>
          <w:rFonts w:ascii="Helvetica 55 Roman" w:hAnsi="Helvetica 55 Roman"/>
        </w:rPr>
      </w:pPr>
      <w:smartTag w:uri="urn:schemas-microsoft-com:office:smarttags" w:element="metricconverter">
        <w:smartTagPr>
          <w:attr w:name="ProductID" w:val="0,50 m￨tre"/>
        </w:smartTagPr>
        <w:r w:rsidRPr="00183324">
          <w:rPr>
            <w:rFonts w:ascii="Helvetica 55 Roman" w:hAnsi="Helvetica 55 Roman"/>
            <w:sz w:val="24"/>
          </w:rPr>
          <w:lastRenderedPageBreak/>
          <w:t>0,50 mètre</w:t>
        </w:r>
      </w:smartTag>
      <w:r w:rsidRPr="00183324">
        <w:rPr>
          <w:rFonts w:ascii="Helvetica 55 Roman" w:hAnsi="Helvetica 55 Roman"/>
          <w:sz w:val="24"/>
        </w:rPr>
        <w:t xml:space="preserve"> en cas de câbles d’énergie isolés torsadés.</w:t>
      </w:r>
    </w:p>
    <w:p w:rsidR="0016356C" w:rsidRPr="00183324" w:rsidRDefault="0016356C" w:rsidP="0016356C">
      <w:pPr>
        <w:pStyle w:val="ATitr3"/>
        <w:rPr>
          <w:rFonts w:ascii="Helvetica 55 Roman" w:hAnsi="Helvetica 55 Roman"/>
        </w:rPr>
      </w:pPr>
      <w:r w:rsidRPr="00183324">
        <w:rPr>
          <w:rFonts w:ascii="Helvetica 55 Roman" w:hAnsi="Helvetica 55 Roman"/>
          <w:noProof/>
          <w:lang w:eastAsia="fr-FR"/>
        </w:rPr>
        <w:drawing>
          <wp:inline distT="0" distB="0" distL="0" distR="0" wp14:anchorId="4022C56B" wp14:editId="10FC7836">
            <wp:extent cx="3657600" cy="2544445"/>
            <wp:effectExtent l="19050" t="0" r="0" b="0"/>
            <wp:docPr id="10" name="Image 10"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4"/>
                    <pic:cNvPicPr>
                      <a:picLocks noChangeAspect="1" noChangeArrowheads="1"/>
                    </pic:cNvPicPr>
                  </pic:nvPicPr>
                  <pic:blipFill>
                    <a:blip r:embed="rId17" cstate="print"/>
                    <a:srcRect/>
                    <a:stretch>
                      <a:fillRect/>
                    </a:stretch>
                  </pic:blipFill>
                  <pic:spPr bwMode="auto">
                    <a:xfrm>
                      <a:off x="0" y="0"/>
                      <a:ext cx="3657600" cy="2544445"/>
                    </a:xfrm>
                    <a:prstGeom prst="rect">
                      <a:avLst/>
                    </a:prstGeom>
                    <a:noFill/>
                    <a:ln w="9525">
                      <a:noFill/>
                      <a:miter lim="800000"/>
                      <a:headEnd/>
                      <a:tailEnd/>
                    </a:ln>
                  </pic:spPr>
                </pic:pic>
              </a:graphicData>
            </a:graphic>
          </wp:inline>
        </w:drawing>
      </w:r>
    </w:p>
    <w:p w:rsidR="0016356C" w:rsidRPr="00183324" w:rsidRDefault="0016356C" w:rsidP="0016356C">
      <w:pPr>
        <w:jc w:val="center"/>
        <w:rPr>
          <w:rFonts w:ascii="Helvetica 55 Roman" w:hAnsi="Helvetica 55 Roman"/>
          <w:sz w:val="24"/>
        </w:rPr>
      </w:pPr>
      <w:r w:rsidRPr="00183324">
        <w:rPr>
          <w:rFonts w:ascii="Helvetica 55 Roman" w:hAnsi="Helvetica 55 Roman"/>
          <w:sz w:val="24"/>
        </w:rPr>
        <w:t>Figure 7 - Utilisation de la zone éclairage public</w:t>
      </w:r>
    </w:p>
    <w:p w:rsidR="0016356C" w:rsidRPr="00183324" w:rsidRDefault="0016356C" w:rsidP="0016356C">
      <w:pPr>
        <w:pStyle w:val="Titre4"/>
        <w:rPr>
          <w:rFonts w:ascii="Helvetica 55 Roman" w:hAnsi="Helvetica 55 Roman"/>
        </w:rPr>
      </w:pPr>
      <w:r w:rsidRPr="00183324">
        <w:rPr>
          <w:rFonts w:ascii="Helvetica 55 Roman" w:hAnsi="Helvetica 55 Roman"/>
        </w:rPr>
        <w:t>Distances entre les réseaux sur supports HTA</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Les dispositions constructives des réseaux de communications électroniques en fibre optique doivent respecter les règles techniques définies ci-dessous.</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Le réseau de communications électroniques implanté sur le réseau HTA est constitué d’un câble en fibre optique unique (mono câble)</w:t>
      </w:r>
      <w:r w:rsidRPr="00183324">
        <w:rPr>
          <w:rFonts w:ascii="Helvetica 55 Roman" w:hAnsi="Helvetica 55 Roman"/>
          <w:sz w:val="24"/>
          <w:szCs w:val="24"/>
          <w:lang w:eastAsia="fr-FR"/>
        </w:rPr>
        <w:t>, ou éventuellement de deux câbles, selon les conditions fixées par l’article 4.1.2 ci-dessus</w:t>
      </w:r>
      <w:r w:rsidRPr="00183324">
        <w:rPr>
          <w:rFonts w:ascii="Helvetica 55 Roman" w:hAnsi="Helvetica 55 Roman"/>
          <w:sz w:val="24"/>
        </w:rPr>
        <w:t>.</w:t>
      </w:r>
    </w:p>
    <w:p w:rsidR="0016356C" w:rsidRPr="00183324" w:rsidRDefault="0016356C" w:rsidP="0016356C">
      <w:pPr>
        <w:jc w:val="center"/>
        <w:rPr>
          <w:rFonts w:ascii="Helvetica 55 Roman" w:hAnsi="Helvetica 55 Roman"/>
        </w:rPr>
      </w:pPr>
      <w:r w:rsidRPr="00183324">
        <w:rPr>
          <w:rFonts w:ascii="Helvetica 55 Roman" w:hAnsi="Helvetica 55 Roman"/>
          <w:noProof/>
          <w:lang w:eastAsia="fr-FR"/>
        </w:rPr>
        <w:drawing>
          <wp:inline distT="0" distB="0" distL="0" distR="0" wp14:anchorId="409C5708" wp14:editId="48C39636">
            <wp:extent cx="3315970" cy="2552065"/>
            <wp:effectExtent l="19050" t="0" r="0" b="0"/>
            <wp:docPr id="11" name="Image 11"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4"/>
                    <pic:cNvPicPr>
                      <a:picLocks noChangeAspect="1" noChangeArrowheads="1"/>
                    </pic:cNvPicPr>
                  </pic:nvPicPr>
                  <pic:blipFill>
                    <a:blip r:embed="rId18" cstate="print"/>
                    <a:srcRect/>
                    <a:stretch>
                      <a:fillRect/>
                    </a:stretch>
                  </pic:blipFill>
                  <pic:spPr bwMode="auto">
                    <a:xfrm>
                      <a:off x="0" y="0"/>
                      <a:ext cx="3315970" cy="2552065"/>
                    </a:xfrm>
                    <a:prstGeom prst="rect">
                      <a:avLst/>
                    </a:prstGeom>
                    <a:noFill/>
                    <a:ln w="9525">
                      <a:noFill/>
                      <a:miter lim="800000"/>
                      <a:headEnd/>
                      <a:tailEnd/>
                    </a:ln>
                  </pic:spPr>
                </pic:pic>
              </a:graphicData>
            </a:graphic>
          </wp:inline>
        </w:drawing>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En particulier, les dispositions suivantes, concernant le réseau de communications électroniques en fibre optique installé sur des supports HTA, </w:t>
      </w:r>
      <w:r w:rsidRPr="00183324">
        <w:rPr>
          <w:rFonts w:ascii="Helvetica 55 Roman" w:hAnsi="Helvetica 55 Roman"/>
          <w:sz w:val="24"/>
          <w:szCs w:val="24"/>
          <w:lang w:eastAsia="fr-FR"/>
        </w:rPr>
        <w:t>en conducteurs nus ou isolés,</w:t>
      </w:r>
      <w:r w:rsidRPr="00183324">
        <w:rPr>
          <w:rFonts w:ascii="Helvetica 55 Roman" w:hAnsi="Helvetica 55 Roman"/>
          <w:sz w:val="24"/>
        </w:rPr>
        <w:t xml:space="preserve"> sont retenues :</w:t>
      </w:r>
    </w:p>
    <w:p w:rsidR="0016356C" w:rsidRPr="00183324" w:rsidRDefault="0016356C" w:rsidP="0016356C">
      <w:pPr>
        <w:numPr>
          <w:ilvl w:val="0"/>
          <w:numId w:val="27"/>
        </w:numPr>
        <w:suppressAutoHyphens/>
        <w:spacing w:after="0" w:line="240" w:lineRule="auto"/>
        <w:jc w:val="both"/>
        <w:rPr>
          <w:rFonts w:ascii="Helvetica 55 Roman" w:hAnsi="Helvetica 55 Roman"/>
          <w:sz w:val="24"/>
        </w:rPr>
      </w:pPr>
      <w:r w:rsidRPr="00183324">
        <w:rPr>
          <w:rFonts w:ascii="Helvetica 55 Roman" w:hAnsi="Helvetica 55 Roman"/>
          <w:sz w:val="24"/>
        </w:rPr>
        <w:lastRenderedPageBreak/>
        <w:t xml:space="preserve">La distance minimale entre la fibre optique et le conducteur HTA le plus proche est de </w:t>
      </w:r>
      <w:smartTag w:uri="urn:schemas-microsoft-com:office:smarttags" w:element="metricconverter">
        <w:smartTagPr>
          <w:attr w:name="ProductID" w:val="1 m￨tre"/>
        </w:smartTagPr>
        <w:r w:rsidRPr="00183324">
          <w:rPr>
            <w:rFonts w:ascii="Helvetica 55 Roman" w:hAnsi="Helvetica 55 Roman"/>
            <w:sz w:val="24"/>
          </w:rPr>
          <w:t>1 mètre</w:t>
        </w:r>
      </w:smartTag>
      <w:r w:rsidRPr="00183324">
        <w:rPr>
          <w:rFonts w:ascii="Helvetica 55 Roman" w:hAnsi="Helvetica 55 Roman"/>
          <w:sz w:val="24"/>
        </w:rPr>
        <w:t>.</w:t>
      </w:r>
    </w:p>
    <w:p w:rsidR="0016356C" w:rsidRPr="00183324" w:rsidRDefault="0016356C" w:rsidP="0016356C">
      <w:pPr>
        <w:numPr>
          <w:ilvl w:val="0"/>
          <w:numId w:val="27"/>
        </w:numPr>
        <w:suppressAutoHyphens/>
        <w:spacing w:after="0" w:line="240" w:lineRule="auto"/>
        <w:jc w:val="both"/>
        <w:rPr>
          <w:rFonts w:ascii="Helvetica 55 Roman" w:hAnsi="Helvetica 55 Roman"/>
          <w:sz w:val="24"/>
        </w:rPr>
      </w:pPr>
      <w:r w:rsidRPr="00183324">
        <w:rPr>
          <w:rFonts w:ascii="Helvetica 55 Roman" w:hAnsi="Helvetica 55 Roman"/>
          <w:sz w:val="24"/>
          <w:szCs w:val="24"/>
          <w:lang w:eastAsia="fr-FR"/>
        </w:rPr>
        <w:t>Dans le cas exceptionnel où deux réseaux de communications électroniques sont installés, la distance entre les câbles est de 0,20 m.</w:t>
      </w:r>
    </w:p>
    <w:p w:rsidR="0016356C" w:rsidRPr="00183324" w:rsidRDefault="0016356C" w:rsidP="0016356C">
      <w:pPr>
        <w:numPr>
          <w:ilvl w:val="0"/>
          <w:numId w:val="27"/>
        </w:numPr>
        <w:suppressAutoHyphens/>
        <w:spacing w:after="120" w:line="240" w:lineRule="auto"/>
        <w:ind w:left="714" w:hanging="357"/>
        <w:jc w:val="both"/>
        <w:rPr>
          <w:rFonts w:ascii="Helvetica 55 Roman" w:hAnsi="Helvetica 55 Roman"/>
          <w:sz w:val="24"/>
        </w:rPr>
      </w:pPr>
      <w:r w:rsidRPr="00183324">
        <w:rPr>
          <w:rFonts w:ascii="Helvetica 55 Roman" w:hAnsi="Helvetica 55 Roman"/>
          <w:sz w:val="24"/>
        </w:rPr>
        <w:t>Chaque fois que l’effort disponible sur un poteau est dépassé, le poteau est remplacé ou l’accrochage du câble FO est équipé d’un dispositif fusible, déterminé par le calcul, adapté à ce niveau d’effort.</w:t>
      </w:r>
    </w:p>
    <w:p w:rsidR="0016356C" w:rsidRPr="00183324" w:rsidRDefault="0016356C" w:rsidP="0016356C">
      <w:pPr>
        <w:ind w:left="360"/>
        <w:jc w:val="both"/>
        <w:rPr>
          <w:rFonts w:ascii="Helvetica 55 Roman" w:hAnsi="Helvetica 55 Roman"/>
          <w:sz w:val="24"/>
        </w:rPr>
      </w:pPr>
      <w:r w:rsidRPr="00183324">
        <w:rPr>
          <w:rFonts w:ascii="Helvetica 55 Roman" w:hAnsi="Helvetica 55 Roman"/>
          <w:sz w:val="24"/>
          <w:u w:val="single"/>
        </w:rPr>
        <w:t>Nota</w:t>
      </w:r>
      <w:r w:rsidRPr="00183324">
        <w:rPr>
          <w:rFonts w:ascii="Helvetica 55 Roman" w:hAnsi="Helvetica 55 Roman"/>
          <w:sz w:val="24"/>
        </w:rPr>
        <w:t xml:space="preserve"> : les techniques COE (câble optique enroulé) et OPPC (Optical Phase </w:t>
      </w:r>
      <w:proofErr w:type="spellStart"/>
      <w:r w:rsidRPr="00183324">
        <w:rPr>
          <w:rFonts w:ascii="Helvetica 55 Roman" w:hAnsi="Helvetica 55 Roman"/>
          <w:sz w:val="24"/>
        </w:rPr>
        <w:t>Conductor</w:t>
      </w:r>
      <w:proofErr w:type="spellEnd"/>
      <w:r w:rsidRPr="00183324">
        <w:rPr>
          <w:rFonts w:ascii="Helvetica 55 Roman" w:hAnsi="Helvetica 55 Roman"/>
          <w:sz w:val="24"/>
        </w:rPr>
        <w:t>) ne sont pas applicables de manière générale et doivent faire l'objet d'une étude de faisabilité au cas par cas donnant lieu à un retour d'expérience.</w:t>
      </w:r>
    </w:p>
    <w:p w:rsidR="0016356C" w:rsidRPr="00183324" w:rsidRDefault="0016356C" w:rsidP="0016356C">
      <w:pPr>
        <w:pStyle w:val="Titre2"/>
        <w:rPr>
          <w:rFonts w:ascii="Helvetica 55 Roman" w:hAnsi="Helvetica 55 Roman"/>
        </w:rPr>
      </w:pPr>
      <w:bookmarkStart w:id="28" w:name="_Toc523404686"/>
      <w:r w:rsidRPr="00183324">
        <w:rPr>
          <w:rFonts w:ascii="Helvetica 55 Roman" w:hAnsi="Helvetica 55 Roman"/>
        </w:rPr>
        <w:t>Dispositions constructives</w:t>
      </w:r>
      <w:bookmarkEnd w:id="28"/>
    </w:p>
    <w:p w:rsidR="0016356C" w:rsidRPr="00183324" w:rsidRDefault="0016356C" w:rsidP="0016356C">
      <w:pPr>
        <w:jc w:val="both"/>
        <w:rPr>
          <w:rFonts w:ascii="Helvetica 55 Roman" w:hAnsi="Helvetica 55 Roman"/>
          <w:sz w:val="24"/>
        </w:rPr>
      </w:pPr>
      <w:r w:rsidRPr="00183324">
        <w:rPr>
          <w:rFonts w:ascii="Helvetica 55 Roman" w:hAnsi="Helvetica 55 Roman"/>
          <w:sz w:val="24"/>
        </w:rPr>
        <w:t>Sur un même appui les règles suivantes doivent être respectées :</w:t>
      </w:r>
    </w:p>
    <w:p w:rsidR="0016356C" w:rsidRPr="00183324" w:rsidRDefault="0016356C" w:rsidP="0016356C">
      <w:pPr>
        <w:jc w:val="both"/>
        <w:rPr>
          <w:rFonts w:ascii="Helvetica 55 Roman" w:hAnsi="Helvetica 55 Roman"/>
          <w:sz w:val="24"/>
          <w:u w:val="single"/>
        </w:rPr>
      </w:pPr>
      <w:r w:rsidRPr="00183324">
        <w:rPr>
          <w:rFonts w:ascii="Helvetica 55 Roman" w:hAnsi="Helvetica 55 Roman"/>
          <w:sz w:val="24"/>
          <w:u w:val="single"/>
        </w:rPr>
        <w:t>Cas général :</w:t>
      </w:r>
    </w:p>
    <w:p w:rsidR="0016356C" w:rsidRPr="00183324" w:rsidRDefault="0016356C" w:rsidP="0016356C">
      <w:pPr>
        <w:numPr>
          <w:ilvl w:val="0"/>
          <w:numId w:val="10"/>
        </w:numPr>
        <w:jc w:val="both"/>
        <w:rPr>
          <w:rFonts w:ascii="Helvetica 55 Roman" w:hAnsi="Helvetica 55 Roman"/>
          <w:sz w:val="24"/>
        </w:rPr>
      </w:pPr>
      <w:r w:rsidRPr="00183324">
        <w:rPr>
          <w:rFonts w:ascii="Helvetica 55 Roman" w:hAnsi="Helvetica 55 Roman"/>
          <w:sz w:val="24"/>
        </w:rPr>
        <w:t xml:space="preserve">un appui commun accepte un maximum de trois nappes de réseau de communications électroniques </w:t>
      </w:r>
      <w:r w:rsidRPr="00183324">
        <w:rPr>
          <w:rFonts w:ascii="Helvetica 55 Roman" w:hAnsi="Helvetica 55 Roman"/>
          <w:sz w:val="24"/>
          <w:szCs w:val="24"/>
          <w:lang w:eastAsia="fr-FR"/>
        </w:rPr>
        <w:t>(trois pour la BT et deux pour la HTA)".</w:t>
      </w:r>
    </w:p>
    <w:p w:rsidR="0016356C" w:rsidRPr="00183324" w:rsidRDefault="0016356C" w:rsidP="0016356C">
      <w:pPr>
        <w:numPr>
          <w:ilvl w:val="0"/>
          <w:numId w:val="10"/>
        </w:numPr>
        <w:jc w:val="both"/>
        <w:rPr>
          <w:rFonts w:ascii="Helvetica 55 Roman" w:hAnsi="Helvetica 55 Roman"/>
          <w:sz w:val="24"/>
        </w:rPr>
      </w:pPr>
      <w:r w:rsidRPr="00183324">
        <w:rPr>
          <w:rFonts w:ascii="Helvetica 55 Roman" w:hAnsi="Helvetica 55 Roman"/>
          <w:sz w:val="24"/>
        </w:rPr>
        <w:t xml:space="preserve">Les nappes sont toujours superposées en utilisant des armements distants d’au moins </w:t>
      </w:r>
      <w:smartTag w:uri="urn:schemas-microsoft-com:office:smarttags" w:element="metricconverter">
        <w:smartTagPr>
          <w:attr w:name="ProductID" w:val="0,20 m"/>
        </w:smartTagPr>
        <w:r w:rsidRPr="00183324">
          <w:rPr>
            <w:rFonts w:ascii="Helvetica 55 Roman" w:hAnsi="Helvetica 55 Roman"/>
            <w:sz w:val="24"/>
          </w:rPr>
          <w:t>0,20 m</w:t>
        </w:r>
      </w:smartTag>
      <w:r w:rsidRPr="00183324">
        <w:rPr>
          <w:rFonts w:ascii="Helvetica 55 Roman" w:hAnsi="Helvetica 55 Roman"/>
          <w:sz w:val="24"/>
        </w:rPr>
        <w:t>.</w:t>
      </w:r>
    </w:p>
    <w:p w:rsidR="0016356C" w:rsidRPr="00183324" w:rsidRDefault="0016356C" w:rsidP="0016356C">
      <w:pPr>
        <w:numPr>
          <w:ilvl w:val="0"/>
          <w:numId w:val="10"/>
        </w:numPr>
        <w:jc w:val="both"/>
        <w:rPr>
          <w:rFonts w:ascii="Helvetica 55 Roman" w:hAnsi="Helvetica 55 Roman"/>
          <w:sz w:val="24"/>
        </w:rPr>
      </w:pPr>
      <w:r w:rsidRPr="00183324">
        <w:rPr>
          <w:rFonts w:ascii="Helvetica 55 Roman" w:hAnsi="Helvetica 55 Roman"/>
          <w:sz w:val="24"/>
        </w:rPr>
        <w:t xml:space="preserve">lors du premier équipement d’un poteau BT par un réseau communications électroniques, ce réseau étant en cuivre, l’Opérateur doit positionner sa nappe de façon à ménager un espace disponible, </w:t>
      </w:r>
      <w:proofErr w:type="spellStart"/>
      <w:r w:rsidRPr="00183324">
        <w:rPr>
          <w:rFonts w:ascii="Helvetica 55 Roman" w:hAnsi="Helvetica 55 Roman"/>
          <w:sz w:val="24"/>
        </w:rPr>
        <w:t>au dessus</w:t>
      </w:r>
      <w:proofErr w:type="spellEnd"/>
      <w:r w:rsidRPr="00183324">
        <w:rPr>
          <w:rFonts w:ascii="Helvetica 55 Roman" w:hAnsi="Helvetica 55 Roman"/>
          <w:sz w:val="24"/>
        </w:rPr>
        <w:t>, pour l’installation éventuelle ultérieure d’un réseau optique.</w:t>
      </w:r>
    </w:p>
    <w:p w:rsidR="0016356C" w:rsidRPr="00183324" w:rsidRDefault="0016356C" w:rsidP="0016356C">
      <w:pPr>
        <w:numPr>
          <w:ilvl w:val="0"/>
          <w:numId w:val="10"/>
        </w:numPr>
        <w:jc w:val="both"/>
        <w:rPr>
          <w:rFonts w:ascii="Helvetica 55 Roman" w:hAnsi="Helvetica 55 Roman"/>
          <w:sz w:val="24"/>
        </w:rPr>
      </w:pPr>
      <w:r w:rsidRPr="00183324">
        <w:rPr>
          <w:rFonts w:ascii="Helvetica 55 Roman" w:hAnsi="Helvetica 55 Roman"/>
          <w:sz w:val="24"/>
        </w:rPr>
        <w:t>Les croisements de nappes de réseau de communications électroniques en pleine portée sont strictement interdits.</w:t>
      </w:r>
    </w:p>
    <w:p w:rsidR="0016356C" w:rsidRPr="00183324" w:rsidRDefault="0016356C" w:rsidP="0016356C">
      <w:pPr>
        <w:numPr>
          <w:ilvl w:val="0"/>
          <w:numId w:val="10"/>
        </w:numPr>
        <w:jc w:val="both"/>
        <w:rPr>
          <w:rFonts w:ascii="Helvetica 55 Roman" w:hAnsi="Helvetica 55 Roman"/>
          <w:sz w:val="24"/>
        </w:rPr>
      </w:pPr>
      <w:r w:rsidRPr="00183324">
        <w:rPr>
          <w:rFonts w:ascii="Helvetica 55 Roman" w:hAnsi="Helvetica 55 Roman"/>
          <w:sz w:val="24"/>
        </w:rPr>
        <w:t>La pose d’un armement supplémentaire est exceptionnellement admise pour réaliser ce type d’opération de croisement au niveau d’un appui.</w:t>
      </w:r>
    </w:p>
    <w:p w:rsidR="0016356C" w:rsidRPr="00183324" w:rsidRDefault="0016356C" w:rsidP="0016356C">
      <w:pPr>
        <w:numPr>
          <w:ilvl w:val="0"/>
          <w:numId w:val="10"/>
        </w:numPr>
        <w:jc w:val="both"/>
        <w:rPr>
          <w:rFonts w:ascii="Helvetica 55 Roman" w:hAnsi="Helvetica 55 Roman"/>
          <w:sz w:val="24"/>
        </w:rPr>
      </w:pPr>
      <w:r w:rsidRPr="00183324">
        <w:rPr>
          <w:rFonts w:ascii="Helvetica 55 Roman" w:hAnsi="Helvetica 55 Roman"/>
          <w:sz w:val="24"/>
        </w:rPr>
        <w:t>Les câbles de branchement de réseau de communications électroniques issus d’un appui sont obligatoirement fixés à l’extrémité du matériel d’armement côté constructions à raccorder.</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Les fixations à demeure de câbles de réseau de communications électroniques en cuivre ou en fibre optique, lovés en boucle ou en « huit </w:t>
      </w:r>
      <w:proofErr w:type="gramStart"/>
      <w:r w:rsidRPr="00183324">
        <w:rPr>
          <w:rFonts w:ascii="Helvetica 55 Roman" w:hAnsi="Helvetica 55 Roman"/>
          <w:sz w:val="24"/>
        </w:rPr>
        <w:t>» ,</w:t>
      </w:r>
      <w:proofErr w:type="gramEnd"/>
      <w:r w:rsidRPr="00183324">
        <w:rPr>
          <w:rFonts w:ascii="Helvetica 55 Roman" w:hAnsi="Helvetica 55 Roman"/>
          <w:sz w:val="24"/>
        </w:rPr>
        <w:t xml:space="preserve"> ne sont pas admises.</w:t>
      </w:r>
    </w:p>
    <w:p w:rsidR="0016356C" w:rsidRPr="00183324" w:rsidRDefault="0016356C" w:rsidP="0016356C">
      <w:pPr>
        <w:jc w:val="both"/>
        <w:rPr>
          <w:rFonts w:ascii="Helvetica 55 Roman" w:hAnsi="Helvetica 55 Roman"/>
          <w:sz w:val="24"/>
        </w:rPr>
      </w:pPr>
      <w:r w:rsidRPr="00183324">
        <w:rPr>
          <w:rFonts w:ascii="Helvetica 55 Roman" w:hAnsi="Helvetica 55 Roman"/>
          <w:sz w:val="24"/>
          <w:u w:val="single"/>
        </w:rPr>
        <w:t>Cas particulier H61</w:t>
      </w:r>
      <w:r w:rsidRPr="00183324">
        <w:rPr>
          <w:rFonts w:ascii="Helvetica 55 Roman" w:hAnsi="Helvetica 55 Roman"/>
          <w:sz w:val="24"/>
        </w:rPr>
        <w:t> :</w:t>
      </w:r>
    </w:p>
    <w:p w:rsidR="0016356C" w:rsidRPr="00183324" w:rsidRDefault="0016356C" w:rsidP="0016356C">
      <w:pPr>
        <w:numPr>
          <w:ilvl w:val="0"/>
          <w:numId w:val="10"/>
        </w:numPr>
        <w:jc w:val="both"/>
        <w:rPr>
          <w:rFonts w:ascii="Helvetica 55 Roman" w:hAnsi="Helvetica 55 Roman"/>
          <w:sz w:val="24"/>
        </w:rPr>
      </w:pPr>
      <w:r w:rsidRPr="00183324">
        <w:rPr>
          <w:rFonts w:ascii="Helvetica 55 Roman" w:hAnsi="Helvetica 55 Roman"/>
          <w:sz w:val="24"/>
        </w:rPr>
        <w:lastRenderedPageBreak/>
        <w:t>L’utilisation de supports comportant un transformateur sur poteau (H61) est interdite.</w:t>
      </w:r>
    </w:p>
    <w:p w:rsidR="0016356C" w:rsidRPr="00183324" w:rsidRDefault="0016356C" w:rsidP="0016356C">
      <w:pPr>
        <w:jc w:val="both"/>
        <w:rPr>
          <w:rFonts w:ascii="Helvetica 55 Roman" w:hAnsi="Helvetica 55 Roman"/>
          <w:sz w:val="24"/>
          <w:u w:val="single"/>
        </w:rPr>
      </w:pPr>
      <w:r w:rsidRPr="00183324">
        <w:rPr>
          <w:rFonts w:ascii="Helvetica 55 Roman" w:hAnsi="Helvetica 55 Roman"/>
          <w:sz w:val="24"/>
          <w:u w:val="single"/>
        </w:rPr>
        <w:t>Cas particulier IAT :</w:t>
      </w:r>
    </w:p>
    <w:p w:rsidR="0016356C" w:rsidRPr="00183324" w:rsidRDefault="0016356C" w:rsidP="0016356C">
      <w:pPr>
        <w:numPr>
          <w:ilvl w:val="0"/>
          <w:numId w:val="10"/>
        </w:numPr>
        <w:jc w:val="both"/>
        <w:rPr>
          <w:rFonts w:ascii="Helvetica 55 Roman" w:hAnsi="Helvetica 55 Roman"/>
          <w:sz w:val="24"/>
        </w:rPr>
      </w:pPr>
      <w:r w:rsidRPr="00183324">
        <w:rPr>
          <w:rFonts w:ascii="Helvetica 55 Roman" w:hAnsi="Helvetica 55 Roman"/>
          <w:sz w:val="24"/>
        </w:rPr>
        <w:t>L’utilisation de supports comportant un Interrupteur Aérien Télécommandé (IAT) est interdite.</w:t>
      </w:r>
    </w:p>
    <w:p w:rsidR="0016356C" w:rsidRPr="00183324" w:rsidRDefault="0016356C" w:rsidP="0016356C">
      <w:pPr>
        <w:jc w:val="both"/>
        <w:rPr>
          <w:rFonts w:ascii="Helvetica 55 Roman" w:hAnsi="Helvetica 55 Roman"/>
          <w:sz w:val="24"/>
        </w:rPr>
      </w:pPr>
      <w:r w:rsidRPr="00183324">
        <w:rPr>
          <w:rFonts w:ascii="Helvetica 55 Roman" w:hAnsi="Helvetica 55 Roman"/>
          <w:sz w:val="24"/>
          <w:u w:val="single"/>
        </w:rPr>
        <w:t>Cas particulier IACM</w:t>
      </w:r>
      <w:r w:rsidRPr="00183324">
        <w:rPr>
          <w:rFonts w:ascii="Helvetica 55 Roman" w:hAnsi="Helvetica 55 Roman"/>
          <w:sz w:val="24"/>
        </w:rPr>
        <w:t> :</w:t>
      </w:r>
    </w:p>
    <w:p w:rsidR="0016356C" w:rsidRPr="00183324" w:rsidRDefault="0016356C" w:rsidP="0016356C">
      <w:pPr>
        <w:numPr>
          <w:ilvl w:val="0"/>
          <w:numId w:val="10"/>
        </w:numPr>
        <w:jc w:val="both"/>
        <w:rPr>
          <w:rFonts w:ascii="Helvetica 55 Roman" w:hAnsi="Helvetica 55 Roman"/>
          <w:sz w:val="24"/>
        </w:rPr>
      </w:pPr>
      <w:r w:rsidRPr="00183324">
        <w:rPr>
          <w:rFonts w:ascii="Helvetica 55 Roman" w:hAnsi="Helvetica 55 Roman"/>
          <w:sz w:val="24"/>
        </w:rPr>
        <w:t>L’utilisation de support comportant un Interrupteur Aérien à Commande Manuelle (IACM) peut être autorisée en passage. L’accrochage du câble optique est interdit sur la face recevant la commande de l’appareil ainsi que sur la face du support la plus proche du chemin permettant un accès nacelle.</w:t>
      </w:r>
    </w:p>
    <w:p w:rsidR="0016356C" w:rsidRPr="00183324" w:rsidRDefault="0016356C" w:rsidP="0016356C">
      <w:pPr>
        <w:numPr>
          <w:ilvl w:val="0"/>
          <w:numId w:val="10"/>
        </w:numPr>
        <w:jc w:val="both"/>
        <w:rPr>
          <w:rFonts w:ascii="Helvetica 55 Roman" w:hAnsi="Helvetica 55 Roman"/>
          <w:sz w:val="24"/>
        </w:rPr>
      </w:pPr>
      <w:r w:rsidRPr="00183324">
        <w:rPr>
          <w:rFonts w:ascii="Helvetica 55 Roman" w:hAnsi="Helvetica 55 Roman"/>
          <w:sz w:val="24"/>
        </w:rPr>
        <w:t xml:space="preserve">L’utilisation de ce type de support en remontée </w:t>
      </w:r>
      <w:proofErr w:type="spellStart"/>
      <w:r w:rsidRPr="00183324">
        <w:rPr>
          <w:rFonts w:ascii="Helvetica 55 Roman" w:hAnsi="Helvetica 55 Roman"/>
          <w:sz w:val="24"/>
        </w:rPr>
        <w:t>aéro</w:t>
      </w:r>
      <w:proofErr w:type="spellEnd"/>
      <w:r w:rsidRPr="00183324">
        <w:rPr>
          <w:rFonts w:ascii="Helvetica 55 Roman" w:hAnsi="Helvetica 55 Roman"/>
          <w:sz w:val="24"/>
        </w:rPr>
        <w:t xml:space="preserve"> souterraine est interdite</w:t>
      </w:r>
    </w:p>
    <w:p w:rsidR="0016356C" w:rsidRPr="00183324" w:rsidRDefault="0016356C" w:rsidP="0016356C">
      <w:pPr>
        <w:jc w:val="both"/>
        <w:rPr>
          <w:rFonts w:ascii="Helvetica 55 Roman" w:hAnsi="Helvetica 55 Roman"/>
          <w:sz w:val="24"/>
        </w:rPr>
      </w:pPr>
      <w:r w:rsidRPr="00183324">
        <w:rPr>
          <w:rFonts w:ascii="Helvetica 55 Roman" w:hAnsi="Helvetica 55 Roman"/>
          <w:sz w:val="24"/>
          <w:u w:val="single"/>
        </w:rPr>
        <w:t xml:space="preserve">Cas particulier Remontée </w:t>
      </w:r>
      <w:proofErr w:type="spellStart"/>
      <w:r w:rsidRPr="00183324">
        <w:rPr>
          <w:rFonts w:ascii="Helvetica 55 Roman" w:hAnsi="Helvetica 55 Roman"/>
          <w:sz w:val="24"/>
          <w:u w:val="single"/>
        </w:rPr>
        <w:t>Aéro</w:t>
      </w:r>
      <w:proofErr w:type="spellEnd"/>
      <w:r w:rsidRPr="00183324">
        <w:rPr>
          <w:rFonts w:ascii="Helvetica 55 Roman" w:hAnsi="Helvetica 55 Roman"/>
          <w:sz w:val="24"/>
          <w:u w:val="single"/>
        </w:rPr>
        <w:t xml:space="preserve"> souterraine du réseau électrique sur support HTA</w:t>
      </w:r>
      <w:r w:rsidRPr="00183324">
        <w:rPr>
          <w:rFonts w:ascii="Helvetica 55 Roman" w:hAnsi="Helvetica 55 Roman"/>
          <w:sz w:val="24"/>
        </w:rPr>
        <w:t> :</w:t>
      </w:r>
    </w:p>
    <w:p w:rsidR="0016356C" w:rsidRPr="00183324" w:rsidRDefault="0016356C" w:rsidP="0016356C">
      <w:pPr>
        <w:numPr>
          <w:ilvl w:val="0"/>
          <w:numId w:val="30"/>
        </w:numPr>
        <w:jc w:val="both"/>
        <w:rPr>
          <w:rFonts w:ascii="Helvetica 55 Roman" w:hAnsi="Helvetica 55 Roman"/>
          <w:sz w:val="24"/>
        </w:rPr>
      </w:pPr>
      <w:r w:rsidRPr="00183324">
        <w:rPr>
          <w:rFonts w:ascii="Helvetica 55 Roman" w:hAnsi="Helvetica 55 Roman"/>
          <w:sz w:val="24"/>
        </w:rPr>
        <w:t xml:space="preserve">L’utilisation de support comportant une remontée </w:t>
      </w:r>
      <w:proofErr w:type="spellStart"/>
      <w:r w:rsidRPr="00183324">
        <w:rPr>
          <w:rFonts w:ascii="Helvetica 55 Roman" w:hAnsi="Helvetica 55 Roman"/>
          <w:sz w:val="24"/>
        </w:rPr>
        <w:t>aéro</w:t>
      </w:r>
      <w:proofErr w:type="spellEnd"/>
      <w:r w:rsidRPr="00183324">
        <w:rPr>
          <w:rFonts w:ascii="Helvetica 55 Roman" w:hAnsi="Helvetica 55 Roman"/>
          <w:sz w:val="24"/>
        </w:rPr>
        <w:t xml:space="preserve"> souterraine peut être autorisée en passage. La distance à respecter est de 1m sous la première pièce nue sous tension rencontrée (souvent l’extrémité de remontée </w:t>
      </w:r>
      <w:proofErr w:type="spellStart"/>
      <w:r w:rsidRPr="00183324">
        <w:rPr>
          <w:rFonts w:ascii="Helvetica 55 Roman" w:hAnsi="Helvetica 55 Roman"/>
          <w:sz w:val="24"/>
        </w:rPr>
        <w:t>aéro</w:t>
      </w:r>
      <w:proofErr w:type="spellEnd"/>
      <w:r w:rsidRPr="00183324">
        <w:rPr>
          <w:rFonts w:ascii="Helvetica 55 Roman" w:hAnsi="Helvetica 55 Roman"/>
          <w:sz w:val="24"/>
        </w:rPr>
        <w:t xml:space="preserve"> souterraine du câble HTA). L’accrochage du câble optique est interdit sur la face recevant la remontée </w:t>
      </w:r>
      <w:proofErr w:type="spellStart"/>
      <w:r w:rsidRPr="00183324">
        <w:rPr>
          <w:rFonts w:ascii="Helvetica 55 Roman" w:hAnsi="Helvetica 55 Roman"/>
          <w:sz w:val="24"/>
        </w:rPr>
        <w:t>aéro</w:t>
      </w:r>
      <w:proofErr w:type="spellEnd"/>
      <w:r w:rsidRPr="00183324">
        <w:rPr>
          <w:rFonts w:ascii="Helvetica 55 Roman" w:hAnsi="Helvetica 55 Roman"/>
          <w:sz w:val="24"/>
        </w:rPr>
        <w:t xml:space="preserve"> souterraine ainsi que sur la face du support la plus proche du chemin permettant un accès nacelle. </w:t>
      </w:r>
    </w:p>
    <w:p w:rsidR="0016356C" w:rsidRPr="00183324" w:rsidRDefault="0016356C" w:rsidP="0016356C">
      <w:pPr>
        <w:jc w:val="both"/>
        <w:rPr>
          <w:rFonts w:ascii="Helvetica 55 Roman" w:hAnsi="Helvetica 55 Roman"/>
          <w:sz w:val="24"/>
        </w:rPr>
      </w:pPr>
      <w:r w:rsidRPr="00183324">
        <w:rPr>
          <w:rFonts w:ascii="Helvetica 55 Roman" w:hAnsi="Helvetica 55 Roman"/>
          <w:sz w:val="24"/>
          <w:u w:val="single"/>
        </w:rPr>
        <w:t xml:space="preserve">Cas particulier double Remontée </w:t>
      </w:r>
      <w:proofErr w:type="spellStart"/>
      <w:r w:rsidRPr="00183324">
        <w:rPr>
          <w:rFonts w:ascii="Helvetica 55 Roman" w:hAnsi="Helvetica 55 Roman"/>
          <w:sz w:val="24"/>
          <w:u w:val="single"/>
        </w:rPr>
        <w:t>Aéro</w:t>
      </w:r>
      <w:proofErr w:type="spellEnd"/>
      <w:r w:rsidRPr="00183324">
        <w:rPr>
          <w:rFonts w:ascii="Helvetica 55 Roman" w:hAnsi="Helvetica 55 Roman"/>
          <w:sz w:val="24"/>
          <w:u w:val="single"/>
        </w:rPr>
        <w:t xml:space="preserve"> souterraine du réseau électrique sur support HTA</w:t>
      </w:r>
      <w:r w:rsidRPr="00183324">
        <w:rPr>
          <w:rFonts w:ascii="Helvetica 55 Roman" w:hAnsi="Helvetica 55 Roman"/>
          <w:sz w:val="24"/>
        </w:rPr>
        <w:t> :</w:t>
      </w:r>
    </w:p>
    <w:p w:rsidR="0016356C" w:rsidRPr="00183324" w:rsidRDefault="0016356C" w:rsidP="0016356C">
      <w:pPr>
        <w:numPr>
          <w:ilvl w:val="0"/>
          <w:numId w:val="10"/>
        </w:numPr>
        <w:jc w:val="both"/>
        <w:rPr>
          <w:rFonts w:ascii="Helvetica 55 Roman" w:hAnsi="Helvetica 55 Roman"/>
          <w:sz w:val="24"/>
        </w:rPr>
      </w:pPr>
      <w:r w:rsidRPr="00183324">
        <w:rPr>
          <w:rFonts w:ascii="Helvetica 55 Roman" w:hAnsi="Helvetica 55 Roman"/>
          <w:sz w:val="24"/>
        </w:rPr>
        <w:t xml:space="preserve">L’utilisation de supports comportant une double remontée </w:t>
      </w:r>
      <w:proofErr w:type="spellStart"/>
      <w:r w:rsidRPr="00183324">
        <w:rPr>
          <w:rFonts w:ascii="Helvetica 55 Roman" w:hAnsi="Helvetica 55 Roman"/>
          <w:sz w:val="24"/>
        </w:rPr>
        <w:t>aéro</w:t>
      </w:r>
      <w:proofErr w:type="spellEnd"/>
      <w:r w:rsidRPr="00183324">
        <w:rPr>
          <w:rFonts w:ascii="Helvetica 55 Roman" w:hAnsi="Helvetica 55 Roman"/>
          <w:sz w:val="24"/>
        </w:rPr>
        <w:t xml:space="preserve"> souterraine est interdite.</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Tout accrochage (panneau de signalisation, autre réseau, etc.) est proscrit sauf accord exceptionnel délivré à titre précaire et révocable, par l’AODE et le Distributeur en vertu du Code de l’énergie.</w:t>
      </w:r>
    </w:p>
    <w:p w:rsidR="0016356C" w:rsidRPr="00183324" w:rsidRDefault="0016356C" w:rsidP="0016356C">
      <w:pPr>
        <w:pStyle w:val="Titre2"/>
        <w:rPr>
          <w:rFonts w:ascii="Helvetica 55 Roman" w:hAnsi="Helvetica 55 Roman"/>
        </w:rPr>
      </w:pPr>
      <w:bookmarkStart w:id="29" w:name="_Toc523404687"/>
      <w:r w:rsidRPr="00183324">
        <w:rPr>
          <w:rFonts w:ascii="Helvetica 55 Roman" w:hAnsi="Helvetica 55 Roman"/>
        </w:rPr>
        <w:t>Accessibilité aux réseaux</w:t>
      </w:r>
      <w:bookmarkEnd w:id="29"/>
    </w:p>
    <w:p w:rsidR="0016356C" w:rsidRPr="00183324" w:rsidRDefault="0016356C" w:rsidP="0016356C">
      <w:pPr>
        <w:pStyle w:val="Titre3"/>
        <w:rPr>
          <w:rFonts w:ascii="Helvetica 55 Roman" w:hAnsi="Helvetica 55 Roman"/>
        </w:rPr>
      </w:pPr>
      <w:bookmarkStart w:id="30" w:name="_Toc523404688"/>
      <w:r w:rsidRPr="00183324">
        <w:rPr>
          <w:rFonts w:ascii="Helvetica 55 Roman" w:hAnsi="Helvetica 55 Roman"/>
        </w:rPr>
        <w:t>Accessibilité échelle</w:t>
      </w:r>
      <w:bookmarkEnd w:id="30"/>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Pour permettre l’utilisation des échelles par les intervenants, l’écart horizontal séparant la ou les nappes des réseaux de communications électroniques de l’appui, lorsque celui-ci n’est pas un appui d’arrêt pour les câbles de réseau de communications électroniques, est d’au moins 0,20 mètre </w:t>
      </w:r>
      <w:r w:rsidRPr="00183324">
        <w:rPr>
          <w:rFonts w:ascii="Helvetica 55 Roman" w:hAnsi="Helvetica 55 Roman"/>
          <w:sz w:val="24"/>
          <w:szCs w:val="24"/>
          <w:lang w:eastAsia="fr-FR"/>
        </w:rPr>
        <w:t>pour les supports BT et 0,10 mètre pour les supports HTA</w:t>
      </w:r>
      <w:r w:rsidRPr="00183324">
        <w:rPr>
          <w:rFonts w:ascii="Helvetica 55 Roman" w:hAnsi="Helvetica 55 Roman"/>
          <w:sz w:val="24"/>
        </w:rPr>
        <w:t>.</w:t>
      </w:r>
    </w:p>
    <w:p w:rsidR="0016356C" w:rsidRPr="00183324" w:rsidRDefault="0016356C" w:rsidP="0016356C">
      <w:pPr>
        <w:rPr>
          <w:rFonts w:ascii="Helvetica 55 Roman" w:hAnsi="Helvetica 55 Roman"/>
          <w:sz w:val="24"/>
        </w:rPr>
      </w:pPr>
      <w:r w:rsidRPr="00183324">
        <w:rPr>
          <w:rFonts w:ascii="Helvetica 55 Roman" w:hAnsi="Helvetica 55 Roman"/>
          <w:sz w:val="24"/>
        </w:rPr>
        <w:lastRenderedPageBreak/>
        <w:t>La zone d’accès échelle ne doit en aucun cas être occupée par des dispositifs, ou traversée par des câbles de réseau de communications électroniques, y compris les câbles de branchement.</w:t>
      </w:r>
    </w:p>
    <w:p w:rsidR="0016356C" w:rsidRPr="00183324" w:rsidRDefault="0016356C" w:rsidP="0016356C">
      <w:pPr>
        <w:jc w:val="center"/>
        <w:rPr>
          <w:rFonts w:ascii="Helvetica 55 Roman" w:hAnsi="Helvetica 55 Roman"/>
        </w:rPr>
      </w:pPr>
      <w:r w:rsidRPr="00183324">
        <w:rPr>
          <w:rFonts w:ascii="Helvetica 55 Roman" w:hAnsi="Helvetica 55 Roman"/>
          <w:noProof/>
          <w:lang w:eastAsia="fr-FR"/>
        </w:rPr>
        <w:drawing>
          <wp:inline distT="0" distB="0" distL="0" distR="0" wp14:anchorId="12667A53" wp14:editId="006F7A6D">
            <wp:extent cx="3840480" cy="2075180"/>
            <wp:effectExtent l="19050" t="0" r="7620" b="0"/>
            <wp:docPr id="12" name="Image 12"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4"/>
                    <pic:cNvPicPr>
                      <a:picLocks noChangeAspect="1" noChangeArrowheads="1"/>
                    </pic:cNvPicPr>
                  </pic:nvPicPr>
                  <pic:blipFill>
                    <a:blip r:embed="rId19" cstate="print"/>
                    <a:srcRect/>
                    <a:stretch>
                      <a:fillRect/>
                    </a:stretch>
                  </pic:blipFill>
                  <pic:spPr bwMode="auto">
                    <a:xfrm>
                      <a:off x="0" y="0"/>
                      <a:ext cx="3840480" cy="2075180"/>
                    </a:xfrm>
                    <a:prstGeom prst="rect">
                      <a:avLst/>
                    </a:prstGeom>
                    <a:noFill/>
                    <a:ln w="9525">
                      <a:noFill/>
                      <a:miter lim="800000"/>
                      <a:headEnd/>
                      <a:tailEnd/>
                    </a:ln>
                  </pic:spPr>
                </pic:pic>
              </a:graphicData>
            </a:graphic>
          </wp:inline>
        </w:drawing>
      </w:r>
    </w:p>
    <w:p w:rsidR="0016356C" w:rsidRPr="00183324" w:rsidRDefault="0016356C" w:rsidP="0016356C">
      <w:pPr>
        <w:jc w:val="center"/>
        <w:rPr>
          <w:rFonts w:ascii="Helvetica 55 Roman" w:hAnsi="Helvetica 55 Roman"/>
          <w:sz w:val="24"/>
        </w:rPr>
      </w:pPr>
      <w:r w:rsidRPr="00183324">
        <w:rPr>
          <w:rFonts w:ascii="Helvetica 55 Roman" w:hAnsi="Helvetica 55 Roman"/>
          <w:sz w:val="24"/>
        </w:rPr>
        <w:t>Figure 8 - Zone d’accès échelle sur Réseau BT et mixte</w:t>
      </w:r>
    </w:p>
    <w:p w:rsidR="0016356C" w:rsidRPr="00183324" w:rsidRDefault="0016356C" w:rsidP="0016356C">
      <w:pPr>
        <w:jc w:val="center"/>
        <w:rPr>
          <w:rFonts w:ascii="Helvetica 55 Roman" w:hAnsi="Helvetica 55 Roman"/>
          <w:sz w:val="24"/>
        </w:rPr>
      </w:pPr>
    </w:p>
    <w:p w:rsidR="0016356C" w:rsidRPr="00183324" w:rsidRDefault="0016356C" w:rsidP="0016356C">
      <w:pPr>
        <w:jc w:val="center"/>
        <w:rPr>
          <w:rFonts w:ascii="Helvetica 55 Roman" w:hAnsi="Helvetica 55 Roman"/>
          <w:sz w:val="24"/>
        </w:rPr>
      </w:pPr>
    </w:p>
    <w:p w:rsidR="0016356C" w:rsidRPr="00183324" w:rsidRDefault="0016356C" w:rsidP="0016356C">
      <w:pPr>
        <w:jc w:val="center"/>
        <w:rPr>
          <w:rFonts w:ascii="Helvetica 55 Roman" w:hAnsi="Helvetica 55 Roman"/>
          <w:sz w:val="24"/>
        </w:rPr>
      </w:pPr>
    </w:p>
    <w:p w:rsidR="0016356C" w:rsidRPr="00183324" w:rsidRDefault="0016356C" w:rsidP="0016356C">
      <w:pPr>
        <w:jc w:val="center"/>
        <w:rPr>
          <w:rFonts w:ascii="Helvetica 55 Roman" w:hAnsi="Helvetica 55 Roman"/>
          <w:sz w:val="24"/>
        </w:rPr>
      </w:pPr>
    </w:p>
    <w:p w:rsidR="0016356C" w:rsidRPr="00183324" w:rsidRDefault="0016356C" w:rsidP="0016356C">
      <w:pPr>
        <w:jc w:val="center"/>
        <w:rPr>
          <w:rFonts w:ascii="Helvetica 55 Roman" w:hAnsi="Helvetica 55 Roman"/>
          <w:sz w:val="24"/>
        </w:rPr>
      </w:pPr>
    </w:p>
    <w:p w:rsidR="0016356C" w:rsidRPr="00183324" w:rsidRDefault="0016356C" w:rsidP="0016356C">
      <w:pPr>
        <w:jc w:val="center"/>
        <w:rPr>
          <w:rFonts w:ascii="Helvetica 55 Roman" w:hAnsi="Helvetica 55 Roman"/>
          <w:sz w:val="24"/>
        </w:rPr>
      </w:pPr>
    </w:p>
    <w:p w:rsidR="0016356C" w:rsidRPr="00183324" w:rsidRDefault="0016356C" w:rsidP="0016356C">
      <w:pPr>
        <w:jc w:val="center"/>
        <w:rPr>
          <w:rFonts w:ascii="Helvetica 55 Roman" w:hAnsi="Helvetica 55 Roman"/>
          <w:sz w:val="24"/>
        </w:rPr>
      </w:pPr>
    </w:p>
    <w:p w:rsidR="0016356C" w:rsidRPr="00183324" w:rsidRDefault="000D3F9C" w:rsidP="0016356C">
      <w:pPr>
        <w:jc w:val="center"/>
        <w:rPr>
          <w:rFonts w:ascii="Helvetica 55 Roman" w:hAnsi="Helvetica 55 Roman"/>
        </w:rPr>
      </w:pPr>
      <w:r>
        <w:rPr>
          <w:rFonts w:ascii="Helvetica 55 Roman" w:hAnsi="Helvetica 55 Roman"/>
          <w:noProof/>
          <w:lang w:eastAsia="fr-FR"/>
        </w:rPr>
        <w:pict>
          <v:shapetype id="_x0000_t202" coordsize="21600,21600" o:spt="202" path="m,l,21600r21600,l21600,xe">
            <v:stroke joinstyle="miter"/>
            <v:path gradientshapeok="t" o:connecttype="rect"/>
          </v:shapetype>
          <v:shape id="Text Box 5" o:spid="_x0000_s1035" type="#_x0000_t202" style="position:absolute;left:0;text-align:left;margin-left:122.1pt;margin-top:.3pt;width:288.9pt;height:137.7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" stroked="f">
            <v:textbox style="mso-next-textbox:#Text Box 5">
              <w:txbxContent>
                <w:p w:rsidR="0016356C" w:rsidRDefault="0016356C" w:rsidP="0016356C">
                  <w:r>
                    <w:rPr>
                      <w:noProof/>
                      <w:lang w:eastAsia="fr-FR"/>
                    </w:rPr>
                    <w:drawing>
                      <wp:inline distT="0" distB="0" distL="0" distR="0" wp14:anchorId="3189E2AD" wp14:editId="11C9CD35">
                        <wp:extent cx="3498215" cy="1568450"/>
                        <wp:effectExtent l="0" t="0" r="0" b="0"/>
                        <wp:docPr id="21" name="Objet 2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833045" cy="2447926"/>
                                  <a:chOff x="1835696" y="1556792"/>
                                  <a:chExt cx="5833045" cy="2447926"/>
                                </a:xfrm>
                              </a:grpSpPr>
                              <a:grpSp>
                                <a:nvGrpSpPr>
                                  <a:cNvPr id="29" name="Groupe 28"/>
                                  <a:cNvGrpSpPr/>
                                </a:nvGrpSpPr>
                                <a:grpSpPr>
                                  <a:xfrm>
                                    <a:off x="1835696" y="1556792"/>
                                    <a:ext cx="5833045" cy="2447926"/>
                                    <a:chOff x="1259632" y="476672"/>
                                    <a:chExt cx="5833045" cy="2447926"/>
                                  </a:xfrm>
                                </a:grpSpPr>
                                <a:grpSp>
                                  <a:nvGrpSpPr>
                                    <a:cNvPr id="3" name="Groupe 30"/>
                                    <a:cNvGrpSpPr>
                                      <a:grpSpLocks/>
                                    </a:cNvGrpSpPr>
                                  </a:nvGrpSpPr>
                                  <a:grpSpPr bwMode="auto">
                                    <a:xfrm>
                                      <a:off x="1259632" y="476672"/>
                                      <a:ext cx="5833045" cy="2447926"/>
                                      <a:chOff x="1259905" y="549275"/>
                                      <a:chExt cx="5833045" cy="2447926"/>
                                    </a:xfrm>
                                  </a:grpSpPr>
                                  <a:grpSp>
                                    <a:nvGrpSpPr>
                                      <a:cNvPr id="5" name="Groupe 26"/>
                                      <a:cNvGrpSpPr>
                                        <a:grpSpLocks/>
                                      </a:cNvGrpSpPr>
                                    </a:nvGrpSpPr>
                                    <a:grpSpPr bwMode="auto">
                                      <a:xfrm>
                                        <a:off x="1259905" y="549275"/>
                                        <a:ext cx="5833045" cy="2447926"/>
                                        <a:chOff x="1259905" y="549275"/>
                                        <a:chExt cx="5833045" cy="2447926"/>
                                      </a:xfrm>
                                    </a:grpSpPr>
                                    <a:grpSp>
                                      <a:nvGrpSpPr>
                                        <a:cNvPr id="7" name="Groupe 31"/>
                                        <a:cNvGrpSpPr>
                                          <a:grpSpLocks/>
                                        </a:cNvGrpSpPr>
                                      </a:nvGrpSpPr>
                                      <a:grpSpPr bwMode="auto">
                                        <a:xfrm>
                                          <a:off x="1259905" y="549275"/>
                                          <a:ext cx="5833045" cy="2447926"/>
                                          <a:chOff x="1259637" y="548679"/>
                                          <a:chExt cx="5832643" cy="2448273"/>
                                        </a:xfrm>
                                      </a:grpSpPr>
                                      <a:pic>
                                        <a:nvPicPr>
                                          <a:cNvPr id="3080" name="Picture 3"/>
                                          <a:cNvPicPr>
                                            <a:picLocks noChangeAspect="1" noChangeArrowheads="1"/>
                                          </a:cNvPicPr>
                                        </a:nvPicPr>
                                        <a:blipFill>
                                          <a:blip r:embed="rId20" cstate="print"/>
                                          <a:srcRect/>
                                          <a:stretch>
                                            <a:fillRect/>
                                          </a:stretch>
                                        </a:blipFill>
                                        <a:spPr bwMode="auto">
                                          <a:xfrm>
                                            <a:off x="1259632" y="476672"/>
                                            <a:ext cx="1901411" cy="432048"/>
                                          </a:xfrm>
                                          <a:prstGeom prst="rect">
                                            <a:avLst/>
                                          </a:prstGeom>
                                          <a:noFill/>
                                          <a:ln w="9525">
                                            <a:noFill/>
                                            <a:miter lim="800000"/>
                                            <a:headEnd/>
                                            <a:tailEnd/>
                                          </a:ln>
                                        </a:spPr>
                                      </a:pic>
                                      <a:grpSp>
                                        <a:nvGrpSpPr>
                                          <a:cNvPr id="10" name="Groupe 29"/>
                                          <a:cNvGrpSpPr>
                                            <a:grpSpLocks/>
                                          </a:cNvGrpSpPr>
                                        </a:nvGrpSpPr>
                                        <a:grpSpPr bwMode="auto">
                                          <a:xfrm>
                                            <a:off x="1331640" y="849923"/>
                                            <a:ext cx="5760640" cy="2147029"/>
                                            <a:chOff x="1331640" y="849923"/>
                                            <a:chExt cx="5760640" cy="2147029"/>
                                          </a:xfrm>
                                        </a:grpSpPr>
                                        <a:sp>
                                          <a:nvSpPr>
                                            <a:cNvPr id="3082" name="Rectangle 4"/>
                                            <a:cNvSpPr>
                                              <a:spLocks noChangeArrowheads="1"/>
                                            </a:cNvSpPr>
                                          </a:nvSpPr>
                                          <a:spPr bwMode="auto">
                                            <a:xfrm>
                                              <a:off x="4932040" y="849923"/>
                                              <a:ext cx="899592" cy="276999"/>
                                            </a:xfrm>
                                            <a:prstGeom prst="rect">
                                              <a:avLst/>
                                            </a:prstGeom>
                                            <a:noFill/>
                                            <a:ln w="9525">
                                              <a:noFill/>
                                              <a:miter lim="800000"/>
                                              <a:headEnd/>
                                              <a:tailEnd/>
                                            </a:ln>
                                          </a:spPr>
                                          <a:txSp>
                                            <a:txBody>
                                              <a:bodyPr anchor="ctr">
                                                <a:spAutoFit/>
                                              </a:bodyPr>
                                              <a:lstStyle>
                                                <a:defPPr>
                                                  <a:defRPr lang="fr-FR"/>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fr-FR" sz="1200" b="1">
                                                    <a:cs typeface="Calibri" pitchFamily="34" charset="0"/>
                                                  </a:rPr>
                                                  <a:t>≥ 1,60m</a:t>
                                                </a:r>
                                                <a:endParaRPr lang="fr-FR" sz="1200">
                                                  <a:cs typeface="Calibri" pitchFamily="34" charset="0"/>
                                                </a:endParaRPr>
                                              </a:p>
                                            </a:txBody>
                                            <a:useSpRect/>
                                          </a:txSp>
                                        </a:sp>
                                        <a:grpSp>
                                          <a:nvGrpSpPr>
                                            <a:cNvPr id="12" name="Groupe 28"/>
                                            <a:cNvGrpSpPr>
                                              <a:grpSpLocks/>
                                            </a:cNvGrpSpPr>
                                          </a:nvGrpSpPr>
                                          <a:grpSpPr bwMode="auto">
                                            <a:xfrm>
                                              <a:off x="1331640" y="909094"/>
                                              <a:ext cx="5760640" cy="2087858"/>
                                              <a:chOff x="1475656" y="909094"/>
                                              <a:chExt cx="5760640" cy="2087858"/>
                                            </a:xfrm>
                                          </a:grpSpPr>
                                          <a:grpSp>
                                            <a:nvGrpSpPr>
                                              <a:cNvPr id="13" name="Groupe 19"/>
                                              <a:cNvGrpSpPr>
                                                <a:grpSpLocks/>
                                              </a:cNvGrpSpPr>
                                            </a:nvGrpSpPr>
                                            <a:grpSpPr bwMode="auto">
                                              <a:xfrm>
                                                <a:off x="1475656" y="1412776"/>
                                                <a:ext cx="5760640" cy="1584176"/>
                                                <a:chOff x="1835696" y="1052736"/>
                                                <a:chExt cx="5760640" cy="1584176"/>
                                              </a:xfrm>
                                            </a:grpSpPr>
                                            <a:grpSp>
                                              <a:nvGrpSpPr>
                                                <a:cNvPr id="18" name="Groupe 18"/>
                                                <a:cNvGrpSpPr>
                                                  <a:grpSpLocks/>
                                                </a:cNvGrpSpPr>
                                              </a:nvGrpSpPr>
                                              <a:grpSpPr bwMode="auto">
                                                <a:xfrm>
                                                  <a:off x="3995936" y="1052736"/>
                                                  <a:ext cx="3600400" cy="1584176"/>
                                                  <a:chOff x="4067944" y="1052736"/>
                                                  <a:chExt cx="3600400" cy="1584176"/>
                                                </a:xfrm>
                                              </a:grpSpPr>
                                              <a:sp>
                                                <a:nvSpPr>
                                                  <a:cNvPr id="2" name="Rectangle 17"/>
                                                  <a:cNvSpPr/>
                                                </a:nvSpPr>
                                                <a:spPr>
                                                  <a:xfrm>
                                                    <a:off x="4715797" y="1123810"/>
                                                    <a:ext cx="2952547" cy="1513102"/>
                                                  </a:xfrm>
                                                  <a:prstGeom prst="rect">
                                                    <a:avLst/>
                                                  </a:prstGeom>
                                                  <a:solidFill>
                                                    <a:srgbClr val="FEC6F7"/>
                                                  </a:solidFill>
                                                  <a:ln>
                                                    <a:noFill/>
                                                  </a:ln>
                                                </a:spPr>
                                                <a:txSp>
                                                  <a:txBody>
                                                    <a:bodyPr anchor="ctr"/>
                                                    <a:lstStyle>
                                                      <a:defPPr>
                                                        <a:defRPr lang="fr-FR"/>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fr-FR" dirty="0"/>
                                                    </a:p>
                                                  </a:txBody>
                                                  <a:useSpRect/>
                                                </a:txSp>
                                                <a:style>
                                                  <a:lnRef idx="2">
                                                    <a:schemeClr val="accent1">
                                                      <a:shade val="50000"/>
                                                    </a:schemeClr>
                                                  </a:lnRef>
                                                  <a:fillRef idx="1">
                                                    <a:schemeClr val="accent1"/>
                                                  </a:fillRef>
                                                  <a:effectRef idx="0">
                                                    <a:schemeClr val="accent1"/>
                                                  </a:effectRef>
                                                  <a:fontRef idx="minor">
                                                    <a:schemeClr val="lt1"/>
                                                  </a:fontRef>
                                                </a:style>
                                              </a:sp>
                                              <a:grpSp>
                                                <a:nvGrpSpPr>
                                                  <a:cNvPr id="21" name="Groupe 16"/>
                                                  <a:cNvGrpSpPr>
                                                    <a:grpSpLocks/>
                                                  </a:cNvGrpSpPr>
                                                </a:nvGrpSpPr>
                                                <a:grpSpPr bwMode="auto">
                                                  <a:xfrm>
                                                    <a:off x="4067944" y="1052736"/>
                                                    <a:ext cx="720080" cy="1584176"/>
                                                    <a:chOff x="3923928" y="1052736"/>
                                                    <a:chExt cx="720080" cy="1584176"/>
                                                  </a:xfrm>
                                                </a:grpSpPr>
                                                <a:grpSp>
                                                  <a:nvGrpSpPr>
                                                    <a:cNvPr id="23" name="Groupe 8"/>
                                                    <a:cNvGrpSpPr>
                                                      <a:grpSpLocks/>
                                                    </a:cNvGrpSpPr>
                                                  </a:nvGrpSpPr>
                                                  <a:grpSpPr bwMode="auto">
                                                    <a:xfrm>
                                                      <a:off x="3923928" y="1484784"/>
                                                      <a:ext cx="720080" cy="1152128"/>
                                                      <a:chOff x="3923928" y="1196752"/>
                                                      <a:chExt cx="720080" cy="1152128"/>
                                                    </a:xfrm>
                                                  </a:grpSpPr>
                                                  <a:sp>
                                                    <a:nvSpPr>
                                                      <a:cNvPr id="4" name="Organigramme : Alternative 4"/>
                                                      <a:cNvSpPr/>
                                                    </a:nvSpPr>
                                                    <a:spPr>
                                                      <a:xfrm>
                                                        <a:off x="3924126" y="1196191"/>
                                                        <a:ext cx="720675" cy="1152689"/>
                                                      </a:xfrm>
                                                      <a:prstGeom prst="flowChartAlternateProcess">
                                                        <a:avLst/>
                                                      </a:prstGeom>
                                                      <a:solidFill>
                                                        <a:schemeClr val="bg1">
                                                          <a:lumMod val="85000"/>
                                                        </a:schemeClr>
                                                      </a:solidFill>
                                                      <a:ln>
                                                        <a:solidFill>
                                                          <a:schemeClr val="tx1"/>
                                                        </a:solidFill>
                                                      </a:ln>
                                                    </a:spPr>
                                                    <a:txSp>
                                                      <a:txBody>
                                                        <a:bodyPr anchor="ctr"/>
                                                        <a:lstStyle>
                                                          <a:defPPr>
                                                            <a:defRPr lang="fr-FR"/>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fr-FR"/>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Organigramme : Opération manuelle 6"/>
                                                      <a:cNvSpPr/>
                                                    </a:nvSpPr>
                                                    <a:spPr>
                                                      <a:xfrm rot="16200000">
                                                        <a:off x="3653396" y="1682852"/>
                                                        <a:ext cx="757346" cy="215885"/>
                                                      </a:xfrm>
                                                      <a:prstGeom prst="flowChartManualOperation">
                                                        <a:avLst/>
                                                      </a:prstGeom>
                                                      <a:solidFill>
                                                        <a:schemeClr val="bg1">
                                                          <a:lumMod val="85000"/>
                                                        </a:schemeClr>
                                                      </a:solidFill>
                                                      <a:ln w="19050">
                                                        <a:solidFill>
                                                          <a:schemeClr val="tx1"/>
                                                        </a:solidFill>
                                                        <a:prstDash val="dash"/>
                                                      </a:ln>
                                                    </a:spPr>
                                                    <a:txSp>
                                                      <a:txBody>
                                                        <a:bodyPr anchor="ctr"/>
                                                        <a:lstStyle>
                                                          <a:defPPr>
                                                            <a:defRPr lang="fr-FR"/>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fr-FR"/>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Organigramme : Opération manuelle 7"/>
                                                      <a:cNvSpPr/>
                                                    </a:nvSpPr>
                                                    <a:spPr>
                                                      <a:xfrm rot="5400000">
                                                        <a:off x="4140720" y="1700318"/>
                                                        <a:ext cx="792276" cy="215885"/>
                                                      </a:xfrm>
                                                      <a:prstGeom prst="flowChartManualOperation">
                                                        <a:avLst/>
                                                      </a:prstGeom>
                                                      <a:noFill/>
                                                      <a:ln w="19050">
                                                        <a:solidFill>
                                                          <a:schemeClr val="tx1"/>
                                                        </a:solidFill>
                                                        <a:prstDash val="dash"/>
                                                      </a:ln>
                                                    </a:spPr>
                                                    <a:txSp>
                                                      <a:txBody>
                                                        <a:bodyPr anchor="ctr"/>
                                                        <a:lstStyle>
                                                          <a:defPPr>
                                                            <a:defRPr lang="fr-FR"/>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fr-FR"/>
                                                        </a:p>
                                                      </a:txBody>
                                                      <a:useSpRect/>
                                                    </a:txSp>
                                                    <a:style>
                                                      <a:lnRef idx="2">
                                                        <a:schemeClr val="accent1">
                                                          <a:shade val="50000"/>
                                                        </a:schemeClr>
                                                      </a:lnRef>
                                                      <a:fillRef idx="1">
                                                        <a:schemeClr val="accent1"/>
                                                      </a:fillRef>
                                                      <a:effectRef idx="0">
                                                        <a:schemeClr val="accent1"/>
                                                      </a:effectRef>
                                                      <a:fontRef idx="minor">
                                                        <a:schemeClr val="lt1"/>
                                                      </a:fontRef>
                                                    </a:style>
                                                  </a:sp>
                                                </a:grpSp>
                                                <a:cxnSp>
                                                  <a:nvCxnSpPr>
                                                    <a:cNvPr id="14" name="Connecteur droit 13"/>
                                                    <a:cNvCxnSpPr>
                                                      <a:stCxn id="5" idx="0"/>
                                                    </a:cNvCxnSpPr>
                                                  </a:nvCxnSpPr>
                                                  <a:spPr>
                                                    <a:xfrm flipV="1">
                                                      <a:off x="4284464" y="1196845"/>
                                                      <a:ext cx="0" cy="287378"/>
                                                    </a:xfrm>
                                                    <a:prstGeom prst="line">
                                                      <a:avLst/>
                                                    </a:prstGeom>
                                                    <a:ln w="28575">
                                                      <a:solidFill>
                                                        <a:schemeClr val="tx1"/>
                                                      </a:solidFill>
                                                    </a:ln>
                                                  </a:spPr>
                                                  <a:style>
                                                    <a:lnRef idx="1">
                                                      <a:schemeClr val="accent1"/>
                                                    </a:lnRef>
                                                    <a:fillRef idx="0">
                                                      <a:schemeClr val="accent1"/>
                                                    </a:fillRef>
                                                    <a:effectRef idx="0">
                                                      <a:schemeClr val="accent1"/>
                                                    </a:effectRef>
                                                    <a:fontRef idx="minor">
                                                      <a:schemeClr val="tx1"/>
                                                    </a:fontRef>
                                                  </a:style>
                                                </a:cxnSp>
                                                <a:sp>
                                                  <a:nvSpPr>
                                                    <a:cNvPr id="15" name="Organigramme : Connecteur 14"/>
                                                    <a:cNvSpPr/>
                                                  </a:nvSpPr>
                                                  <a:spPr>
                                                    <a:xfrm>
                                                      <a:off x="4213031" y="1052362"/>
                                                      <a:ext cx="142865" cy="144484"/>
                                                    </a:xfrm>
                                                    <a:prstGeom prst="flowChartConnector">
                                                      <a:avLst/>
                                                    </a:prstGeom>
                                                    <a:solidFill>
                                                      <a:schemeClr val="tx1"/>
                                                    </a:solidFill>
                                                  </a:spPr>
                                                  <a:txSp>
                                                    <a:txBody>
                                                      <a:bodyPr anchor="ctr"/>
                                                      <a:lstStyle>
                                                        <a:defPPr>
                                                          <a:defRPr lang="fr-FR"/>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fr-FR"/>
                                                      </a:p>
                                                    </a:txBody>
                                                    <a:useSpRect/>
                                                  </a:txSp>
                                                  <a:style>
                                                    <a:lnRef idx="2">
                                                      <a:schemeClr val="accent1">
                                                        <a:shade val="50000"/>
                                                      </a:schemeClr>
                                                    </a:lnRef>
                                                    <a:fillRef idx="1">
                                                      <a:schemeClr val="accent1"/>
                                                    </a:fillRef>
                                                    <a:effectRef idx="0">
                                                      <a:schemeClr val="accent1"/>
                                                    </a:effectRef>
                                                    <a:fontRef idx="minor">
                                                      <a:schemeClr val="lt1"/>
                                                    </a:fontRef>
                                                  </a:style>
                                                </a:sp>
                                              </a:grpSp>
                                            </a:grpSp>
                                            <a:cxnSp>
                                              <a:nvCxnSpPr>
                                                <a:cNvPr id="11" name="Connecteur droit avec flèche 10"/>
                                                <a:cNvCxnSpPr/>
                                              </a:nvCxnSpPr>
                                              <a:spPr>
                                                <a:xfrm>
                                                  <a:off x="1835696" y="1123810"/>
                                                  <a:ext cx="4681214" cy="0"/>
                                                </a:xfrm>
                                                <a:prstGeom prst="straightConnector1">
                                                  <a:avLst/>
                                                </a:prstGeom>
                                                <a:ln w="38100">
                                                  <a:solidFill>
                                                    <a:schemeClr val="tx1"/>
                                                  </a:solidFill>
                                                  <a:headEnd type="arrow"/>
                                                  <a:tailEnd type="arrow"/>
                                                </a:ln>
                                              </a:spPr>
                                              <a:style>
                                                <a:lnRef idx="1">
                                                  <a:schemeClr val="accent1"/>
                                                </a:lnRef>
                                                <a:fillRef idx="0">
                                                  <a:schemeClr val="accent1"/>
                                                </a:fillRef>
                                                <a:effectRef idx="0">
                                                  <a:schemeClr val="accent1"/>
                                                </a:effectRef>
                                                <a:fontRef idx="minor">
                                                  <a:schemeClr val="tx1"/>
                                                </a:fontRef>
                                              </a:style>
                                            </a:cxnSp>
                                          </a:grpSp>
                                          <a:cxnSp>
                                            <a:nvCxnSpPr>
                                              <a:cNvPr id="22" name="Connecteur droit 21"/>
                                              <a:cNvCxnSpPr/>
                                            </a:nvCxnSpPr>
                                            <a:spPr>
                                              <a:xfrm>
                                                <a:off x="1835993" y="1844264"/>
                                                <a:ext cx="5328871" cy="0"/>
                                              </a:xfrm>
                                              <a:prstGeom prst="line">
                                                <a:avLst/>
                                              </a:prstGeom>
                                              <a:ln w="12700">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24" name="Connecteur droit 23"/>
                                              <a:cNvCxnSpPr/>
                                            </a:nvCxnSpPr>
                                            <a:spPr>
                                              <a:xfrm>
                                                <a:off x="7235899" y="980789"/>
                                                <a:ext cx="0" cy="504897"/>
                                              </a:xfrm>
                                              <a:prstGeom prst="line">
                                                <a:avLst/>
                                              </a:prstGeom>
                                              <a:ln w="12700">
                                                <a:solidFill>
                                                  <a:schemeClr val="tx1"/>
                                                </a:solidFill>
                                                <a:prstDash val="dash"/>
                                              </a:ln>
                                            </a:spPr>
                                            <a:style>
                                              <a:lnRef idx="1">
                                                <a:schemeClr val="accent1"/>
                                              </a:lnRef>
                                              <a:fillRef idx="0">
                                                <a:schemeClr val="accent1"/>
                                              </a:fillRef>
                                              <a:effectRef idx="0">
                                                <a:schemeClr val="accent1"/>
                                              </a:effectRef>
                                              <a:fontRef idx="minor">
                                                <a:schemeClr val="tx1"/>
                                              </a:fontRef>
                                            </a:style>
                                          </a:cxnSp>
                                          <a:cxnSp>
                                            <a:nvCxnSpPr>
                                              <a:cNvPr id="25" name="Connecteur droit 24"/>
                                              <a:cNvCxnSpPr/>
                                            </a:nvCxnSpPr>
                                            <a:spPr>
                                              <a:xfrm>
                                                <a:off x="3996432" y="909094"/>
                                                <a:ext cx="0" cy="503308"/>
                                              </a:xfrm>
                                              <a:prstGeom prst="line">
                                                <a:avLst/>
                                              </a:prstGeom>
                                              <a:ln w="12700">
                                                <a:solidFill>
                                                  <a:schemeClr val="tx1"/>
                                                </a:solidFill>
                                                <a:prstDash val="dash"/>
                                              </a:ln>
                                            </a:spPr>
                                            <a:style>
                                              <a:lnRef idx="1">
                                                <a:schemeClr val="accent1"/>
                                              </a:lnRef>
                                              <a:fillRef idx="0">
                                                <a:schemeClr val="accent1"/>
                                              </a:fillRef>
                                              <a:effectRef idx="0">
                                                <a:schemeClr val="accent1"/>
                                              </a:effectRef>
                                              <a:fontRef idx="minor">
                                                <a:schemeClr val="tx1"/>
                                              </a:fontRef>
                                            </a:style>
                                          </a:cxnSp>
                                          <a:cxnSp>
                                            <a:nvCxnSpPr>
                                              <a:cNvPr id="28" name="Connecteur droit avec flèche 27"/>
                                              <a:cNvCxnSpPr/>
                                            </a:nvCxnSpPr>
                                            <a:spPr>
                                              <a:xfrm>
                                                <a:off x="4067864" y="1196472"/>
                                                <a:ext cx="3096032" cy="372"/>
                                              </a:xfrm>
                                              <a:prstGeom prst="straightConnector1">
                                                <a:avLst/>
                                              </a:prstGeom>
                                              <a:ln w="12700">
                                                <a:solidFill>
                                                  <a:schemeClr val="tx1"/>
                                                </a:solidFill>
                                                <a:headEnd type="arrow"/>
                                                <a:tailEnd type="arrow"/>
                                              </a:ln>
                                            </a:spPr>
                                            <a:style>
                                              <a:lnRef idx="1">
                                                <a:schemeClr val="accent1"/>
                                              </a:lnRef>
                                              <a:fillRef idx="0">
                                                <a:schemeClr val="accent1"/>
                                              </a:fillRef>
                                              <a:effectRef idx="0">
                                                <a:schemeClr val="accent1"/>
                                              </a:effectRef>
                                              <a:fontRef idx="minor">
                                                <a:schemeClr val="tx1"/>
                                              </a:fontRef>
                                            </a:style>
                                          </a:cxnSp>
                                        </a:grpSp>
                                      </a:grpSp>
                                    </a:grpSp>
                                    <a:cxnSp>
                                      <a:nvCxnSpPr>
                                        <a:cNvPr id="26" name="Connecteur droit avec flèche 25"/>
                                        <a:cNvCxnSpPr/>
                                      </a:nvCxnSpPr>
                                      <a:spPr>
                                        <a:xfrm>
                                          <a:off x="4427538" y="1484313"/>
                                          <a:ext cx="0" cy="360362"/>
                                        </a:xfrm>
                                        <a:prstGeom prst="straightConnector1">
                                          <a:avLst/>
                                        </a:prstGeom>
                                        <a:ln w="25400">
                                          <a:solidFill>
                                            <a:schemeClr val="tx1"/>
                                          </a:solidFill>
                                          <a:headEnd type="arrow"/>
                                          <a:tailEnd type="arrow"/>
                                        </a:ln>
                                      </a:spPr>
                                      <a:style>
                                        <a:lnRef idx="1">
                                          <a:schemeClr val="accent1"/>
                                        </a:lnRef>
                                        <a:fillRef idx="0">
                                          <a:schemeClr val="accent1"/>
                                        </a:fillRef>
                                        <a:effectRef idx="0">
                                          <a:schemeClr val="accent1"/>
                                        </a:effectRef>
                                        <a:fontRef idx="minor">
                                          <a:schemeClr val="tx1"/>
                                        </a:fontRef>
                                      </a:style>
                                    </a:cxnSp>
                                  </a:grpSp>
                                  <a:cxnSp>
                                    <a:nvCxnSpPr>
                                      <a:cNvPr id="30" name="Connecteur droit 29"/>
                                      <a:cNvCxnSpPr/>
                                    </a:nvCxnSpPr>
                                    <a:spPr>
                                      <a:xfrm>
                                        <a:off x="4211638" y="2060575"/>
                                        <a:ext cx="0" cy="863600"/>
                                      </a:xfrm>
                                      <a:prstGeom prst="line">
                                        <a:avLst/>
                                      </a:prstGeom>
                                      <a:ln w="22225">
                                        <a:solidFill>
                                          <a:schemeClr val="tx1"/>
                                        </a:solidFill>
                                      </a:ln>
                                    </a:spPr>
                                    <a:style>
                                      <a:lnRef idx="1">
                                        <a:schemeClr val="accent1"/>
                                      </a:lnRef>
                                      <a:fillRef idx="0">
                                        <a:schemeClr val="accent1"/>
                                      </a:fillRef>
                                      <a:effectRef idx="0">
                                        <a:schemeClr val="accent1"/>
                                      </a:effectRef>
                                      <a:fontRef idx="minor">
                                        <a:schemeClr val="tx1"/>
                                      </a:fontRef>
                                    </a:style>
                                  </a:cxnSp>
                                </a:grpSp>
                                <a:sp>
                                  <a:nvSpPr>
                                    <a:cNvPr id="27" name="Rectangle 26"/>
                                    <a:cNvSpPr/>
                                  </a:nvSpPr>
                                  <a:spPr>
                                    <a:xfrm>
                                      <a:off x="4644008" y="1556792"/>
                                      <a:ext cx="792088" cy="216024"/>
                                    </a:xfrm>
                                    <a:prstGeom prst="rect">
                                      <a:avLst/>
                                    </a:prstGeom>
                                    <a:noFill/>
                                    <a:ln>
                                      <a:noFill/>
                                    </a:ln>
                                  </a:spPr>
                                  <a:txSp>
                                    <a:txBody>
                                      <a:bodyPr rtlCol="0" anchor="ctr"/>
                                      <a:lstStyle>
                                        <a:defPPr>
                                          <a:defRPr lang="fr-FR"/>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r>
                                          <a:rPr lang="fr-FR" sz="1200" b="1" dirty="0" smtClean="0">
                                            <a:solidFill>
                                              <a:schemeClr val="tx1"/>
                                            </a:solidFill>
                                            <a:latin typeface="Arial" pitchFamily="34" charset="0"/>
                                            <a:cs typeface="Arial" pitchFamily="34" charset="0"/>
                                          </a:rPr>
                                          <a:t>0,10 m</a:t>
                                        </a:r>
                                        <a:endParaRPr lang="fr-FR" sz="1200" b="1" dirty="0">
                                          <a:solidFill>
                                            <a:schemeClr val="tx1"/>
                                          </a:solidFill>
                                          <a:latin typeface="Arial" pitchFamily="34" charset="0"/>
                                          <a:cs typeface="Arial" pitchFamily="34" charset="0"/>
                                        </a:endParaRPr>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txbxContent>
            </v:textbox>
          </v:shape>
        </w:pict>
      </w:r>
    </w:p>
    <w:p w:rsidR="0016356C" w:rsidRPr="00183324" w:rsidRDefault="0016356C" w:rsidP="0016356C">
      <w:pPr>
        <w:jc w:val="center"/>
        <w:rPr>
          <w:rFonts w:ascii="Helvetica 55 Roman" w:hAnsi="Helvetica 55 Roman"/>
        </w:rPr>
      </w:pPr>
    </w:p>
    <w:p w:rsidR="0016356C" w:rsidRPr="00183324" w:rsidRDefault="0016356C" w:rsidP="0016356C">
      <w:pPr>
        <w:jc w:val="center"/>
        <w:rPr>
          <w:rFonts w:ascii="Helvetica 55 Roman" w:hAnsi="Helvetica 55 Roman"/>
        </w:rPr>
      </w:pPr>
    </w:p>
    <w:p w:rsidR="0016356C" w:rsidRPr="00183324" w:rsidRDefault="0016356C" w:rsidP="0016356C">
      <w:pPr>
        <w:jc w:val="center"/>
        <w:rPr>
          <w:rFonts w:ascii="Helvetica 55 Roman" w:hAnsi="Helvetica 55 Roman"/>
        </w:rPr>
      </w:pPr>
    </w:p>
    <w:p w:rsidR="0016356C" w:rsidRPr="00183324" w:rsidRDefault="0016356C" w:rsidP="0016356C">
      <w:pPr>
        <w:jc w:val="center"/>
        <w:rPr>
          <w:rFonts w:ascii="Helvetica 55 Roman" w:hAnsi="Helvetica 55 Roman"/>
        </w:rPr>
      </w:pPr>
    </w:p>
    <w:p w:rsidR="0016356C" w:rsidRPr="00183324" w:rsidRDefault="0016356C" w:rsidP="0016356C">
      <w:pPr>
        <w:jc w:val="center"/>
        <w:rPr>
          <w:rFonts w:ascii="Helvetica 55 Roman" w:hAnsi="Helvetica 55 Roman"/>
        </w:rPr>
      </w:pPr>
    </w:p>
    <w:p w:rsidR="0016356C" w:rsidRPr="00183324" w:rsidRDefault="0016356C" w:rsidP="0016356C">
      <w:pPr>
        <w:jc w:val="center"/>
        <w:rPr>
          <w:rFonts w:ascii="Helvetica 55 Roman" w:hAnsi="Helvetica 55 Roman"/>
          <w:sz w:val="24"/>
        </w:rPr>
      </w:pPr>
      <w:r w:rsidRPr="00183324">
        <w:rPr>
          <w:rFonts w:ascii="Helvetica 55 Roman" w:hAnsi="Helvetica 55 Roman"/>
          <w:sz w:val="24"/>
        </w:rPr>
        <w:t>Figure 9 – Zone d’accès échelle sur Réseau HTA</w:t>
      </w:r>
    </w:p>
    <w:p w:rsidR="0016356C" w:rsidRPr="00183324" w:rsidRDefault="0016356C" w:rsidP="0016356C">
      <w:pPr>
        <w:jc w:val="center"/>
        <w:rPr>
          <w:rFonts w:ascii="Helvetica 55 Roman" w:hAnsi="Helvetica 55 Roman"/>
        </w:rPr>
      </w:pPr>
    </w:p>
    <w:p w:rsidR="0016356C" w:rsidRPr="00183324" w:rsidRDefault="0016356C" w:rsidP="0016356C">
      <w:pPr>
        <w:pStyle w:val="Titre3"/>
        <w:rPr>
          <w:rFonts w:ascii="Helvetica 55 Roman" w:hAnsi="Helvetica 55 Roman"/>
        </w:rPr>
      </w:pPr>
      <w:bookmarkStart w:id="31" w:name="_Toc523404689"/>
      <w:r w:rsidRPr="00183324">
        <w:rPr>
          <w:rFonts w:ascii="Helvetica 55 Roman" w:hAnsi="Helvetica 55 Roman"/>
        </w:rPr>
        <w:lastRenderedPageBreak/>
        <w:t>Accessibilité nacelle</w:t>
      </w:r>
      <w:bookmarkEnd w:id="31"/>
    </w:p>
    <w:p w:rsidR="0016356C" w:rsidRPr="00183324" w:rsidRDefault="0016356C" w:rsidP="0016356C">
      <w:pPr>
        <w:jc w:val="both"/>
        <w:rPr>
          <w:rFonts w:ascii="Helvetica 55 Roman" w:hAnsi="Helvetica 55 Roman"/>
          <w:sz w:val="24"/>
        </w:rPr>
      </w:pPr>
      <w:r w:rsidRPr="00183324">
        <w:rPr>
          <w:rFonts w:ascii="Helvetica 55 Roman" w:hAnsi="Helvetica 55 Roman"/>
          <w:sz w:val="24"/>
        </w:rPr>
        <w:t>Pour permettre l’utilisation des nacelles côté route, les câbles de réseau et de branchement de réseau de communications électroniques qui dérivent de l’armement ne doivent pas entraver l’accès au(x) réseau(x) d’énergie.</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Cette zone d’accès nacelle positionnée côté route peut se situer indifféremment à droite ou à gauche de l’appui. </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Elle est disposée comme suit :</w:t>
      </w:r>
    </w:p>
    <w:p w:rsidR="0016356C" w:rsidRPr="00183324" w:rsidRDefault="0016356C" w:rsidP="0016356C">
      <w:pPr>
        <w:numPr>
          <w:ilvl w:val="0"/>
          <w:numId w:val="11"/>
        </w:numPr>
        <w:jc w:val="both"/>
        <w:rPr>
          <w:rFonts w:ascii="Helvetica 55 Roman" w:hAnsi="Helvetica 55 Roman"/>
          <w:sz w:val="24"/>
        </w:rPr>
      </w:pPr>
      <w:r w:rsidRPr="00183324">
        <w:rPr>
          <w:rFonts w:ascii="Helvetica 55 Roman" w:hAnsi="Helvetica 55 Roman"/>
          <w:sz w:val="24"/>
        </w:rPr>
        <w:t>un côté est parallèle à la bordure de la route ;</w:t>
      </w:r>
    </w:p>
    <w:p w:rsidR="0016356C" w:rsidRPr="00183324" w:rsidRDefault="0016356C" w:rsidP="0016356C">
      <w:pPr>
        <w:numPr>
          <w:ilvl w:val="0"/>
          <w:numId w:val="11"/>
        </w:numPr>
        <w:jc w:val="both"/>
        <w:rPr>
          <w:rFonts w:ascii="Helvetica 55 Roman" w:hAnsi="Helvetica 55 Roman"/>
          <w:sz w:val="24"/>
        </w:rPr>
      </w:pPr>
      <w:r w:rsidRPr="00183324">
        <w:rPr>
          <w:rFonts w:ascii="Helvetica 55 Roman" w:hAnsi="Helvetica 55 Roman"/>
          <w:sz w:val="24"/>
        </w:rPr>
        <w:t>le centre s’appuie sur l’extrémité de l’armement ;</w:t>
      </w:r>
    </w:p>
    <w:p w:rsidR="0016356C" w:rsidRPr="00183324" w:rsidRDefault="0016356C" w:rsidP="0016356C">
      <w:pPr>
        <w:numPr>
          <w:ilvl w:val="0"/>
          <w:numId w:val="11"/>
        </w:numPr>
        <w:jc w:val="both"/>
        <w:rPr>
          <w:rFonts w:ascii="Helvetica 55 Roman" w:hAnsi="Helvetica 55 Roman"/>
          <w:sz w:val="24"/>
        </w:rPr>
      </w:pPr>
      <w:r w:rsidRPr="00183324">
        <w:rPr>
          <w:rFonts w:ascii="Helvetica 55 Roman" w:hAnsi="Helvetica 55 Roman"/>
          <w:sz w:val="24"/>
        </w:rPr>
        <w:t>l’angle au sommet est de 45° ;</w:t>
      </w:r>
    </w:p>
    <w:p w:rsidR="0016356C" w:rsidRPr="00183324" w:rsidRDefault="0016356C" w:rsidP="0016356C">
      <w:pPr>
        <w:numPr>
          <w:ilvl w:val="0"/>
          <w:numId w:val="11"/>
        </w:numPr>
        <w:jc w:val="both"/>
        <w:rPr>
          <w:rFonts w:ascii="Helvetica 55 Roman" w:hAnsi="Helvetica 55 Roman"/>
          <w:sz w:val="24"/>
        </w:rPr>
      </w:pPr>
      <w:r w:rsidRPr="00183324">
        <w:rPr>
          <w:rFonts w:ascii="Helvetica 55 Roman" w:hAnsi="Helvetica 55 Roman"/>
          <w:sz w:val="24"/>
        </w:rPr>
        <w:t xml:space="preserve">le rayon est de </w:t>
      </w:r>
      <w:smartTag w:uri="urn:schemas-microsoft-com:office:smarttags" w:element="metricconverter">
        <w:smartTagPr>
          <w:attr w:name="ProductID" w:val="5 m￨tres"/>
        </w:smartTagPr>
        <w:r w:rsidRPr="00183324">
          <w:rPr>
            <w:rFonts w:ascii="Helvetica 55 Roman" w:hAnsi="Helvetica 55 Roman"/>
            <w:sz w:val="24"/>
          </w:rPr>
          <w:t>5 mètres</w:t>
        </w:r>
      </w:smartTag>
      <w:r w:rsidRPr="00183324">
        <w:rPr>
          <w:rFonts w:ascii="Helvetica 55 Roman" w:hAnsi="Helvetica 55 Roman"/>
          <w:sz w:val="24"/>
        </w:rPr>
        <w:t>.</w:t>
      </w:r>
    </w:p>
    <w:p w:rsidR="0016356C" w:rsidRPr="00183324" w:rsidRDefault="0016356C" w:rsidP="0016356C">
      <w:pPr>
        <w:jc w:val="both"/>
        <w:rPr>
          <w:rFonts w:ascii="Helvetica 55 Roman" w:hAnsi="Helvetica 55 Roman"/>
          <w:i/>
          <w:szCs w:val="20"/>
        </w:rPr>
      </w:pPr>
      <w:r w:rsidRPr="00183324">
        <w:rPr>
          <w:rFonts w:ascii="Helvetica 55 Roman" w:hAnsi="Helvetica 55 Roman"/>
          <w:i/>
          <w:szCs w:val="20"/>
        </w:rPr>
        <w:t>Note sur le cas particulier du voisinage d’supports : En cas d’implantation d’supports propres à l’un des opérateurs au voisinage d’un appui existant du réseau d’énergie, bien que ne s’agissant pas d’appui commun, la position de ce nouvel appui doit être prévue de manière à respecter les distances et zones imposées ci-dessous.</w:t>
      </w:r>
    </w:p>
    <w:p w:rsidR="0016356C" w:rsidRPr="00183324" w:rsidRDefault="0016356C" w:rsidP="0016356C">
      <w:pPr>
        <w:rPr>
          <w:rFonts w:ascii="Helvetica 55 Roman" w:hAnsi="Helvetica 55 Roman"/>
        </w:rPr>
      </w:pPr>
    </w:p>
    <w:p w:rsidR="0016356C" w:rsidRPr="00183324" w:rsidRDefault="0016356C" w:rsidP="0016356C">
      <w:pPr>
        <w:pStyle w:val="Titre5"/>
        <w:rPr>
          <w:rFonts w:ascii="Helvetica 55 Roman" w:hAnsi="Helvetica 55 Roman"/>
        </w:rPr>
      </w:pPr>
      <w:r w:rsidRPr="00183324">
        <w:rPr>
          <w:rFonts w:ascii="Helvetica 55 Roman" w:hAnsi="Helvetica 55 Roman"/>
        </w:rPr>
        <w:t>ZONES D’ACCES NACELLE</w:t>
      </w:r>
    </w:p>
    <w:p w:rsidR="0016356C" w:rsidRPr="00183324" w:rsidRDefault="0016356C" w:rsidP="0016356C">
      <w:pPr>
        <w:jc w:val="center"/>
        <w:rPr>
          <w:rFonts w:ascii="Helvetica 55 Roman" w:hAnsi="Helvetica 55 Roman"/>
        </w:rPr>
      </w:pPr>
      <w:r w:rsidRPr="00183324">
        <w:rPr>
          <w:rFonts w:ascii="Helvetica 55 Roman" w:hAnsi="Helvetica 55 Roman"/>
          <w:noProof/>
          <w:lang w:eastAsia="fr-FR"/>
        </w:rPr>
        <w:drawing>
          <wp:inline distT="0" distB="0" distL="0" distR="0" wp14:anchorId="4FB86AE2" wp14:editId="70E93E49">
            <wp:extent cx="4850130" cy="2353310"/>
            <wp:effectExtent l="19050" t="0" r="7620" b="0"/>
            <wp:docPr id="13" name="Image 13"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4"/>
                    <pic:cNvPicPr>
                      <a:picLocks noChangeAspect="1" noChangeArrowheads="1"/>
                    </pic:cNvPicPr>
                  </pic:nvPicPr>
                  <pic:blipFill>
                    <a:blip r:embed="rId21" cstate="print"/>
                    <a:srcRect/>
                    <a:stretch>
                      <a:fillRect/>
                    </a:stretch>
                  </pic:blipFill>
                  <pic:spPr bwMode="auto">
                    <a:xfrm>
                      <a:off x="0" y="0"/>
                      <a:ext cx="4850130" cy="2353310"/>
                    </a:xfrm>
                    <a:prstGeom prst="rect">
                      <a:avLst/>
                    </a:prstGeom>
                    <a:noFill/>
                    <a:ln w="9525">
                      <a:noFill/>
                      <a:miter lim="800000"/>
                      <a:headEnd/>
                      <a:tailEnd/>
                    </a:ln>
                  </pic:spPr>
                </pic:pic>
              </a:graphicData>
            </a:graphic>
          </wp:inline>
        </w:drawing>
      </w:r>
    </w:p>
    <w:p w:rsidR="0016356C" w:rsidRPr="00183324" w:rsidRDefault="0016356C" w:rsidP="00183324">
      <w:pPr>
        <w:jc w:val="center"/>
      </w:pPr>
      <w:r w:rsidRPr="00183324">
        <w:rPr>
          <w:rFonts w:ascii="Helvetica 55 Roman" w:hAnsi="Helvetica 55 Roman"/>
        </w:rPr>
        <w:t>Figure 9 - Zone d’accès nacelle</w:t>
      </w:r>
    </w:p>
    <w:p w:rsidR="0016356C" w:rsidRPr="00183324" w:rsidRDefault="0016356C" w:rsidP="0016356C">
      <w:pPr>
        <w:pStyle w:val="Titre2"/>
        <w:rPr>
          <w:rFonts w:ascii="Helvetica 55 Roman" w:hAnsi="Helvetica 55 Roman"/>
        </w:rPr>
      </w:pPr>
      <w:bookmarkStart w:id="32" w:name="_Toc523404690"/>
      <w:r w:rsidRPr="00183324">
        <w:rPr>
          <w:rFonts w:ascii="Helvetica 55 Roman" w:hAnsi="Helvetica 55 Roman"/>
        </w:rPr>
        <w:lastRenderedPageBreak/>
        <w:t xml:space="preserve">Raccordements </w:t>
      </w:r>
      <w:proofErr w:type="spellStart"/>
      <w:r w:rsidRPr="00183324">
        <w:rPr>
          <w:rFonts w:ascii="Helvetica 55 Roman" w:hAnsi="Helvetica 55 Roman"/>
        </w:rPr>
        <w:t>aéro</w:t>
      </w:r>
      <w:proofErr w:type="spellEnd"/>
      <w:r w:rsidRPr="00183324">
        <w:rPr>
          <w:rFonts w:ascii="Helvetica 55 Roman" w:hAnsi="Helvetica 55 Roman"/>
        </w:rPr>
        <w:t>-souterrains</w:t>
      </w:r>
      <w:bookmarkEnd w:id="32"/>
    </w:p>
    <w:p w:rsidR="0016356C" w:rsidRPr="00183324" w:rsidRDefault="0016356C" w:rsidP="0016356C">
      <w:pPr>
        <w:pStyle w:val="Titre3"/>
        <w:rPr>
          <w:rFonts w:ascii="Helvetica 55 Roman" w:hAnsi="Helvetica 55 Roman"/>
        </w:rPr>
      </w:pPr>
      <w:bookmarkStart w:id="33" w:name="_Toc523404691"/>
      <w:r w:rsidRPr="00183324">
        <w:rPr>
          <w:rFonts w:ascii="Helvetica 55 Roman" w:hAnsi="Helvetica 55 Roman"/>
        </w:rPr>
        <w:t>Emergence</w:t>
      </w:r>
      <w:bookmarkEnd w:id="33"/>
    </w:p>
    <w:p w:rsidR="0016356C" w:rsidRPr="00183324" w:rsidRDefault="0016356C" w:rsidP="0016356C">
      <w:pPr>
        <w:pStyle w:val="Titre4"/>
        <w:rPr>
          <w:rFonts w:ascii="Helvetica 55 Roman" w:hAnsi="Helvetica 55 Roman"/>
        </w:rPr>
      </w:pPr>
      <w:r w:rsidRPr="00183324">
        <w:rPr>
          <w:rFonts w:ascii="Helvetica 55 Roman" w:hAnsi="Helvetica 55 Roman"/>
        </w:rPr>
        <w:t>- Généralités</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 A leur sortie du sol, les câbles du réseau de communications électroniques sont placés dans des fourreaux tubulaires distincts jusqu’à </w:t>
      </w:r>
      <w:smartTag w:uri="urn:schemas-microsoft-com:office:smarttags" w:element="metricconverter">
        <w:smartTagPr>
          <w:attr w:name="ProductID" w:val="0,20 m"/>
        </w:smartTagPr>
        <w:r w:rsidRPr="00183324">
          <w:rPr>
            <w:rFonts w:ascii="Helvetica 55 Roman" w:hAnsi="Helvetica 55 Roman"/>
            <w:sz w:val="24"/>
          </w:rPr>
          <w:t>0,20 m</w:t>
        </w:r>
      </w:smartTag>
      <w:r w:rsidRPr="00183324">
        <w:rPr>
          <w:rFonts w:ascii="Helvetica 55 Roman" w:hAnsi="Helvetica 55 Roman"/>
          <w:sz w:val="24"/>
        </w:rPr>
        <w:t xml:space="preserve"> de hauteur.</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Ces émergences sont constituées pour chacun des opérateurs :</w:t>
      </w:r>
    </w:p>
    <w:p w:rsidR="0016356C" w:rsidRPr="00183324" w:rsidRDefault="0016356C" w:rsidP="0016356C">
      <w:pPr>
        <w:numPr>
          <w:ilvl w:val="0"/>
          <w:numId w:val="12"/>
        </w:numPr>
        <w:jc w:val="both"/>
        <w:rPr>
          <w:rFonts w:ascii="Helvetica 55 Roman" w:hAnsi="Helvetica 55 Roman"/>
          <w:sz w:val="24"/>
        </w:rPr>
      </w:pPr>
      <w:r w:rsidRPr="00183324">
        <w:rPr>
          <w:rFonts w:ascii="Helvetica 55 Roman" w:hAnsi="Helvetica 55 Roman"/>
          <w:sz w:val="24"/>
        </w:rPr>
        <w:t xml:space="preserve">soit par un ou deux tubes plastiques isolants de diamètre extérieur inférieur ou égal à </w:t>
      </w:r>
      <w:smartTag w:uri="urn:schemas-microsoft-com:office:smarttags" w:element="metricconverter">
        <w:smartTagPr>
          <w:attr w:name="ProductID" w:val="45 mm"/>
        </w:smartTagPr>
        <w:r w:rsidRPr="00183324">
          <w:rPr>
            <w:rFonts w:ascii="Helvetica 55 Roman" w:hAnsi="Helvetica 55 Roman"/>
            <w:sz w:val="24"/>
          </w:rPr>
          <w:t>45 mm</w:t>
        </w:r>
      </w:smartTag>
      <w:r w:rsidRPr="00183324">
        <w:rPr>
          <w:rFonts w:ascii="Helvetica 55 Roman" w:hAnsi="Helvetica 55 Roman"/>
          <w:sz w:val="24"/>
        </w:rPr>
        <w:t xml:space="preserve">, posés jointivement au contact de l’appui, </w:t>
      </w:r>
    </w:p>
    <w:p w:rsidR="0016356C" w:rsidRPr="00183324" w:rsidRDefault="0016356C" w:rsidP="0016356C">
      <w:pPr>
        <w:numPr>
          <w:ilvl w:val="0"/>
          <w:numId w:val="12"/>
        </w:numPr>
        <w:jc w:val="both"/>
        <w:rPr>
          <w:rFonts w:ascii="Helvetica 55 Roman" w:hAnsi="Helvetica 55 Roman"/>
          <w:sz w:val="24"/>
        </w:rPr>
      </w:pPr>
      <w:r w:rsidRPr="00183324">
        <w:rPr>
          <w:rFonts w:ascii="Helvetica 55 Roman" w:hAnsi="Helvetica 55 Roman"/>
          <w:sz w:val="24"/>
        </w:rPr>
        <w:t xml:space="preserve">soit par un tube plastique isolant de diamètre extérieur inférieur ou égal à </w:t>
      </w:r>
      <w:smartTag w:uri="urn:schemas-microsoft-com:office:smarttags" w:element="metricconverter">
        <w:smartTagPr>
          <w:attr w:name="ProductID" w:val="65ﾠmm"/>
        </w:smartTagPr>
        <w:r w:rsidRPr="00183324">
          <w:rPr>
            <w:rFonts w:ascii="Helvetica 55 Roman" w:hAnsi="Helvetica 55 Roman"/>
            <w:sz w:val="24"/>
          </w:rPr>
          <w:t>65 </w:t>
        </w:r>
        <w:proofErr w:type="spellStart"/>
        <w:r w:rsidRPr="00183324">
          <w:rPr>
            <w:rFonts w:ascii="Helvetica 55 Roman" w:hAnsi="Helvetica 55 Roman"/>
            <w:sz w:val="24"/>
          </w:rPr>
          <w:t>mm</w:t>
        </w:r>
      </w:smartTag>
      <w:r w:rsidRPr="00183324">
        <w:rPr>
          <w:rFonts w:ascii="Helvetica 55 Roman" w:hAnsi="Helvetica 55 Roman"/>
          <w:sz w:val="24"/>
        </w:rPr>
        <w:t>.</w:t>
      </w:r>
      <w:proofErr w:type="spellEnd"/>
    </w:p>
    <w:p w:rsidR="0016356C" w:rsidRPr="00183324" w:rsidRDefault="0016356C" w:rsidP="0016356C">
      <w:pPr>
        <w:pStyle w:val="Titre4"/>
        <w:rPr>
          <w:rFonts w:ascii="Helvetica 55 Roman" w:hAnsi="Helvetica 55 Roman"/>
        </w:rPr>
      </w:pPr>
      <w:r w:rsidRPr="00183324">
        <w:rPr>
          <w:rFonts w:ascii="Helvetica 55 Roman" w:hAnsi="Helvetica 55 Roman"/>
        </w:rPr>
        <w:t>- Supports existants</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Après accord local du Distributeur, l’Opérateur de réseau de communications électroniques réalise une saignée (de largeur inférieure à </w:t>
      </w:r>
      <w:smartTag w:uri="urn:schemas-microsoft-com:office:smarttags" w:element="metricconverter">
        <w:smartTagPr>
          <w:attr w:name="ProductID" w:val="70 mm"/>
        </w:smartTagPr>
        <w:r w:rsidRPr="00183324">
          <w:rPr>
            <w:rFonts w:ascii="Helvetica 55 Roman" w:hAnsi="Helvetica 55 Roman"/>
            <w:sz w:val="24"/>
          </w:rPr>
          <w:t>70 mm</w:t>
        </w:r>
      </w:smartTag>
      <w:r w:rsidRPr="00183324">
        <w:rPr>
          <w:rFonts w:ascii="Helvetica 55 Roman" w:hAnsi="Helvetica 55 Roman"/>
          <w:sz w:val="24"/>
        </w:rPr>
        <w:t xml:space="preserve">) dans le massif en béton, s’il existe, pour la mise en place des fourreaux d’adduction. </w:t>
      </w:r>
    </w:p>
    <w:p w:rsidR="0016356C" w:rsidRPr="00183324" w:rsidRDefault="0016356C" w:rsidP="0016356C">
      <w:pPr>
        <w:jc w:val="both"/>
        <w:rPr>
          <w:rFonts w:ascii="Helvetica 55 Roman" w:hAnsi="Helvetica 55 Roman"/>
          <w:sz w:val="24"/>
        </w:rPr>
      </w:pPr>
      <w:r w:rsidRPr="00183324">
        <w:rPr>
          <w:rFonts w:ascii="Helvetica 55 Roman" w:hAnsi="Helvetica 55 Roman"/>
          <w:b/>
          <w:sz w:val="24"/>
        </w:rPr>
        <w:t>L’emploi du marteau-piqueur est interdit.</w:t>
      </w:r>
      <w:r w:rsidRPr="00183324">
        <w:rPr>
          <w:rFonts w:ascii="Helvetica 55 Roman" w:hAnsi="Helvetica 55 Roman"/>
          <w:sz w:val="24"/>
        </w:rPr>
        <w:t xml:space="preserve"> Après mise en place des fourreaux, la saignée est rebouchée au mortier de ciment et la chape, lorsqu’elle existe, est refaite en totalité.</w:t>
      </w:r>
    </w:p>
    <w:p w:rsidR="0016356C" w:rsidRPr="00183324" w:rsidRDefault="0016356C" w:rsidP="0016356C">
      <w:pPr>
        <w:pStyle w:val="Titre4"/>
        <w:rPr>
          <w:rFonts w:ascii="Helvetica 55 Roman" w:hAnsi="Helvetica 55 Roman"/>
        </w:rPr>
      </w:pPr>
      <w:r w:rsidRPr="00183324">
        <w:rPr>
          <w:rFonts w:ascii="Helvetica 55 Roman" w:hAnsi="Helvetica 55 Roman"/>
        </w:rPr>
        <w:t>- Supports projetés</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Lors de la consultation à l’initiative de l’AODE ou du Distributeur, chaque opérateur de réseau de communications électroniques indique, parmi les supports proposés pour être utilisés en commun, ceux qui doivent recevoir un raccordement </w:t>
      </w:r>
      <w:proofErr w:type="spellStart"/>
      <w:r w:rsidRPr="00183324">
        <w:rPr>
          <w:rFonts w:ascii="Helvetica 55 Roman" w:hAnsi="Helvetica 55 Roman"/>
          <w:sz w:val="24"/>
        </w:rPr>
        <w:t>aéro</w:t>
      </w:r>
      <w:proofErr w:type="spellEnd"/>
      <w:r w:rsidRPr="00183324">
        <w:rPr>
          <w:rFonts w:ascii="Helvetica 55 Roman" w:hAnsi="Helvetica 55 Roman"/>
          <w:sz w:val="24"/>
        </w:rPr>
        <w:t>-souterrain. La position et la profondeur des fourreaux sont précisées par les demandeurs.</w:t>
      </w:r>
    </w:p>
    <w:p w:rsidR="0016356C" w:rsidRPr="00183324" w:rsidRDefault="0016356C" w:rsidP="0016356C">
      <w:pPr>
        <w:jc w:val="both"/>
        <w:rPr>
          <w:rFonts w:ascii="Helvetica 55 Roman" w:hAnsi="Helvetica 55 Roman"/>
        </w:rPr>
      </w:pP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Ces fourreaux sont fournis et mis en place par l’AODE ou le Distributeur. La facturation détaillée de cette fourniture et sa mise en œuvre est effectuée avec celle correspondant à l’utilisation de l’appui.</w:t>
      </w:r>
    </w:p>
    <w:p w:rsidR="0016356C" w:rsidRPr="00183324" w:rsidRDefault="0016356C" w:rsidP="0016356C">
      <w:pPr>
        <w:pStyle w:val="Titre3"/>
        <w:rPr>
          <w:rFonts w:ascii="Helvetica 55 Roman" w:hAnsi="Helvetica 55 Roman"/>
        </w:rPr>
      </w:pPr>
      <w:bookmarkStart w:id="34" w:name="_Toc523404692"/>
      <w:r w:rsidRPr="00183324">
        <w:rPr>
          <w:rFonts w:ascii="Helvetica 55 Roman" w:hAnsi="Helvetica 55 Roman"/>
        </w:rPr>
        <w:t>Liaisons aéro-souterraines</w:t>
      </w:r>
      <w:bookmarkEnd w:id="34"/>
    </w:p>
    <w:p w:rsidR="0016356C" w:rsidRPr="00183324" w:rsidRDefault="0016356C" w:rsidP="0016356C">
      <w:pPr>
        <w:pStyle w:val="Titre4"/>
        <w:rPr>
          <w:rFonts w:ascii="Helvetica 55 Roman" w:hAnsi="Helvetica 55 Roman"/>
        </w:rPr>
      </w:pPr>
      <w:r w:rsidRPr="00183324">
        <w:rPr>
          <w:rFonts w:ascii="Helvetica 55 Roman" w:hAnsi="Helvetica 55 Roman"/>
        </w:rPr>
        <w:t xml:space="preserve">- Sur supports en béton </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Chaque liaison </w:t>
      </w:r>
      <w:proofErr w:type="spellStart"/>
      <w:r w:rsidRPr="00183324">
        <w:rPr>
          <w:rFonts w:ascii="Helvetica 55 Roman" w:hAnsi="Helvetica 55 Roman"/>
          <w:sz w:val="24"/>
        </w:rPr>
        <w:t>aéro</w:t>
      </w:r>
      <w:proofErr w:type="spellEnd"/>
      <w:r w:rsidRPr="00183324">
        <w:rPr>
          <w:rFonts w:ascii="Helvetica 55 Roman" w:hAnsi="Helvetica 55 Roman"/>
          <w:sz w:val="24"/>
        </w:rPr>
        <w:t xml:space="preserve">-souterraine de réseau de communications électroniques est réalisée, sauf impossibilité majeure, sur la face de l’appui réservée à l’armement. Elle est positionnée </w:t>
      </w:r>
      <w:r w:rsidRPr="00183324">
        <w:rPr>
          <w:rFonts w:ascii="Helvetica 55 Roman" w:hAnsi="Helvetica 55 Roman"/>
          <w:sz w:val="24"/>
        </w:rPr>
        <w:lastRenderedPageBreak/>
        <w:t>sur une des parties latérales bordant les alvéoles, lorsqu’elles existent, conformément à la figure ci-après.</w:t>
      </w:r>
    </w:p>
    <w:p w:rsidR="0016356C" w:rsidRPr="00183324" w:rsidRDefault="0016356C" w:rsidP="0016356C">
      <w:pPr>
        <w:jc w:val="center"/>
        <w:rPr>
          <w:rFonts w:ascii="Helvetica 55 Roman" w:hAnsi="Helvetica 55 Roman"/>
        </w:rPr>
      </w:pPr>
      <w:r w:rsidRPr="00183324">
        <w:rPr>
          <w:rFonts w:ascii="Helvetica 55 Roman" w:hAnsi="Helvetica 55 Roman"/>
          <w:noProof/>
          <w:lang w:eastAsia="fr-FR"/>
        </w:rPr>
        <w:drawing>
          <wp:inline distT="0" distB="0" distL="0" distR="0" wp14:anchorId="3F076830" wp14:editId="1A34C20C">
            <wp:extent cx="4373245" cy="1566545"/>
            <wp:effectExtent l="19050" t="0" r="8255" b="0"/>
            <wp:docPr id="14" name="Image 14"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4"/>
                    <pic:cNvPicPr>
                      <a:picLocks noChangeAspect="1" noChangeArrowheads="1"/>
                    </pic:cNvPicPr>
                  </pic:nvPicPr>
                  <pic:blipFill>
                    <a:blip r:embed="rId22" cstate="print"/>
                    <a:srcRect/>
                    <a:stretch>
                      <a:fillRect/>
                    </a:stretch>
                  </pic:blipFill>
                  <pic:spPr bwMode="auto">
                    <a:xfrm>
                      <a:off x="0" y="0"/>
                      <a:ext cx="4373245" cy="1566545"/>
                    </a:xfrm>
                    <a:prstGeom prst="rect">
                      <a:avLst/>
                    </a:prstGeom>
                    <a:noFill/>
                    <a:ln w="9525">
                      <a:noFill/>
                      <a:miter lim="800000"/>
                      <a:headEnd/>
                      <a:tailEnd/>
                    </a:ln>
                  </pic:spPr>
                </pic:pic>
              </a:graphicData>
            </a:graphic>
          </wp:inline>
        </w:drawing>
      </w:r>
    </w:p>
    <w:p w:rsidR="0016356C" w:rsidRPr="00183324" w:rsidRDefault="0016356C" w:rsidP="0016356C">
      <w:pPr>
        <w:rPr>
          <w:rFonts w:ascii="Helvetica 55 Roman" w:hAnsi="Helvetica 55 Roman"/>
        </w:rPr>
      </w:pPr>
    </w:p>
    <w:p w:rsidR="0016356C" w:rsidRPr="00183324" w:rsidRDefault="0016356C" w:rsidP="0016356C">
      <w:pPr>
        <w:jc w:val="center"/>
        <w:rPr>
          <w:rFonts w:ascii="Helvetica 55 Roman" w:hAnsi="Helvetica 55 Roman"/>
          <w:sz w:val="24"/>
        </w:rPr>
      </w:pPr>
      <w:r w:rsidRPr="00183324">
        <w:rPr>
          <w:rFonts w:ascii="Helvetica 55 Roman" w:hAnsi="Helvetica 55 Roman"/>
          <w:sz w:val="24"/>
        </w:rPr>
        <w:t xml:space="preserve">Figure 10 - Liaison </w:t>
      </w:r>
      <w:proofErr w:type="spellStart"/>
      <w:r w:rsidRPr="00183324">
        <w:rPr>
          <w:rFonts w:ascii="Helvetica 55 Roman" w:hAnsi="Helvetica 55 Roman"/>
          <w:sz w:val="24"/>
        </w:rPr>
        <w:t>aéro</w:t>
      </w:r>
      <w:proofErr w:type="spellEnd"/>
      <w:r w:rsidRPr="00183324">
        <w:rPr>
          <w:rFonts w:ascii="Helvetica 55 Roman" w:hAnsi="Helvetica 55 Roman"/>
          <w:sz w:val="24"/>
        </w:rPr>
        <w:t>-souterraine sur poteau béton</w:t>
      </w:r>
    </w:p>
    <w:p w:rsidR="0016356C" w:rsidRPr="00183324" w:rsidRDefault="0016356C" w:rsidP="0016356C">
      <w:pPr>
        <w:jc w:val="both"/>
        <w:rPr>
          <w:rFonts w:ascii="Helvetica 55 Roman" w:hAnsi="Helvetica 55 Roman"/>
          <w:sz w:val="24"/>
        </w:rPr>
      </w:pP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Pour des raisons esthétiques, les gaines de protection doivent avoir une longueur égale au-dessus du sol et des couleurs harmonisées entre elles.</w:t>
      </w:r>
    </w:p>
    <w:p w:rsidR="0016356C" w:rsidRPr="00183324" w:rsidRDefault="0016356C" w:rsidP="0016356C">
      <w:pPr>
        <w:pStyle w:val="Titre4"/>
        <w:rPr>
          <w:rFonts w:ascii="Helvetica 55 Roman" w:hAnsi="Helvetica 55 Roman"/>
        </w:rPr>
      </w:pPr>
      <w:r w:rsidRPr="00183324">
        <w:rPr>
          <w:rFonts w:ascii="Helvetica 55 Roman" w:hAnsi="Helvetica 55 Roman"/>
        </w:rPr>
        <w:t>- Sur supports en bois</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 Les liaisons </w:t>
      </w:r>
      <w:proofErr w:type="spellStart"/>
      <w:r w:rsidRPr="00183324">
        <w:rPr>
          <w:rFonts w:ascii="Helvetica 55 Roman" w:hAnsi="Helvetica 55 Roman"/>
          <w:sz w:val="24"/>
        </w:rPr>
        <w:t>aéro</w:t>
      </w:r>
      <w:proofErr w:type="spellEnd"/>
      <w:r w:rsidRPr="00183324">
        <w:rPr>
          <w:rFonts w:ascii="Helvetica 55 Roman" w:hAnsi="Helvetica 55 Roman"/>
          <w:sz w:val="24"/>
        </w:rPr>
        <w:t>-souterraines du réseau électrique sont, sauf impossibilité majeure, diamétralement opposées aux armements de réseau de communications électroniques (voir figure ci-dessous).</w:t>
      </w:r>
    </w:p>
    <w:p w:rsidR="0016356C" w:rsidRPr="00183324" w:rsidRDefault="0016356C" w:rsidP="0016356C">
      <w:pPr>
        <w:jc w:val="center"/>
        <w:rPr>
          <w:rFonts w:ascii="Helvetica 55 Roman" w:hAnsi="Helvetica 55 Roman"/>
        </w:rPr>
      </w:pPr>
      <w:r w:rsidRPr="00183324">
        <w:rPr>
          <w:rFonts w:ascii="Helvetica 55 Roman" w:hAnsi="Helvetica 55 Roman"/>
          <w:noProof/>
          <w:lang w:eastAsia="fr-FR"/>
        </w:rPr>
        <w:drawing>
          <wp:inline distT="0" distB="0" distL="0" distR="0" wp14:anchorId="7504FA35" wp14:editId="5AFFB7C4">
            <wp:extent cx="3928110" cy="1757045"/>
            <wp:effectExtent l="19050" t="0" r="0" b="0"/>
            <wp:docPr id="15" name="Image 15"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4"/>
                    <pic:cNvPicPr>
                      <a:picLocks noChangeAspect="1" noChangeArrowheads="1"/>
                    </pic:cNvPicPr>
                  </pic:nvPicPr>
                  <pic:blipFill>
                    <a:blip r:embed="rId23" cstate="print"/>
                    <a:srcRect/>
                    <a:stretch>
                      <a:fillRect/>
                    </a:stretch>
                  </pic:blipFill>
                  <pic:spPr bwMode="auto">
                    <a:xfrm>
                      <a:off x="0" y="0"/>
                      <a:ext cx="3928110" cy="1757045"/>
                    </a:xfrm>
                    <a:prstGeom prst="rect">
                      <a:avLst/>
                    </a:prstGeom>
                    <a:noFill/>
                    <a:ln w="9525">
                      <a:noFill/>
                      <a:miter lim="800000"/>
                      <a:headEnd/>
                      <a:tailEnd/>
                    </a:ln>
                  </pic:spPr>
                </pic:pic>
              </a:graphicData>
            </a:graphic>
          </wp:inline>
        </w:drawing>
      </w:r>
    </w:p>
    <w:p w:rsidR="0016356C" w:rsidRPr="00183324" w:rsidRDefault="0016356C" w:rsidP="0016356C">
      <w:pPr>
        <w:rPr>
          <w:rFonts w:ascii="Helvetica 55 Roman" w:hAnsi="Helvetica 55 Roman"/>
        </w:rPr>
      </w:pPr>
    </w:p>
    <w:p w:rsidR="0016356C" w:rsidRPr="00183324" w:rsidRDefault="0016356C" w:rsidP="0016356C">
      <w:pPr>
        <w:jc w:val="center"/>
        <w:rPr>
          <w:rFonts w:ascii="Helvetica 55 Roman" w:hAnsi="Helvetica 55 Roman"/>
          <w:sz w:val="24"/>
        </w:rPr>
      </w:pPr>
      <w:r w:rsidRPr="00183324">
        <w:rPr>
          <w:rFonts w:ascii="Helvetica 55 Roman" w:hAnsi="Helvetica 55 Roman"/>
          <w:sz w:val="24"/>
        </w:rPr>
        <w:t xml:space="preserve">Figure 11 - Liaison </w:t>
      </w:r>
      <w:proofErr w:type="spellStart"/>
      <w:r w:rsidRPr="00183324">
        <w:rPr>
          <w:rFonts w:ascii="Helvetica 55 Roman" w:hAnsi="Helvetica 55 Roman"/>
          <w:sz w:val="24"/>
        </w:rPr>
        <w:t>aéro</w:t>
      </w:r>
      <w:proofErr w:type="spellEnd"/>
      <w:r w:rsidRPr="00183324">
        <w:rPr>
          <w:rFonts w:ascii="Helvetica 55 Roman" w:hAnsi="Helvetica 55 Roman"/>
          <w:sz w:val="24"/>
        </w:rPr>
        <w:t>-souterraine sur poteau bois</w:t>
      </w:r>
    </w:p>
    <w:p w:rsidR="0016356C" w:rsidRPr="00183324" w:rsidRDefault="0016356C" w:rsidP="0016356C">
      <w:pPr>
        <w:jc w:val="both"/>
        <w:rPr>
          <w:rFonts w:ascii="Helvetica 55 Roman" w:hAnsi="Helvetica 55 Roman"/>
          <w:sz w:val="24"/>
        </w:rPr>
      </w:pP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On limite à deux le nombre maximal de gaines de protection par appui :</w:t>
      </w:r>
    </w:p>
    <w:p w:rsidR="0016356C" w:rsidRPr="00183324" w:rsidRDefault="0016356C" w:rsidP="0016356C">
      <w:pPr>
        <w:numPr>
          <w:ilvl w:val="0"/>
          <w:numId w:val="13"/>
        </w:numPr>
        <w:jc w:val="both"/>
        <w:rPr>
          <w:rFonts w:ascii="Helvetica 55 Roman" w:hAnsi="Helvetica 55 Roman"/>
          <w:sz w:val="24"/>
        </w:rPr>
      </w:pPr>
      <w:r w:rsidRPr="00183324">
        <w:rPr>
          <w:rFonts w:ascii="Helvetica 55 Roman" w:hAnsi="Helvetica 55 Roman"/>
          <w:sz w:val="24"/>
        </w:rPr>
        <w:t>une gaine de protection pour les câbles d’énergie,</w:t>
      </w:r>
    </w:p>
    <w:p w:rsidR="0016356C" w:rsidRPr="00183324" w:rsidRDefault="0016356C" w:rsidP="0016356C">
      <w:pPr>
        <w:numPr>
          <w:ilvl w:val="0"/>
          <w:numId w:val="13"/>
        </w:numPr>
        <w:jc w:val="both"/>
        <w:rPr>
          <w:rFonts w:ascii="Helvetica 55 Roman" w:hAnsi="Helvetica 55 Roman"/>
          <w:sz w:val="24"/>
        </w:rPr>
      </w:pPr>
      <w:r w:rsidRPr="00183324">
        <w:rPr>
          <w:rFonts w:ascii="Helvetica 55 Roman" w:hAnsi="Helvetica 55 Roman"/>
          <w:sz w:val="24"/>
        </w:rPr>
        <w:lastRenderedPageBreak/>
        <w:t>une gaine de protection pour les câbles de réseau de communications électroniques.</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Si une gaine supplémentaire s’avère nécessaire, elle fait l’objet d’un accord avec le Distributeur.</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En cas de réalisation de liaisons </w:t>
      </w:r>
      <w:proofErr w:type="spellStart"/>
      <w:r w:rsidRPr="00183324">
        <w:rPr>
          <w:rFonts w:ascii="Helvetica 55 Roman" w:hAnsi="Helvetica 55 Roman"/>
          <w:sz w:val="24"/>
        </w:rPr>
        <w:t>aéro</w:t>
      </w:r>
      <w:proofErr w:type="spellEnd"/>
      <w:r w:rsidRPr="00183324">
        <w:rPr>
          <w:rFonts w:ascii="Helvetica 55 Roman" w:hAnsi="Helvetica 55 Roman"/>
          <w:sz w:val="24"/>
        </w:rPr>
        <w:t xml:space="preserve">-souterraines, les gaines de protection sont positionnées côte à côte et séparées d’une distance (d'environ </w:t>
      </w:r>
      <w:smartTag w:uri="urn:schemas-microsoft-com:office:smarttags" w:element="metricconverter">
        <w:smartTagPr>
          <w:attr w:name="ProductID" w:val="1,5 centim￨tre"/>
        </w:smartTagPr>
        <w:r w:rsidRPr="00183324">
          <w:rPr>
            <w:rFonts w:ascii="Helvetica 55 Roman" w:hAnsi="Helvetica 55 Roman"/>
            <w:sz w:val="24"/>
          </w:rPr>
          <w:t>1,5 centimètre</w:t>
        </w:r>
      </w:smartTag>
      <w:r w:rsidRPr="00183324">
        <w:rPr>
          <w:rFonts w:ascii="Helvetica 55 Roman" w:hAnsi="Helvetica 55 Roman"/>
          <w:sz w:val="24"/>
        </w:rPr>
        <w:t>) telle qu’elle permette le cerclage individuel de chacune d’elles.</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Pour des raisons esthétiques, les gaines de protection ont une longueur égale au-dessus du sol et des couleurs harmonisées entre elles.</w:t>
      </w:r>
    </w:p>
    <w:p w:rsidR="0016356C" w:rsidRPr="00183324" w:rsidRDefault="0016356C" w:rsidP="0016356C">
      <w:pPr>
        <w:pStyle w:val="Titre2"/>
        <w:rPr>
          <w:rFonts w:ascii="Helvetica 55 Roman" w:hAnsi="Helvetica 55 Roman"/>
        </w:rPr>
      </w:pPr>
      <w:bookmarkStart w:id="35" w:name="_Toc523404693"/>
      <w:r w:rsidRPr="00183324">
        <w:rPr>
          <w:rFonts w:ascii="Helvetica 55 Roman" w:hAnsi="Helvetica 55 Roman"/>
        </w:rPr>
        <w:t>Mise à la terre</w:t>
      </w:r>
      <w:bookmarkEnd w:id="35"/>
    </w:p>
    <w:p w:rsidR="0016356C" w:rsidRPr="00183324" w:rsidRDefault="0016356C" w:rsidP="0016356C">
      <w:pPr>
        <w:jc w:val="both"/>
        <w:rPr>
          <w:rFonts w:ascii="Helvetica 55 Roman" w:hAnsi="Helvetica 55 Roman"/>
          <w:sz w:val="24"/>
        </w:rPr>
      </w:pPr>
      <w:r w:rsidRPr="00183324">
        <w:rPr>
          <w:rFonts w:ascii="Helvetica 55 Roman" w:hAnsi="Helvetica 55 Roman"/>
          <w:sz w:val="24"/>
        </w:rPr>
        <w:t>Des dispositions doivent être prises pour garantir la sécurité :</w:t>
      </w:r>
    </w:p>
    <w:p w:rsidR="0016356C" w:rsidRPr="00183324" w:rsidRDefault="0016356C" w:rsidP="0016356C">
      <w:pPr>
        <w:numPr>
          <w:ilvl w:val="0"/>
          <w:numId w:val="14"/>
        </w:numPr>
        <w:jc w:val="both"/>
        <w:rPr>
          <w:rFonts w:ascii="Helvetica 55 Roman" w:hAnsi="Helvetica 55 Roman"/>
          <w:sz w:val="24"/>
        </w:rPr>
      </w:pPr>
      <w:r w:rsidRPr="00183324">
        <w:rPr>
          <w:rFonts w:ascii="Helvetica 55 Roman" w:hAnsi="Helvetica 55 Roman"/>
          <w:sz w:val="24"/>
        </w:rPr>
        <w:t>des tiers ;</w:t>
      </w:r>
    </w:p>
    <w:p w:rsidR="0016356C" w:rsidRPr="00183324" w:rsidRDefault="0016356C" w:rsidP="0016356C">
      <w:pPr>
        <w:numPr>
          <w:ilvl w:val="0"/>
          <w:numId w:val="14"/>
        </w:numPr>
        <w:jc w:val="both"/>
        <w:rPr>
          <w:rFonts w:ascii="Helvetica 55 Roman" w:hAnsi="Helvetica 55 Roman"/>
          <w:sz w:val="24"/>
        </w:rPr>
      </w:pPr>
      <w:r w:rsidRPr="00183324">
        <w:rPr>
          <w:rFonts w:ascii="Helvetica 55 Roman" w:hAnsi="Helvetica 55 Roman"/>
          <w:sz w:val="24"/>
        </w:rPr>
        <w:t>des personnes intervenant sur les différents réseaux ;</w:t>
      </w:r>
    </w:p>
    <w:p w:rsidR="0016356C" w:rsidRPr="00183324" w:rsidRDefault="0016356C" w:rsidP="0016356C">
      <w:pPr>
        <w:numPr>
          <w:ilvl w:val="0"/>
          <w:numId w:val="14"/>
        </w:numPr>
        <w:jc w:val="both"/>
        <w:rPr>
          <w:rFonts w:ascii="Helvetica 55 Roman" w:hAnsi="Helvetica 55 Roman"/>
          <w:sz w:val="24"/>
        </w:rPr>
      </w:pPr>
      <w:r w:rsidRPr="00183324">
        <w:rPr>
          <w:rFonts w:ascii="Helvetica 55 Roman" w:hAnsi="Helvetica 55 Roman"/>
          <w:sz w:val="24"/>
        </w:rPr>
        <w:t>des matériels installés sur les différents réseaux.</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Un danger peut résulter :</w:t>
      </w:r>
    </w:p>
    <w:p w:rsidR="0016356C" w:rsidRPr="00183324" w:rsidRDefault="0016356C" w:rsidP="0016356C">
      <w:pPr>
        <w:numPr>
          <w:ilvl w:val="0"/>
          <w:numId w:val="15"/>
        </w:numPr>
        <w:jc w:val="both"/>
        <w:rPr>
          <w:rFonts w:ascii="Helvetica 55 Roman" w:hAnsi="Helvetica 55 Roman"/>
          <w:sz w:val="24"/>
        </w:rPr>
      </w:pPr>
      <w:r w:rsidRPr="00183324">
        <w:rPr>
          <w:rFonts w:ascii="Helvetica 55 Roman" w:hAnsi="Helvetica 55 Roman"/>
          <w:sz w:val="24"/>
        </w:rPr>
        <w:t>d’un contact simultané entre deux masses portées à des potentiels différents ; cela peut se produire sur une installation où l’</w:t>
      </w:r>
      <w:proofErr w:type="spellStart"/>
      <w:r w:rsidRPr="00183324">
        <w:rPr>
          <w:rFonts w:ascii="Helvetica 55 Roman" w:hAnsi="Helvetica 55 Roman"/>
          <w:sz w:val="24"/>
        </w:rPr>
        <w:t>équipotentialité</w:t>
      </w:r>
      <w:proofErr w:type="spellEnd"/>
      <w:r w:rsidRPr="00183324">
        <w:rPr>
          <w:rFonts w:ascii="Helvetica 55 Roman" w:hAnsi="Helvetica 55 Roman"/>
          <w:sz w:val="24"/>
        </w:rPr>
        <w:t xml:space="preserve"> des masses n’est pas réalisée ;</w:t>
      </w:r>
    </w:p>
    <w:p w:rsidR="0016356C" w:rsidRPr="00183324" w:rsidRDefault="0016356C" w:rsidP="0016356C">
      <w:pPr>
        <w:numPr>
          <w:ilvl w:val="0"/>
          <w:numId w:val="15"/>
        </w:numPr>
        <w:jc w:val="both"/>
        <w:rPr>
          <w:rFonts w:ascii="Helvetica 55 Roman" w:hAnsi="Helvetica 55 Roman"/>
          <w:sz w:val="24"/>
        </w:rPr>
      </w:pPr>
      <w:r w:rsidRPr="00183324">
        <w:rPr>
          <w:rFonts w:ascii="Helvetica 55 Roman" w:hAnsi="Helvetica 55 Roman"/>
          <w:sz w:val="24"/>
        </w:rPr>
        <w:t>d’un contact simultané entre une masse portée à un potentiel et la terre ;</w:t>
      </w:r>
    </w:p>
    <w:p w:rsidR="0016356C" w:rsidRPr="00183324" w:rsidRDefault="0016356C" w:rsidP="0016356C">
      <w:pPr>
        <w:numPr>
          <w:ilvl w:val="0"/>
          <w:numId w:val="15"/>
        </w:numPr>
        <w:jc w:val="both"/>
        <w:rPr>
          <w:rFonts w:ascii="Helvetica 55 Roman" w:hAnsi="Helvetica 55 Roman"/>
          <w:sz w:val="24"/>
        </w:rPr>
      </w:pPr>
      <w:r w:rsidRPr="00183324">
        <w:rPr>
          <w:rFonts w:ascii="Helvetica 55 Roman" w:hAnsi="Helvetica 55 Roman"/>
          <w:sz w:val="24"/>
        </w:rPr>
        <w:t>d’un contact simultané entre un élément conducteur mis accidentellement sous tension et le sol ;</w:t>
      </w:r>
    </w:p>
    <w:p w:rsidR="0016356C" w:rsidRPr="00183324" w:rsidRDefault="0016356C" w:rsidP="0016356C">
      <w:pPr>
        <w:numPr>
          <w:ilvl w:val="0"/>
          <w:numId w:val="15"/>
        </w:numPr>
        <w:jc w:val="both"/>
        <w:rPr>
          <w:rFonts w:ascii="Helvetica 55 Roman" w:hAnsi="Helvetica 55 Roman"/>
          <w:sz w:val="24"/>
        </w:rPr>
      </w:pPr>
      <w:r w:rsidRPr="00183324">
        <w:rPr>
          <w:rFonts w:ascii="Helvetica 55 Roman" w:hAnsi="Helvetica 55 Roman"/>
          <w:sz w:val="24"/>
        </w:rPr>
        <w:t>d’un contact simultané entre un élément conducteur et une masse ;</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Les câbles de descente de terre sont positionnés dans les parties latérales bordant les alvéoles ou dans les angles.</w:t>
      </w:r>
    </w:p>
    <w:p w:rsidR="0016356C" w:rsidRPr="00183324" w:rsidRDefault="0016356C" w:rsidP="0016356C">
      <w:pPr>
        <w:pStyle w:val="Titre2"/>
        <w:rPr>
          <w:rFonts w:ascii="Helvetica 55 Roman" w:hAnsi="Helvetica 55 Roman"/>
        </w:rPr>
      </w:pPr>
      <w:bookmarkStart w:id="36" w:name="_Toc523404694"/>
      <w:r w:rsidRPr="00183324">
        <w:rPr>
          <w:rFonts w:ascii="Helvetica 55 Roman" w:hAnsi="Helvetica 55 Roman"/>
        </w:rPr>
        <w:lastRenderedPageBreak/>
        <w:t>Positionnement des réseaux et des équipements sur un support BT.</w:t>
      </w:r>
      <w:bookmarkEnd w:id="36"/>
    </w:p>
    <w:p w:rsidR="0016356C" w:rsidRPr="00183324" w:rsidRDefault="0016356C" w:rsidP="0016356C">
      <w:pPr>
        <w:keepNext/>
        <w:keepLines/>
        <w:rPr>
          <w:rFonts w:ascii="Helvetica 55 Roman" w:hAnsi="Helvetica 55 Roman"/>
          <w:sz w:val="24"/>
        </w:rPr>
      </w:pPr>
      <w:r w:rsidRPr="00183324">
        <w:rPr>
          <w:rFonts w:ascii="Helvetica 55 Roman" w:hAnsi="Helvetica 55 Roman"/>
          <w:sz w:val="24"/>
        </w:rPr>
        <w:t>Cas de la présence de l’éclairage public</w:t>
      </w:r>
    </w:p>
    <w:p w:rsidR="0016356C" w:rsidRPr="00183324" w:rsidRDefault="0016356C" w:rsidP="0016356C">
      <w:pPr>
        <w:keepNext/>
        <w:keepLines/>
        <w:jc w:val="center"/>
        <w:rPr>
          <w:rFonts w:ascii="Helvetica 55 Roman" w:hAnsi="Helvetica 55 Roman"/>
        </w:rPr>
      </w:pPr>
      <w:r w:rsidRPr="00183324">
        <w:rPr>
          <w:rFonts w:ascii="Helvetica 55 Roman" w:hAnsi="Helvetica 55 Roman"/>
          <w:noProof/>
          <w:lang w:eastAsia="fr-FR"/>
        </w:rPr>
        <w:drawing>
          <wp:inline distT="0" distB="0" distL="0" distR="0" wp14:anchorId="1F39C56E" wp14:editId="0657BDAB">
            <wp:extent cx="5136515" cy="6623685"/>
            <wp:effectExtent l="19050" t="0" r="6985" b="0"/>
            <wp:docPr id="16" name="Image 16"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4"/>
                    <pic:cNvPicPr>
                      <a:picLocks noChangeAspect="1" noChangeArrowheads="1"/>
                    </pic:cNvPicPr>
                  </pic:nvPicPr>
                  <pic:blipFill>
                    <a:blip r:embed="rId24" cstate="print"/>
                    <a:srcRect/>
                    <a:stretch>
                      <a:fillRect/>
                    </a:stretch>
                  </pic:blipFill>
                  <pic:spPr bwMode="auto">
                    <a:xfrm>
                      <a:off x="0" y="0"/>
                      <a:ext cx="5136515" cy="6623685"/>
                    </a:xfrm>
                    <a:prstGeom prst="rect">
                      <a:avLst/>
                    </a:prstGeom>
                    <a:noFill/>
                    <a:ln w="9525">
                      <a:noFill/>
                      <a:miter lim="800000"/>
                      <a:headEnd/>
                      <a:tailEnd/>
                    </a:ln>
                  </pic:spPr>
                </pic:pic>
              </a:graphicData>
            </a:graphic>
          </wp:inline>
        </w:drawing>
      </w:r>
    </w:p>
    <w:p w:rsidR="0016356C" w:rsidRPr="00183324" w:rsidRDefault="0016356C" w:rsidP="0016356C">
      <w:pPr>
        <w:jc w:val="center"/>
        <w:rPr>
          <w:rFonts w:ascii="Helvetica 55 Roman" w:hAnsi="Helvetica 55 Roman"/>
          <w:sz w:val="24"/>
        </w:rPr>
      </w:pPr>
      <w:r w:rsidRPr="00183324">
        <w:rPr>
          <w:rFonts w:ascii="Helvetica 55 Roman" w:hAnsi="Helvetica 55 Roman"/>
          <w:sz w:val="24"/>
        </w:rPr>
        <w:t>Figure 12 - Zone d’installation des réseaux et des équipements, avec EP</w:t>
      </w:r>
    </w:p>
    <w:p w:rsidR="0016356C" w:rsidRPr="00183324" w:rsidRDefault="0016356C" w:rsidP="0016356C">
      <w:pPr>
        <w:keepNext/>
        <w:keepLines/>
        <w:rPr>
          <w:rFonts w:ascii="Helvetica 55 Roman" w:hAnsi="Helvetica 55 Roman"/>
        </w:rPr>
      </w:pPr>
    </w:p>
    <w:p w:rsidR="0016356C" w:rsidRPr="00183324" w:rsidRDefault="0016356C" w:rsidP="0016356C">
      <w:pPr>
        <w:keepNext/>
        <w:keepLines/>
        <w:rPr>
          <w:rFonts w:ascii="Helvetica 55 Roman" w:hAnsi="Helvetica 55 Roman"/>
          <w:sz w:val="24"/>
        </w:rPr>
      </w:pPr>
      <w:r w:rsidRPr="00183324">
        <w:rPr>
          <w:rFonts w:ascii="Helvetica 55 Roman" w:hAnsi="Helvetica 55 Roman"/>
          <w:sz w:val="24"/>
        </w:rPr>
        <w:t>Cas de la réservation pour l’éclairage public</w:t>
      </w:r>
    </w:p>
    <w:p w:rsidR="0016356C" w:rsidRPr="00183324" w:rsidRDefault="000D3F9C" w:rsidP="0016356C">
      <w:pPr>
        <w:keepNext/>
        <w:keepLines/>
        <w:jc w:val="center"/>
        <w:rPr>
          <w:rFonts w:ascii="Helvetica 55 Roman" w:hAnsi="Helvetica 55 Roman"/>
        </w:rPr>
      </w:pPr>
      <w:r>
        <w:rPr>
          <w:rFonts w:ascii="Helvetica 55 Roman" w:hAnsi="Helvetica 55 Roman"/>
          <w:noProof/>
          <w:lang w:eastAsia="fr-FR"/>
        </w:rPr>
        <w:pict>
          <v:rect id="Rectangle 2" o:spid="_x0000_s1032" style="position:absolute;left:0;text-align:left;margin-left:182.25pt;margin-top:98.45pt;width:45pt;height:24.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" stroked="f">
            <v:textbox style="mso-next-textbox:#Rectangle 2">
              <w:txbxContent>
                <w:p w:rsidR="0016356C" w:rsidRPr="004A7924" w:rsidRDefault="0016356C" w:rsidP="0016356C">
                  <w:pPr>
                    <w:rPr>
                      <w:rFonts w:ascii="Arial" w:hAnsi="Arial" w:cs="Arial"/>
                      <w:b/>
                      <w:sz w:val="18"/>
                    </w:rPr>
                  </w:pPr>
                  <w:r w:rsidRPr="008329FB">
                    <w:rPr>
                      <w:rFonts w:ascii="Arial" w:hAnsi="Arial" w:cs="Arial"/>
                      <w:b/>
                      <w:sz w:val="18"/>
                    </w:rPr>
                    <w:t>1,20 m</w:t>
                  </w:r>
                </w:p>
              </w:txbxContent>
            </v:textbox>
          </v:rect>
        </w:pict>
      </w:r>
      <w:r w:rsidR="0016356C" w:rsidRPr="00183324">
        <w:rPr>
          <w:rFonts w:ascii="Helvetica 55 Roman" w:hAnsi="Helvetica 55 Roman"/>
          <w:noProof/>
          <w:lang w:eastAsia="fr-FR"/>
        </w:rPr>
        <w:drawing>
          <wp:inline distT="0" distB="0" distL="0" distR="0" wp14:anchorId="6F13FF24" wp14:editId="6D3006DB">
            <wp:extent cx="5446395" cy="7028815"/>
            <wp:effectExtent l="19050" t="0" r="1905" b="0"/>
            <wp:docPr id="17" name="Image 17"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4"/>
                    <pic:cNvPicPr>
                      <a:picLocks noChangeAspect="1" noChangeArrowheads="1"/>
                    </pic:cNvPicPr>
                  </pic:nvPicPr>
                  <pic:blipFill>
                    <a:blip r:embed="rId25" cstate="print"/>
                    <a:srcRect/>
                    <a:stretch>
                      <a:fillRect/>
                    </a:stretch>
                  </pic:blipFill>
                  <pic:spPr bwMode="auto">
                    <a:xfrm>
                      <a:off x="0" y="0"/>
                      <a:ext cx="5446395" cy="7028815"/>
                    </a:xfrm>
                    <a:prstGeom prst="rect">
                      <a:avLst/>
                    </a:prstGeom>
                    <a:noFill/>
                    <a:ln w="9525">
                      <a:noFill/>
                      <a:miter lim="800000"/>
                      <a:headEnd/>
                      <a:tailEnd/>
                    </a:ln>
                  </pic:spPr>
                </pic:pic>
              </a:graphicData>
            </a:graphic>
          </wp:inline>
        </w:drawing>
      </w:r>
    </w:p>
    <w:p w:rsidR="0016356C" w:rsidRPr="00183324" w:rsidRDefault="0016356C" w:rsidP="0016356C">
      <w:pPr>
        <w:jc w:val="center"/>
        <w:rPr>
          <w:rFonts w:ascii="Helvetica 55 Roman" w:hAnsi="Helvetica 55 Roman"/>
        </w:rPr>
      </w:pPr>
      <w:r w:rsidRPr="00183324">
        <w:rPr>
          <w:rFonts w:ascii="Helvetica 55 Roman" w:hAnsi="Helvetica 55 Roman"/>
          <w:sz w:val="24"/>
        </w:rPr>
        <w:t>Figure 13 - Zone d’installation des réseaux et des équipements, avec réservation EP</w:t>
      </w:r>
    </w:p>
    <w:p w:rsidR="0016356C" w:rsidRPr="00183324" w:rsidRDefault="0016356C" w:rsidP="0016356C">
      <w:pPr>
        <w:jc w:val="center"/>
        <w:rPr>
          <w:rFonts w:ascii="Helvetica 55 Roman" w:hAnsi="Helvetica 55 Roman"/>
        </w:rPr>
      </w:pPr>
    </w:p>
    <w:p w:rsidR="0016356C" w:rsidRPr="00183324" w:rsidRDefault="0016356C" w:rsidP="0016356C">
      <w:pPr>
        <w:jc w:val="center"/>
        <w:rPr>
          <w:rFonts w:ascii="Helvetica 55 Roman" w:hAnsi="Helvetica 55 Roman"/>
        </w:rPr>
      </w:pPr>
    </w:p>
    <w:p w:rsidR="0016356C" w:rsidRPr="00183324" w:rsidRDefault="0016356C" w:rsidP="0016356C">
      <w:pPr>
        <w:pStyle w:val="Titre2"/>
        <w:rPr>
          <w:rFonts w:ascii="Helvetica 55 Roman" w:hAnsi="Helvetica 55 Roman"/>
        </w:rPr>
      </w:pPr>
      <w:bookmarkStart w:id="37" w:name="_Toc523404695"/>
      <w:r w:rsidRPr="00183324">
        <w:rPr>
          <w:rFonts w:ascii="Helvetica 55 Roman" w:hAnsi="Helvetica 55 Roman"/>
        </w:rPr>
        <w:t>Positionnement des réseaux et des équipements sur un support HTA</w:t>
      </w:r>
      <w:bookmarkEnd w:id="37"/>
    </w:p>
    <w:p w:rsidR="0016356C" w:rsidRPr="00183324" w:rsidRDefault="0016356C" w:rsidP="0016356C">
      <w:pPr>
        <w:keepNext/>
        <w:keepLines/>
        <w:jc w:val="center"/>
        <w:rPr>
          <w:rFonts w:ascii="Helvetica 55 Roman" w:hAnsi="Helvetica 55 Roman"/>
        </w:rPr>
      </w:pPr>
    </w:p>
    <w:p w:rsidR="0016356C" w:rsidRPr="00183324" w:rsidRDefault="000D3F9C" w:rsidP="0016356C">
      <w:pPr>
        <w:keepNext/>
        <w:keepLines/>
        <w:jc w:val="center"/>
        <w:rPr>
          <w:rFonts w:ascii="Helvetica 55 Roman" w:hAnsi="Helvetica 55 Roman"/>
        </w:rPr>
      </w:pPr>
      <w:r>
        <w:rPr>
          <w:rFonts w:ascii="Helvetica 55 Roman" w:hAnsi="Helvetica 55 Roman"/>
          <w:noProof/>
          <w:lang w:eastAsia="fr-FR"/>
        </w:rPr>
        <w:pict>
          <v:shape id="Text Box 3" o:spid="_x0000_s1033" type="#_x0000_t202" style="position:absolute;left:0;text-align:left;margin-left:38.9pt;margin-top:17.6pt;width:207.75pt;height:206.25pt;z-index:251656192;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" filled="f" strokecolor="white [3212]">
            <v:textbox style="mso-next-textbox:#Text Box 3">
              <w:txbxContent>
                <w:p w:rsidR="0016356C" w:rsidRDefault="0016356C" w:rsidP="0016356C">
                  <w:r>
                    <w:rPr>
                      <w:noProof/>
                      <w:lang w:eastAsia="fr-FR"/>
                    </w:rPr>
                    <w:drawing>
                      <wp:inline distT="0" distB="0" distL="0" distR="0" wp14:anchorId="76064457" wp14:editId="6978B125">
                        <wp:extent cx="2676525" cy="2781300"/>
                        <wp:effectExtent l="19050" t="0" r="9525" b="0"/>
                        <wp:docPr id="20" name="Image 11"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4"/>
                                <pic:cNvPicPr>
                                  <a:picLocks noChangeAspect="1" noChangeArrowheads="1"/>
                                </pic:cNvPicPr>
                              </pic:nvPicPr>
                              <pic:blipFill>
                                <a:blip r:embed="rId18" cstate="print"/>
                                <a:srcRect/>
                                <a:stretch>
                                  <a:fillRect/>
                                </a:stretch>
                              </pic:blipFill>
                              <pic:spPr bwMode="auto">
                                <a:xfrm>
                                  <a:off x="0" y="0"/>
                                  <a:ext cx="2676525" cy="2781300"/>
                                </a:xfrm>
                                <a:prstGeom prst="rect">
                                  <a:avLst/>
                                </a:prstGeom>
                                <a:noFill/>
                                <a:ln w="9525">
                                  <a:noFill/>
                                  <a:miter lim="800000"/>
                                  <a:headEnd/>
                                  <a:tailEnd/>
                                </a:ln>
                              </pic:spPr>
                            </pic:pic>
                          </a:graphicData>
                        </a:graphic>
                      </wp:inline>
                    </w:drawing>
                  </w:r>
                </w:p>
              </w:txbxContent>
            </v:textbox>
          </v:shape>
        </w:pict>
      </w:r>
    </w:p>
    <w:p w:rsidR="0016356C" w:rsidRPr="00183324" w:rsidRDefault="000D3F9C" w:rsidP="0016356C">
      <w:pPr>
        <w:keepNext/>
        <w:keepLines/>
        <w:rPr>
          <w:rFonts w:ascii="Helvetica 55 Roman" w:hAnsi="Helvetica 55 Roman"/>
        </w:rPr>
      </w:pPr>
      <w:r>
        <w:rPr>
          <w:rFonts w:ascii="Helvetica 55 Roman" w:hAnsi="Helvetica 55 Roman"/>
          <w:noProof/>
          <w:lang w:eastAsia="fr-FR"/>
        </w:rPr>
        <w:pict>
          <v:shape id="Text Box 4" o:spid="_x0000_s1034" type="#_x0000_t202" style="position:absolute;margin-left:372.75pt;margin-top:22.15pt;width:213.75pt;height:182.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" stroked="f">
            <v:textbox style="mso-next-textbox:#Text Box 4">
              <w:txbxContent>
                <w:p w:rsidR="0016356C" w:rsidRDefault="0016356C" w:rsidP="0016356C">
                  <w:pPr>
                    <w:jc w:val="both"/>
                  </w:pPr>
                  <w:r>
                    <w:rPr>
                      <w:noProof/>
                      <w:lang w:eastAsia="fr-FR"/>
                    </w:rPr>
                    <w:drawing>
                      <wp:inline distT="0" distB="0" distL="0" distR="0" wp14:anchorId="320EB660" wp14:editId="79776055">
                        <wp:extent cx="2527300" cy="2185670"/>
                        <wp:effectExtent l="0" t="0" r="0" b="0"/>
                        <wp:docPr id="22" name="Objet 22"/>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559421" cy="4176464"/>
                                  <a:chOff x="971600" y="1412776"/>
                                  <a:chExt cx="6559421" cy="4176464"/>
                                </a:xfrm>
                              </a:grpSpPr>
                              <a:grpSp>
                                <a:nvGrpSpPr>
                                  <a:cNvPr id="73" name="Groupe 72"/>
                                  <a:cNvGrpSpPr/>
                                </a:nvGrpSpPr>
                                <a:grpSpPr>
                                  <a:xfrm>
                                    <a:off x="971600" y="1412776"/>
                                    <a:ext cx="6559421" cy="4176464"/>
                                    <a:chOff x="971600" y="1412776"/>
                                    <a:chExt cx="6559421" cy="4176464"/>
                                  </a:xfrm>
                                </a:grpSpPr>
                                <a:grpSp>
                                  <a:nvGrpSpPr>
                                    <a:cNvPr id="3" name="Groupe 70"/>
                                    <a:cNvGrpSpPr/>
                                  </a:nvGrpSpPr>
                                  <a:grpSpPr>
                                    <a:xfrm>
                                      <a:off x="971600" y="1412776"/>
                                      <a:ext cx="6559421" cy="4176464"/>
                                      <a:chOff x="1691680" y="1340768"/>
                                      <a:chExt cx="6559421" cy="4176464"/>
                                    </a:xfrm>
                                  </a:grpSpPr>
                                  <a:grpSp>
                                    <a:nvGrpSpPr>
                                      <a:cNvPr id="5" name="Groupe 64"/>
                                      <a:cNvGrpSpPr/>
                                    </a:nvGrpSpPr>
                                    <a:grpSpPr>
                                      <a:xfrm>
                                        <a:off x="3779912" y="1340768"/>
                                        <a:ext cx="4471189" cy="4176464"/>
                                        <a:chOff x="3779912" y="1340768"/>
                                        <a:chExt cx="4471189" cy="4176464"/>
                                      </a:xfrm>
                                    </a:grpSpPr>
                                    <a:grpSp>
                                      <a:nvGrpSpPr>
                                        <a:cNvPr id="8" name="Groupe 60"/>
                                        <a:cNvGrpSpPr/>
                                      </a:nvGrpSpPr>
                                      <a:grpSpPr>
                                        <a:xfrm>
                                          <a:off x="3779912" y="1340768"/>
                                          <a:ext cx="4471189" cy="4176464"/>
                                          <a:chOff x="4427984" y="1556792"/>
                                          <a:chExt cx="4471189" cy="4176464"/>
                                        </a:xfrm>
                                      </a:grpSpPr>
                                      <a:sp>
                                        <a:nvSpPr>
                                          <a:cNvPr id="26" name="ZoneTexte 25"/>
                                          <a:cNvSpPr txBox="1"/>
                                        </a:nvSpPr>
                                        <a:spPr>
                                          <a:xfrm>
                                            <a:off x="6300192" y="4437112"/>
                                            <a:ext cx="2598981" cy="646331"/>
                                          </a:xfrm>
                                          <a:prstGeom prst="rect">
                                            <a:avLst/>
                                          </a:prstGeom>
                                          <a:noFill/>
                                        </a:spPr>
                                        <a:txSp>
                                          <a:txBody>
                                            <a:bodyPr wrap="none" rtlCol="0">
                                              <a:spAutoFit/>
                                            </a:bodyPr>
                                            <a:lstStyle>
                                              <a:defPPr>
                                                <a:defRPr lang="fr-F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fr-FR" b="1" dirty="0" smtClean="0"/>
                                                <a:t>Câble de communication </a:t>
                                              </a:r>
                                            </a:p>
                                            <a:p>
                                              <a:r>
                                                <a:rPr lang="fr-FR" b="1" dirty="0" smtClean="0"/>
                                                <a:t>électronique</a:t>
                                              </a:r>
                                              <a:endParaRPr lang="fr-FR" b="1" dirty="0"/>
                                            </a:p>
                                          </a:txBody>
                                          <a:useSpRect/>
                                        </a:txSp>
                                      </a:sp>
                                      <a:grpSp>
                                        <a:nvGrpSpPr>
                                          <a:cNvPr id="11" name="Groupe 59"/>
                                          <a:cNvGrpSpPr/>
                                        </a:nvGrpSpPr>
                                        <a:grpSpPr>
                                          <a:xfrm>
                                            <a:off x="4427984" y="1556792"/>
                                            <a:ext cx="3903087" cy="4176464"/>
                                            <a:chOff x="4427984" y="1556792"/>
                                            <a:chExt cx="3903087" cy="4176464"/>
                                          </a:xfrm>
                                        </a:grpSpPr>
                                        <a:sp>
                                          <a:nvSpPr>
                                            <a:cNvPr id="25" name="ZoneTexte 24"/>
                                            <a:cNvSpPr txBox="1"/>
                                          </a:nvSpPr>
                                          <a:spPr>
                                            <a:xfrm>
                                              <a:off x="6444208" y="1556792"/>
                                              <a:ext cx="1886863" cy="369332"/>
                                            </a:xfrm>
                                            <a:prstGeom prst="rect">
                                              <a:avLst/>
                                            </a:prstGeom>
                                            <a:noFill/>
                                          </a:spPr>
                                          <a:txSp>
                                            <a:txBody>
                                              <a:bodyPr wrap="none" rtlCol="0">
                                                <a:spAutoFit/>
                                              </a:bodyPr>
                                              <a:lstStyle>
                                                <a:defPPr>
                                                  <a:defRPr lang="fr-F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fr-FR" b="1" dirty="0" smtClean="0"/>
                                                  <a:t>Réseau électrique</a:t>
                                                </a:r>
                                                <a:endParaRPr lang="fr-FR" b="1" dirty="0"/>
                                              </a:p>
                                            </a:txBody>
                                            <a:useSpRect/>
                                          </a:txSp>
                                        </a:sp>
                                        <a:grpSp>
                                          <a:nvGrpSpPr>
                                            <a:cNvPr id="13" name="Groupe 58"/>
                                            <a:cNvGrpSpPr/>
                                          </a:nvGrpSpPr>
                                          <a:grpSpPr>
                                            <a:xfrm>
                                              <a:off x="4427984" y="1556792"/>
                                              <a:ext cx="3168352" cy="4176464"/>
                                              <a:chOff x="4427984" y="1556792"/>
                                              <a:chExt cx="3168352" cy="4176464"/>
                                            </a:xfrm>
                                          </a:grpSpPr>
                                          <a:grpSp>
                                            <a:nvGrpSpPr>
                                              <a:cNvPr id="14" name="Groupe 50"/>
                                              <a:cNvGrpSpPr/>
                                            </a:nvGrpSpPr>
                                            <a:grpSpPr>
                                              <a:xfrm>
                                                <a:off x="4427984" y="1556792"/>
                                                <a:ext cx="3168352" cy="4176464"/>
                                                <a:chOff x="4499992" y="1484784"/>
                                                <a:chExt cx="3168352" cy="4176464"/>
                                              </a:xfrm>
                                            </a:grpSpPr>
                                            <a:grpSp>
                                              <a:nvGrpSpPr>
                                                <a:cNvPr id="17" name="Groupe 46"/>
                                                <a:cNvGrpSpPr/>
                                              </a:nvGrpSpPr>
                                              <a:grpSpPr>
                                                <a:xfrm>
                                                  <a:off x="4499992" y="1484784"/>
                                                  <a:ext cx="3168352" cy="4176464"/>
                                                  <a:chOff x="4499992" y="1556792"/>
                                                  <a:chExt cx="3168352" cy="4176464"/>
                                                </a:xfrm>
                                              </a:grpSpPr>
                                              <a:grpSp>
                                                <a:nvGrpSpPr>
                                                  <a:cNvPr id="19" name="Groupe 42"/>
                                                  <a:cNvGrpSpPr/>
                                                </a:nvGrpSpPr>
                                                <a:grpSpPr>
                                                  <a:xfrm>
                                                    <a:off x="4499992" y="1556792"/>
                                                    <a:ext cx="1296144" cy="4176464"/>
                                                    <a:chOff x="4499992" y="1556792"/>
                                                    <a:chExt cx="1296144" cy="4176464"/>
                                                  </a:xfrm>
                                                </a:grpSpPr>
                                                <a:grpSp>
                                                  <a:nvGrpSpPr>
                                                    <a:cNvPr id="22" name="Groupe 39"/>
                                                    <a:cNvGrpSpPr/>
                                                  </a:nvGrpSpPr>
                                                  <a:grpSpPr>
                                                    <a:xfrm>
                                                      <a:off x="4499992" y="1556792"/>
                                                      <a:ext cx="1296144" cy="4176464"/>
                                                      <a:chOff x="4716016" y="2060848"/>
                                                      <a:chExt cx="1296144" cy="4176464"/>
                                                    </a:xfrm>
                                                  </a:grpSpPr>
                                                  <a:cxnSp>
                                                    <a:nvCxnSpPr>
                                                      <a:cNvPr id="37" name="Connecteur droit 36"/>
                                                      <a:cNvCxnSpPr/>
                                                    </a:nvCxnSpPr>
                                                    <a:spPr>
                                                      <a:xfrm>
                                                        <a:off x="5796136" y="4365104"/>
                                                        <a:ext cx="0" cy="144016"/>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27" name="Groupe 38"/>
                                                      <a:cNvGrpSpPr/>
                                                    </a:nvGrpSpPr>
                                                    <a:grpSpPr>
                                                      <a:xfrm>
                                                        <a:off x="4716016" y="2060848"/>
                                                        <a:ext cx="1296144" cy="4176464"/>
                                                        <a:chOff x="4716016" y="1628800"/>
                                                        <a:chExt cx="1296144" cy="4176464"/>
                                                      </a:xfrm>
                                                    </a:grpSpPr>
                                                    <a:grpSp>
                                                      <a:nvGrpSpPr>
                                                        <a:cNvPr id="28" name="Groupe 34"/>
                                                        <a:cNvGrpSpPr/>
                                                      </a:nvGrpSpPr>
                                                      <a:grpSpPr>
                                                        <a:xfrm>
                                                          <a:off x="4716016" y="1628800"/>
                                                          <a:ext cx="1296144" cy="4176464"/>
                                                          <a:chOff x="4860032" y="1700808"/>
                                                          <a:chExt cx="1296144" cy="4176464"/>
                                                        </a:xfrm>
                                                      </a:grpSpPr>
                                                      <a:grpSp>
                                                        <a:nvGrpSpPr>
                                                          <a:cNvPr id="29" name="Groupe 23"/>
                                                          <a:cNvGrpSpPr/>
                                                        </a:nvGrpSpPr>
                                                        <a:grpSpPr>
                                                          <a:xfrm>
                                                            <a:off x="4860032" y="1700808"/>
                                                            <a:ext cx="1296144" cy="4176464"/>
                                                            <a:chOff x="4860032" y="1700808"/>
                                                            <a:chExt cx="1296144" cy="4176464"/>
                                                          </a:xfrm>
                                                        </a:grpSpPr>
                                                        <a:grpSp>
                                                          <a:nvGrpSpPr>
                                                            <a:cNvPr id="32" name="Groupe 21"/>
                                                            <a:cNvGrpSpPr/>
                                                          </a:nvGrpSpPr>
                                                          <a:grpSpPr>
                                                            <a:xfrm>
                                                              <a:off x="4860032" y="1700808"/>
                                                              <a:ext cx="1224136" cy="4176464"/>
                                                              <a:chOff x="4716016" y="1988840"/>
                                                              <a:chExt cx="1224136" cy="4176464"/>
                                                            </a:xfrm>
                                                          </a:grpSpPr>
                                                          <a:grpSp>
                                                            <a:nvGrpSpPr>
                                                              <a:cNvPr id="35" name="Groupe 15"/>
                                                              <a:cNvGrpSpPr/>
                                                            </a:nvGrpSpPr>
                                                            <a:grpSpPr>
                                                              <a:xfrm>
                                                                <a:off x="4716016" y="1988840"/>
                                                                <a:ext cx="1224136" cy="4176464"/>
                                                                <a:chOff x="4788024" y="1844824"/>
                                                                <a:chExt cx="1224136" cy="4176464"/>
                                                              </a:xfrm>
                                                            </a:grpSpPr>
                                                            <a:grpSp>
                                                              <a:nvGrpSpPr>
                                                                <a:cNvPr id="36" name="Groupe 11"/>
                                                                <a:cNvGrpSpPr/>
                                                              </a:nvGrpSpPr>
                                                              <a:grpSpPr>
                                                                <a:xfrm>
                                                                  <a:off x="4788024" y="1844824"/>
                                                                  <a:ext cx="1224136" cy="4176464"/>
                                                                  <a:chOff x="4932040" y="1700808"/>
                                                                  <a:chExt cx="1224136" cy="4176464"/>
                                                                </a:xfrm>
                                                              </a:grpSpPr>
                                                              <a:grpSp>
                                                                <a:nvGrpSpPr>
                                                                  <a:cNvPr id="39" name="Groupe 8"/>
                                                                  <a:cNvGrpSpPr/>
                                                                </a:nvGrpSpPr>
                                                                <a:grpSpPr>
                                                                  <a:xfrm>
                                                                    <a:off x="4932040" y="1700808"/>
                                                                    <a:ext cx="864096" cy="4176464"/>
                                                                    <a:chOff x="5076056" y="1772816"/>
                                                                    <a:chExt cx="864096" cy="4176464"/>
                                                                  </a:xfrm>
                                                                </a:grpSpPr>
                                                                <a:sp>
                                                                  <a:nvSpPr>
                                                                    <a:cNvPr id="10" name="Trapèze 4"/>
                                                                    <a:cNvSpPr/>
                                                                  </a:nvSpPr>
                                                                  <a:spPr>
                                                                    <a:xfrm>
                                                                      <a:off x="5076056" y="1772816"/>
                                                                      <a:ext cx="864096" cy="4176464"/>
                                                                    </a:xfrm>
                                                                    <a:prstGeom prst="trapezoid">
                                                                      <a:avLst/>
                                                                    </a:prstGeom>
                                                                    <a:solidFill>
                                                                      <a:schemeClr val="bg1">
                                                                        <a:lumMod val="75000"/>
                                                                      </a:schemeClr>
                                                                    </a:solidFill>
                                                                    <a:ln w="3175" cap="rnd" cmpd="sng">
                                                                      <a:solidFill>
                                                                        <a:schemeClr val="tx1"/>
                                                                      </a:solidFill>
                                                                    </a:ln>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fr-FR"/>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Rectangle à coins arrondis 5"/>
                                                                    <a:cNvSpPr/>
                                                                  </a:nvSpPr>
                                                                  <a:spPr>
                                                                    <a:xfrm>
                                                                      <a:off x="5364088" y="2924944"/>
                                                                      <a:ext cx="288032" cy="648072"/>
                                                                    </a:xfrm>
                                                                    <a:prstGeom prst="roundRect">
                                                                      <a:avLst/>
                                                                    </a:prstGeom>
                                                                    <a:noFill/>
                                                                    <a:ln w="3175" cap="rnd">
                                                                      <a:solidFill>
                                                                        <a:schemeClr val="tx1"/>
                                                                      </a:solidFill>
                                                                    </a:ln>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fr-FR"/>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Rectangle à coins arrondis 6"/>
                                                                    <a:cNvSpPr/>
                                                                  </a:nvSpPr>
                                                                  <a:spPr>
                                                                    <a:xfrm>
                                                                      <a:off x="5364088" y="3933056"/>
                                                                      <a:ext cx="288032" cy="648072"/>
                                                                    </a:xfrm>
                                                                    <a:prstGeom prst="roundRect">
                                                                      <a:avLst/>
                                                                    </a:prstGeom>
                                                                    <a:noFill/>
                                                                    <a:ln w="3175" cap="rnd">
                                                                      <a:solidFill>
                                                                        <a:schemeClr val="tx1"/>
                                                                      </a:solidFill>
                                                                    </a:ln>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fr-FR"/>
                                                                      </a:p>
                                                                    </a:txBody>
                                                                    <a:useSpRect/>
                                                                  </a:txSp>
                                                                  <a:style>
                                                                    <a:lnRef idx="2">
                                                                      <a:schemeClr val="accent1">
                                                                        <a:shade val="50000"/>
                                                                      </a:schemeClr>
                                                                    </a:lnRef>
                                                                    <a:fillRef idx="1">
                                                                      <a:schemeClr val="accent1"/>
                                                                    </a:fillRef>
                                                                    <a:effectRef idx="0">
                                                                      <a:schemeClr val="accent1"/>
                                                                    </a:effectRef>
                                                                    <a:fontRef idx="minor">
                                                                      <a:schemeClr val="lt1"/>
                                                                    </a:fontRef>
                                                                  </a:style>
                                                                </a:sp>
                                                                <a:sp>
                                                                  <a:nvSpPr>
                                                                    <a:cNvPr id="16" name="Rectangle à coins arrondis 7"/>
                                                                    <a:cNvSpPr/>
                                                                  </a:nvSpPr>
                                                                  <a:spPr>
                                                                    <a:xfrm>
                                                                      <a:off x="5364088" y="4869160"/>
                                                                      <a:ext cx="288032" cy="648072"/>
                                                                    </a:xfrm>
                                                                    <a:prstGeom prst="roundRect">
                                                                      <a:avLst/>
                                                                    </a:prstGeom>
                                                                    <a:noFill/>
                                                                    <a:ln w="3175" cap="rnd">
                                                                      <a:solidFill>
                                                                        <a:schemeClr val="tx1"/>
                                                                      </a:solidFill>
                                                                    </a:ln>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fr-FR"/>
                                                                      </a:p>
                                                                    </a:txBody>
                                                                    <a:useSpRect/>
                                                                  </a:txSp>
                                                                  <a:style>
                                                                    <a:lnRef idx="2">
                                                                      <a:schemeClr val="accent1">
                                                                        <a:shade val="50000"/>
                                                                      </a:schemeClr>
                                                                    </a:lnRef>
                                                                    <a:fillRef idx="1">
                                                                      <a:schemeClr val="accent1"/>
                                                                    </a:fillRef>
                                                                    <a:effectRef idx="0">
                                                                      <a:schemeClr val="accent1"/>
                                                                    </a:effectRef>
                                                                    <a:fontRef idx="minor">
                                                                      <a:schemeClr val="lt1"/>
                                                                    </a:fontRef>
                                                                  </a:style>
                                                                </a:sp>
                                                              </a:grpSp>
                                                              <a:cxnSp>
                                                                <a:nvCxnSpPr>
                                                                  <a:cNvPr id="9" name="Connecteur droit 10"/>
                                                                  <a:cNvCxnSpPr/>
                                                                </a:nvCxnSpPr>
                                                                <a:spPr>
                                                                  <a:xfrm>
                                                                    <a:off x="5580112" y="2060848"/>
                                                                    <a:ext cx="576064" cy="0"/>
                                                                  </a:xfrm>
                                                                  <a:prstGeom prst="line">
                                                                    <a:avLst/>
                                                                  </a:prstGeom>
                                                                  <a:ln w="3175">
                                                                    <a:solidFill>
                                                                      <a:schemeClr val="tx1"/>
                                                                    </a:solidFill>
                                                                  </a:ln>
                                                                </a:spPr>
                                                                <a:style>
                                                                  <a:lnRef idx="1">
                                                                    <a:schemeClr val="accent1"/>
                                                                  </a:lnRef>
                                                                  <a:fillRef idx="0">
                                                                    <a:schemeClr val="accent1"/>
                                                                  </a:fillRef>
                                                                  <a:effectRef idx="0">
                                                                    <a:schemeClr val="accent1"/>
                                                                  </a:effectRef>
                                                                  <a:fontRef idx="minor">
                                                                    <a:schemeClr val="tx1"/>
                                                                  </a:fontRef>
                                                                </a:style>
                                                              </a:cxnSp>
                                                            </a:grpSp>
                                                            <a:cxnSp>
                                                              <a:nvCxnSpPr>
                                                                <a:cNvPr id="7" name="Connecteur droit 13"/>
                                                                <a:cNvCxnSpPr/>
                                                              </a:nvCxnSpPr>
                                                              <a:spPr>
                                                                <a:xfrm flipH="1" flipV="1">
                                                                  <a:off x="5436096" y="2060848"/>
                                                                  <a:ext cx="576064" cy="144016"/>
                                                                </a:xfrm>
                                                                <a:prstGeom prst="line">
                                                                  <a:avLst/>
                                                                </a:prstGeom>
                                                                <a:ln w="3175">
                                                                  <a:solidFill>
                                                                    <a:schemeClr val="tx1"/>
                                                                  </a:solidFill>
                                                                </a:ln>
                                                              </a:spPr>
                                                              <a:style>
                                                                <a:lnRef idx="1">
                                                                  <a:schemeClr val="accent1"/>
                                                                </a:lnRef>
                                                                <a:fillRef idx="0">
                                                                  <a:schemeClr val="accent1"/>
                                                                </a:fillRef>
                                                                <a:effectRef idx="0">
                                                                  <a:schemeClr val="accent1"/>
                                                                </a:effectRef>
                                                                <a:fontRef idx="minor">
                                                                  <a:schemeClr val="tx1"/>
                                                                </a:fontRef>
                                                              </a:style>
                                                            </a:cxnSp>
                                                          </a:grpSp>
                                                          <a:cxnSp>
                                                            <a:nvCxnSpPr>
                                                              <a:cNvPr id="6" name="Connecteur droit 18"/>
                                                              <a:cNvCxnSpPr/>
                                                            </a:nvCxnSpPr>
                                                            <a:spPr>
                                                              <a:xfrm>
                                                                <a:off x="5940152" y="2348880"/>
                                                                <a:ext cx="0" cy="216024"/>
                                                              </a:xfrm>
                                                              <a:prstGeom prst="line">
                                                                <a:avLst/>
                                                              </a:prstGeom>
                                                              <a:ln w="28575">
                                                                <a:solidFill>
                                                                  <a:schemeClr val="tx1"/>
                                                                </a:solidFill>
                                                              </a:ln>
                                                            </a:spPr>
                                                            <a:style>
                                                              <a:lnRef idx="1">
                                                                <a:schemeClr val="accent1"/>
                                                              </a:lnRef>
                                                              <a:fillRef idx="0">
                                                                <a:schemeClr val="accent1"/>
                                                              </a:fillRef>
                                                              <a:effectRef idx="0">
                                                                <a:schemeClr val="accent1"/>
                                                              </a:effectRef>
                                                              <a:fontRef idx="minor">
                                                                <a:schemeClr val="tx1"/>
                                                              </a:fontRef>
                                                            </a:style>
                                                          </a:cxnSp>
                                                        </a:grpSp>
                                                        <a:sp>
                                                          <a:nvSpPr>
                                                            <a:cNvPr id="23" name="Organigramme : Connecteur 22"/>
                                                            <a:cNvSpPr/>
                                                          </a:nvSpPr>
                                                          <a:spPr>
                                                            <a:xfrm>
                                                              <a:off x="5940152" y="2276872"/>
                                                              <a:ext cx="216024" cy="144016"/>
                                                            </a:xfrm>
                                                            <a:prstGeom prst="flowChartConnector">
                                                              <a:avLst/>
                                                            </a:prstGeom>
                                                            <a:ln>
                                                              <a:solidFill>
                                                                <a:schemeClr val="tx1"/>
                                                              </a:solidFill>
                                                            </a:ln>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fr-FR"/>
                                                              </a:p>
                                                            </a:txBody>
                                                            <a:useSpRect/>
                                                          </a:txSp>
                                                          <a:style>
                                                            <a:lnRef idx="2">
                                                              <a:schemeClr val="accent1">
                                                                <a:shade val="50000"/>
                                                              </a:schemeClr>
                                                            </a:lnRef>
                                                            <a:fillRef idx="1">
                                                              <a:schemeClr val="accent1"/>
                                                            </a:fillRef>
                                                            <a:effectRef idx="0">
                                                              <a:schemeClr val="accent1"/>
                                                            </a:effectRef>
                                                            <a:fontRef idx="minor">
                                                              <a:schemeClr val="lt1"/>
                                                            </a:fontRef>
                                                          </a:style>
                                                        </a:sp>
                                                      </a:grpSp>
                                                      <a:cxnSp>
                                                        <a:nvCxnSpPr>
                                                          <a:cNvPr id="2" name="Connecteur droit 27"/>
                                                          <a:cNvCxnSpPr>
                                                            <a:stCxn id="5" idx="1"/>
                                                            <a:endCxn id="5" idx="3"/>
                                                          </a:cNvCxnSpPr>
                                                        </a:nvCxnSpPr>
                                                        <a:spPr>
                                                          <a:xfrm>
                                                            <a:off x="4968044" y="3789040"/>
                                                            <a:ext cx="648072" cy="0"/>
                                                          </a:xfrm>
                                                          <a:prstGeom prst="line">
                                                            <a:avLst/>
                                                          </a:prstGeom>
                                                          <a:ln w="317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 name="Connecteur droit 28"/>
                                                          <a:cNvCxnSpPr/>
                                                        </a:nvCxnSpPr>
                                                        <a:spPr>
                                                          <a:xfrm>
                                                            <a:off x="4932040" y="3933056"/>
                                                            <a:ext cx="1008112" cy="0"/>
                                                          </a:xfrm>
                                                          <a:prstGeom prst="line">
                                                            <a:avLst/>
                                                          </a:prstGeom>
                                                          <a:ln w="317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4" name="Connecteur droit 33"/>
                                                          <a:cNvCxnSpPr>
                                                            <a:stCxn id="5" idx="3"/>
                                                          </a:cNvCxnSpPr>
                                                        </a:nvCxnSpPr>
                                                        <a:spPr>
                                                          <a:xfrm>
                                                            <a:off x="5616116" y="3789040"/>
                                                            <a:ext cx="324036" cy="144016"/>
                                                          </a:xfrm>
                                                          <a:prstGeom prst="line">
                                                            <a:avLst/>
                                                          </a:prstGeom>
                                                          <a:ln w="28575">
                                                            <a:solidFill>
                                                              <a:schemeClr val="tx1"/>
                                                            </a:solidFill>
                                                          </a:ln>
                                                        </a:spPr>
                                                        <a:style>
                                                          <a:lnRef idx="1">
                                                            <a:schemeClr val="accent1"/>
                                                          </a:lnRef>
                                                          <a:fillRef idx="0">
                                                            <a:schemeClr val="accent1"/>
                                                          </a:fillRef>
                                                          <a:effectRef idx="0">
                                                            <a:schemeClr val="accent1"/>
                                                          </a:effectRef>
                                                          <a:fontRef idx="minor">
                                                            <a:schemeClr val="tx1"/>
                                                          </a:fontRef>
                                                        </a:style>
                                                      </a:cxnSp>
                                                    </a:grpSp>
                                                    <a:sp>
                                                      <a:nvSpPr>
                                                        <a:cNvPr id="38" name="Organigramme : Connecteur 37"/>
                                                        <a:cNvSpPr/>
                                                      </a:nvSpPr>
                                                      <a:spPr>
                                                        <a:xfrm>
                                                          <a:off x="5724128" y="3933056"/>
                                                          <a:ext cx="144016" cy="144016"/>
                                                        </a:xfrm>
                                                        <a:prstGeom prst="flowChartConnector">
                                                          <a:avLst/>
                                                        </a:prstGeom>
                                                        <a:solidFill>
                                                          <a:schemeClr val="tx1"/>
                                                        </a:solidFill>
                                                        <a:ln>
                                                          <a:solidFill>
                                                            <a:schemeClr val="tx1"/>
                                                          </a:solidFill>
                                                        </a:ln>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fr-FR"/>
                                                          </a:p>
                                                        </a:txBody>
                                                        <a:useSpRect/>
                                                      </a:txSp>
                                                      <a:style>
                                                        <a:lnRef idx="2">
                                                          <a:schemeClr val="accent1">
                                                            <a:shade val="50000"/>
                                                          </a:schemeClr>
                                                        </a:lnRef>
                                                        <a:fillRef idx="1">
                                                          <a:schemeClr val="accent1"/>
                                                        </a:fillRef>
                                                        <a:effectRef idx="0">
                                                          <a:schemeClr val="accent1"/>
                                                        </a:effectRef>
                                                        <a:fontRef idx="minor">
                                                          <a:schemeClr val="lt1"/>
                                                        </a:fontRef>
                                                      </a:style>
                                                    </a:sp>
                                                  </a:grpSp>
                                                </a:grpSp>
                                                <a:cxnSp>
                                                  <a:nvCxnSpPr>
                                                    <a:cNvPr id="42" name="Connecteur droit 41"/>
                                                    <a:cNvCxnSpPr>
                                                      <a:endCxn id="38" idx="0"/>
                                                    </a:cNvCxnSpPr>
                                                  </a:nvCxnSpPr>
                                                  <a:spPr>
                                                    <a:xfrm>
                                                      <a:off x="5580112" y="3789040"/>
                                                      <a:ext cx="0" cy="72008"/>
                                                    </a:xfrm>
                                                    <a:prstGeom prst="line">
                                                      <a:avLst/>
                                                    </a:prstGeom>
                                                  </a:spPr>
                                                  <a:style>
                                                    <a:lnRef idx="1">
                                                      <a:schemeClr val="accent1"/>
                                                    </a:lnRef>
                                                    <a:fillRef idx="0">
                                                      <a:schemeClr val="accent1"/>
                                                    </a:fillRef>
                                                    <a:effectRef idx="0">
                                                      <a:schemeClr val="accent1"/>
                                                    </a:effectRef>
                                                    <a:fontRef idx="minor">
                                                      <a:schemeClr val="tx1"/>
                                                    </a:fontRef>
                                                  </a:style>
                                                </a:cxnSp>
                                              </a:grpSp>
                                              <a:cxnSp>
                                                <a:nvCxnSpPr>
                                                  <a:cNvPr id="45" name="Connecteur droit 44"/>
                                                  <a:cNvCxnSpPr/>
                                                </a:nvCxnSpPr>
                                                <a:spPr>
                                                  <a:xfrm>
                                                    <a:off x="6012160" y="2276872"/>
                                                    <a:ext cx="1656184" cy="0"/>
                                                  </a:xfrm>
                                                  <a:prstGeom prst="line">
                                                    <a:avLst/>
                                                  </a:prstGeom>
                                                  <a:ln w="38100">
                                                    <a:solidFill>
                                                      <a:schemeClr val="tx1"/>
                                                    </a:solidFill>
                                                    <a:prstDash val="dash"/>
                                                  </a:ln>
                                                </a:spPr>
                                                <a:style>
                                                  <a:lnRef idx="1">
                                                    <a:schemeClr val="accent1"/>
                                                  </a:lnRef>
                                                  <a:fillRef idx="0">
                                                    <a:schemeClr val="accent1"/>
                                                  </a:fillRef>
                                                  <a:effectRef idx="0">
                                                    <a:schemeClr val="accent1"/>
                                                  </a:effectRef>
                                                  <a:fontRef idx="minor">
                                                    <a:schemeClr val="tx1"/>
                                                  </a:fontRef>
                                                </a:style>
                                              </a:cxnSp>
                                              <a:cxnSp>
                                                <a:nvCxnSpPr>
                                                  <a:cNvPr id="46" name="Connecteur droit 45"/>
                                                  <a:cNvCxnSpPr/>
                                                </a:nvCxnSpPr>
                                                <a:spPr>
                                                  <a:xfrm>
                                                    <a:off x="6012160" y="3933056"/>
                                                    <a:ext cx="1656184" cy="0"/>
                                                  </a:xfrm>
                                                  <a:prstGeom prst="line">
                                                    <a:avLst/>
                                                  </a:prstGeom>
                                                  <a:ln w="38100">
                                                    <a:solidFill>
                                                      <a:schemeClr val="tx1"/>
                                                    </a:solidFill>
                                                    <a:prstDash val="dash"/>
                                                  </a:ln>
                                                </a:spPr>
                                                <a:style>
                                                  <a:lnRef idx="1">
                                                    <a:schemeClr val="accent1"/>
                                                  </a:lnRef>
                                                  <a:fillRef idx="0">
                                                    <a:schemeClr val="accent1"/>
                                                  </a:fillRef>
                                                  <a:effectRef idx="0">
                                                    <a:schemeClr val="accent1"/>
                                                  </a:effectRef>
                                                  <a:fontRef idx="minor">
                                                    <a:schemeClr val="tx1"/>
                                                  </a:fontRef>
                                                </a:style>
                                              </a:cxnSp>
                                            </a:grpSp>
                                            <a:cxnSp>
                                              <a:nvCxnSpPr>
                                                <a:cNvPr id="49" name="Connecteur droit avec flèche 48"/>
                                                <a:cNvCxnSpPr/>
                                              </a:nvCxnSpPr>
                                              <a:spPr>
                                                <a:xfrm>
                                                  <a:off x="6516216" y="2348880"/>
                                                  <a:ext cx="0" cy="1368152"/>
                                                </a:xfrm>
                                                <a:prstGeom prst="straightConnector1">
                                                  <a:avLst/>
                                                </a:prstGeom>
                                                <a:ln w="31750">
                                                  <a:solidFill>
                                                    <a:schemeClr val="tx1"/>
                                                  </a:solidFill>
                                                  <a:headEnd type="arrow"/>
                                                  <a:tailEnd type="arrow"/>
                                                </a:ln>
                                              </a:spPr>
                                              <a:style>
                                                <a:lnRef idx="1">
                                                  <a:schemeClr val="accent1"/>
                                                </a:lnRef>
                                                <a:fillRef idx="0">
                                                  <a:schemeClr val="accent1"/>
                                                </a:fillRef>
                                                <a:effectRef idx="0">
                                                  <a:schemeClr val="accent1"/>
                                                </a:effectRef>
                                                <a:fontRef idx="minor">
                                                  <a:schemeClr val="tx1"/>
                                                </a:fontRef>
                                              </a:style>
                                            </a:cxnSp>
                                          </a:grpSp>
                                          <a:cxnSp>
                                            <a:nvCxnSpPr>
                                              <a:cNvPr id="56" name="Connecteur droit avec flèche 55"/>
                                              <a:cNvCxnSpPr>
                                                <a:stCxn id="25" idx="1"/>
                                              </a:cNvCxnSpPr>
                                            </a:nvCxnSpPr>
                                            <a:spPr>
                                              <a:xfrm flipH="1">
                                                <a:off x="5868144" y="1741458"/>
                                                <a:ext cx="576064" cy="391398"/>
                                              </a:xfrm>
                                              <a:prstGeom prst="straightConnector1">
                                                <a:avLst/>
                                              </a:prstGeom>
                                              <a:ln w="19050">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57" name="Connecteur droit avec flèche 56"/>
                                              <a:cNvCxnSpPr/>
                                            </a:nvCxnSpPr>
                                            <a:spPr>
                                              <a:xfrm flipH="1" flipV="1">
                                                <a:off x="5652120" y="4149080"/>
                                                <a:ext cx="648072" cy="432048"/>
                                              </a:xfrm>
                                              <a:prstGeom prst="straightConnector1">
                                                <a:avLst/>
                                              </a:prstGeom>
                                              <a:ln w="19050">
                                                <a:solidFill>
                                                  <a:schemeClr val="tx1"/>
                                                </a:solidFill>
                                                <a:tailEnd type="arrow"/>
                                              </a:ln>
                                            </a:spPr>
                                            <a:style>
                                              <a:lnRef idx="1">
                                                <a:schemeClr val="accent1"/>
                                              </a:lnRef>
                                              <a:fillRef idx="0">
                                                <a:schemeClr val="accent1"/>
                                              </a:fillRef>
                                              <a:effectRef idx="0">
                                                <a:schemeClr val="accent1"/>
                                              </a:effectRef>
                                              <a:fontRef idx="minor">
                                                <a:schemeClr val="tx1"/>
                                              </a:fontRef>
                                            </a:style>
                                          </a:cxnSp>
                                        </a:grpSp>
                                      </a:grpSp>
                                    </a:grpSp>
                                    <a:cxnSp>
                                      <a:nvCxnSpPr>
                                        <a:cNvPr id="63" name="Connecteur droit 62"/>
                                        <a:cNvCxnSpPr/>
                                      </a:nvCxnSpPr>
                                      <a:spPr>
                                        <a:xfrm>
                                          <a:off x="3923928" y="3284984"/>
                                          <a:ext cx="576064" cy="0"/>
                                        </a:xfrm>
                                        <a:prstGeom prst="line">
                                          <a:avLst/>
                                        </a:prstGeom>
                                        <a:ln w="38100">
                                          <a:solidFill>
                                            <a:srgbClr val="FF0000"/>
                                          </a:solidFill>
                                        </a:ln>
                                      </a:spPr>
                                      <a:style>
                                        <a:lnRef idx="1">
                                          <a:schemeClr val="accent1"/>
                                        </a:lnRef>
                                        <a:fillRef idx="0">
                                          <a:schemeClr val="accent1"/>
                                        </a:fillRef>
                                        <a:effectRef idx="0">
                                          <a:schemeClr val="accent1"/>
                                        </a:effectRef>
                                        <a:fontRef idx="minor">
                                          <a:schemeClr val="tx1"/>
                                        </a:fontRef>
                                      </a:style>
                                    </a:cxnSp>
                                  </a:grpSp>
                                  <a:sp>
                                    <a:nvSpPr>
                                      <a:cNvPr id="66" name="ZoneTexte 65"/>
                                      <a:cNvSpPr txBox="1"/>
                                    </a:nvSpPr>
                                    <a:spPr>
                                      <a:xfrm>
                                        <a:off x="1691680" y="3429000"/>
                                        <a:ext cx="1394421" cy="369332"/>
                                      </a:xfrm>
                                      <a:prstGeom prst="rect">
                                        <a:avLst/>
                                      </a:prstGeom>
                                      <a:noFill/>
                                    </a:spPr>
                                    <a:txSp>
                                      <a:txBody>
                                        <a:bodyPr wrap="none" rtlCol="0">
                                          <a:spAutoFit/>
                                        </a:bodyPr>
                                        <a:lstStyle>
                                          <a:defPPr>
                                            <a:defRPr lang="fr-F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fr-FR" b="1" dirty="0" smtClean="0"/>
                                            <a:t>Signalisation</a:t>
                                          </a:r>
                                          <a:endParaRPr lang="fr-FR" b="1" dirty="0"/>
                                        </a:p>
                                      </a:txBody>
                                      <a:useSpRect/>
                                    </a:txSp>
                                  </a:sp>
                                  <a:cxnSp>
                                    <a:nvCxnSpPr>
                                      <a:cNvPr id="68" name="Connecteur droit avec flèche 67"/>
                                      <a:cNvCxnSpPr/>
                                    </a:nvCxnSpPr>
                                    <a:spPr>
                                      <a:xfrm flipV="1">
                                        <a:off x="3059832" y="3356992"/>
                                        <a:ext cx="648072" cy="216024"/>
                                      </a:xfrm>
                                      <a:prstGeom prst="straightConnector1">
                                        <a:avLst/>
                                      </a:prstGeom>
                                      <a:ln w="19050">
                                        <a:solidFill>
                                          <a:schemeClr val="tx1"/>
                                        </a:solidFill>
                                        <a:tailEnd type="arrow"/>
                                      </a:ln>
                                    </a:spPr>
                                    <a:style>
                                      <a:lnRef idx="1">
                                        <a:schemeClr val="accent1"/>
                                      </a:lnRef>
                                      <a:fillRef idx="0">
                                        <a:schemeClr val="accent1"/>
                                      </a:fillRef>
                                      <a:effectRef idx="0">
                                        <a:schemeClr val="accent1"/>
                                      </a:effectRef>
                                      <a:fontRef idx="minor">
                                        <a:schemeClr val="tx1"/>
                                      </a:fontRef>
                                    </a:style>
                                  </a:cxnSp>
                                </a:grpSp>
                                <a:sp>
                                  <a:nvSpPr>
                                    <a:cNvPr id="1028" name="Rectangle 4"/>
                                    <a:cNvSpPr>
                                      <a:spLocks noChangeArrowheads="1"/>
                                    </a:cNvSpPr>
                                  </a:nvSpPr>
                                  <a:spPr bwMode="auto">
                                    <a:xfrm>
                                      <a:off x="5292080" y="2780928"/>
                                      <a:ext cx="611560" cy="307777"/>
                                    </a:xfrm>
                                    <a:prstGeom prst="rect">
                                      <a:avLst/>
                                    </a:prstGeom>
                                    <a:noFill/>
                                    <a:ln w="9525">
                                      <a:noFill/>
                                      <a:miter lim="800000"/>
                                      <a:headEnd/>
                                      <a:tailEnd/>
                                    </a:ln>
                                    <a:effectLst/>
                                  </a:spPr>
                                  <a:txSp>
                                    <a:txBody>
                                      <a:bodyPr vert="horz" wrap="square" lIns="91440" tIns="45720" rIns="91440" bIns="45720" numCol="1" anchor="ctr" anchorCtr="0" compatLnSpc="1">
                                        <a:prstTxWarp prst="textNoShape">
                                          <a:avLst/>
                                        </a:prstTxWarp>
                                        <a:spAutoFit/>
                                      </a:bodyPr>
                                      <a:lstStyle>
                                        <a:defPPr>
                                          <a:defRPr lang="fr-F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r>
                                          <a:rPr kumimoji="0" lang="fr-FR" sz="1400" b="1" i="0" u="none" strike="noStrike" cap="none" normalizeH="0" baseline="0" dirty="0" smtClean="0">
                                            <a:ln>
                                              <a:noFill/>
                                            </a:ln>
                                            <a:solidFill>
                                              <a:schemeClr val="tx1"/>
                                            </a:solidFill>
                                            <a:effectLst/>
                                            <a:latin typeface="Arial" pitchFamily="34" charset="0"/>
                                            <a:ea typeface="Calibri" pitchFamily="34" charset="0"/>
                                            <a:cs typeface="Arial" pitchFamily="34" charset="0"/>
                                          </a:rPr>
                                          <a:t>≥ 1m</a:t>
                                        </a:r>
                                        <a:endParaRPr kumimoji="0" lang="fr-FR" sz="1800" b="0" i="0" u="none" strike="noStrike" cap="none" normalizeH="0" baseline="0" dirty="0" smtClean="0">
                                          <a:ln>
                                            <a:noFill/>
                                          </a:ln>
                                          <a:solidFill>
                                            <a:schemeClr val="tx1"/>
                                          </a:solidFill>
                                          <a:effectLst/>
                                          <a:latin typeface="Arial" pitchFamily="34" charset="0"/>
                                          <a:cs typeface="Arial" pitchFamily="34" charset="0"/>
                                        </a:endParaRPr>
                                      </a:p>
                                    </a:txBody>
                                    <a:useSpRect/>
                                  </a:txSp>
                                </a:sp>
                              </a:grpSp>
                            </lc:lockedCanvas>
                          </a:graphicData>
                        </a:graphic>
                      </wp:inline>
                    </w:drawing>
                  </w:r>
                </w:p>
              </w:txbxContent>
            </v:textbox>
          </v:shape>
        </w:pict>
      </w:r>
    </w:p>
    <w:p w:rsidR="0016356C" w:rsidRPr="00183324" w:rsidRDefault="0016356C" w:rsidP="0016356C">
      <w:pPr>
        <w:keepNext/>
        <w:keepLines/>
        <w:jc w:val="center"/>
        <w:rPr>
          <w:rFonts w:ascii="Helvetica 55 Roman" w:hAnsi="Helvetica 55 Roman"/>
        </w:rPr>
      </w:pPr>
    </w:p>
    <w:p w:rsidR="0016356C" w:rsidRPr="00183324" w:rsidRDefault="0016356C" w:rsidP="0016356C">
      <w:pPr>
        <w:keepNext/>
        <w:keepLines/>
        <w:jc w:val="center"/>
        <w:rPr>
          <w:rFonts w:ascii="Helvetica 55 Roman" w:hAnsi="Helvetica 55 Roman"/>
        </w:rPr>
      </w:pPr>
    </w:p>
    <w:p w:rsidR="0016356C" w:rsidRPr="00183324" w:rsidRDefault="0016356C" w:rsidP="0016356C">
      <w:pPr>
        <w:keepNext/>
        <w:keepLines/>
        <w:jc w:val="center"/>
        <w:rPr>
          <w:rFonts w:ascii="Helvetica 55 Roman" w:hAnsi="Helvetica 55 Roman"/>
        </w:rPr>
      </w:pPr>
    </w:p>
    <w:p w:rsidR="0016356C" w:rsidRPr="00183324" w:rsidRDefault="0016356C" w:rsidP="0016356C">
      <w:pPr>
        <w:keepNext/>
        <w:keepLines/>
        <w:jc w:val="center"/>
        <w:rPr>
          <w:rFonts w:ascii="Helvetica 55 Roman" w:hAnsi="Helvetica 55 Roman"/>
        </w:rPr>
      </w:pPr>
    </w:p>
    <w:p w:rsidR="0016356C" w:rsidRPr="00183324" w:rsidRDefault="0016356C" w:rsidP="0016356C">
      <w:pPr>
        <w:keepNext/>
        <w:keepLines/>
        <w:jc w:val="center"/>
        <w:rPr>
          <w:rFonts w:ascii="Helvetica 55 Roman" w:hAnsi="Helvetica 55 Roman"/>
        </w:rPr>
      </w:pPr>
    </w:p>
    <w:p w:rsidR="0016356C" w:rsidRPr="00183324" w:rsidRDefault="0016356C" w:rsidP="0016356C">
      <w:pPr>
        <w:keepNext/>
        <w:keepLines/>
        <w:jc w:val="center"/>
        <w:rPr>
          <w:rFonts w:ascii="Helvetica 55 Roman" w:hAnsi="Helvetica 55 Roman"/>
        </w:rPr>
      </w:pPr>
    </w:p>
    <w:p w:rsidR="0016356C" w:rsidRPr="00183324" w:rsidRDefault="0016356C" w:rsidP="0016356C">
      <w:pPr>
        <w:keepNext/>
        <w:keepLines/>
        <w:jc w:val="center"/>
        <w:rPr>
          <w:rFonts w:ascii="Helvetica 55 Roman" w:hAnsi="Helvetica 55 Roman"/>
        </w:rPr>
      </w:pPr>
    </w:p>
    <w:p w:rsidR="0016356C" w:rsidRPr="00183324" w:rsidRDefault="0016356C" w:rsidP="0016356C">
      <w:pPr>
        <w:keepNext/>
        <w:keepLines/>
        <w:rPr>
          <w:rFonts w:ascii="Helvetica 55 Roman" w:hAnsi="Helvetica 55 Roman"/>
        </w:rPr>
      </w:pPr>
      <w:r w:rsidRPr="00183324">
        <w:rPr>
          <w:rFonts w:ascii="Helvetica 55 Roman" w:hAnsi="Helvetica 55 Roman"/>
        </w:rPr>
        <w:tab/>
      </w:r>
      <w:r w:rsidRPr="00183324">
        <w:rPr>
          <w:rFonts w:ascii="Helvetica 55 Roman" w:hAnsi="Helvetica 55 Roman"/>
        </w:rPr>
        <w:tab/>
        <w:t>Réseau HTA nu</w:t>
      </w:r>
      <w:r w:rsidRPr="00183324">
        <w:rPr>
          <w:rFonts w:ascii="Helvetica 55 Roman" w:hAnsi="Helvetica 55 Roman"/>
        </w:rPr>
        <w:tab/>
      </w:r>
      <w:r w:rsidRPr="00183324">
        <w:rPr>
          <w:rFonts w:ascii="Helvetica 55 Roman" w:hAnsi="Helvetica 55 Roman"/>
        </w:rPr>
        <w:tab/>
      </w:r>
      <w:r w:rsidRPr="00183324">
        <w:rPr>
          <w:rFonts w:ascii="Helvetica 55 Roman" w:hAnsi="Helvetica 55 Roman"/>
        </w:rPr>
        <w:tab/>
      </w:r>
      <w:r w:rsidRPr="00183324">
        <w:rPr>
          <w:rFonts w:ascii="Helvetica 55 Roman" w:hAnsi="Helvetica 55 Roman"/>
        </w:rPr>
        <w:tab/>
      </w:r>
      <w:r w:rsidRPr="00183324">
        <w:rPr>
          <w:rFonts w:ascii="Helvetica 55 Roman" w:hAnsi="Helvetica 55 Roman"/>
        </w:rPr>
        <w:tab/>
      </w:r>
      <w:r w:rsidRPr="00183324">
        <w:rPr>
          <w:rFonts w:ascii="Helvetica 55 Roman" w:hAnsi="Helvetica 55 Roman"/>
        </w:rPr>
        <w:tab/>
      </w:r>
      <w:r w:rsidRPr="00183324">
        <w:rPr>
          <w:rFonts w:ascii="Helvetica 55 Roman" w:hAnsi="Helvetica 55 Roman"/>
        </w:rPr>
        <w:tab/>
      </w:r>
      <w:r w:rsidRPr="00183324">
        <w:rPr>
          <w:rFonts w:ascii="Helvetica 55 Roman" w:hAnsi="Helvetica 55 Roman"/>
        </w:rPr>
        <w:tab/>
      </w:r>
      <w:r w:rsidRPr="00183324">
        <w:rPr>
          <w:rFonts w:ascii="Helvetica 55 Roman" w:hAnsi="Helvetica 55 Roman"/>
        </w:rPr>
        <w:tab/>
        <w:t>Réseau HTA isolé</w:t>
      </w:r>
    </w:p>
    <w:p w:rsidR="0016356C" w:rsidRPr="00183324" w:rsidRDefault="0016356C" w:rsidP="0016356C">
      <w:pPr>
        <w:autoSpaceDE w:val="0"/>
        <w:autoSpaceDN w:val="0"/>
        <w:adjustRightInd w:val="0"/>
        <w:spacing w:after="0" w:line="240" w:lineRule="auto"/>
        <w:rPr>
          <w:rFonts w:ascii="Helvetica 55 Roman" w:hAnsi="Helvetica 55 Roman"/>
          <w:sz w:val="24"/>
        </w:rPr>
      </w:pPr>
      <w:r w:rsidRPr="00183324">
        <w:rPr>
          <w:rFonts w:ascii="Helvetica 55 Roman" w:hAnsi="Helvetica 55 Roman"/>
          <w:sz w:val="24"/>
        </w:rPr>
        <w:t>Positionnement des armements, coffrets et accessoires</w:t>
      </w:r>
    </w:p>
    <w:p w:rsidR="0016356C" w:rsidRPr="00183324" w:rsidRDefault="0016356C" w:rsidP="0016356C">
      <w:pPr>
        <w:autoSpaceDE w:val="0"/>
        <w:autoSpaceDN w:val="0"/>
        <w:adjustRightInd w:val="0"/>
        <w:spacing w:after="0" w:line="240" w:lineRule="auto"/>
        <w:jc w:val="center"/>
        <w:rPr>
          <w:rFonts w:ascii="Helvetica 55 Roman" w:hAnsi="Helvetica 55 Roman" w:cs="Helv"/>
          <w:color w:val="000000"/>
          <w:sz w:val="20"/>
          <w:szCs w:val="20"/>
          <w:lang w:eastAsia="fr-FR"/>
        </w:rPr>
      </w:pPr>
      <w:r w:rsidRPr="00183324">
        <w:rPr>
          <w:rFonts w:ascii="Helvetica 55 Roman" w:hAnsi="Helvetica 55 Roman" w:cs="Helv"/>
          <w:noProof/>
          <w:color w:val="000000"/>
          <w:sz w:val="20"/>
          <w:szCs w:val="20"/>
          <w:lang w:eastAsia="fr-FR"/>
        </w:rPr>
        <w:lastRenderedPageBreak/>
        <w:drawing>
          <wp:inline distT="0" distB="0" distL="0" distR="0" wp14:anchorId="6683E649" wp14:editId="6D26598E">
            <wp:extent cx="5373410" cy="6521570"/>
            <wp:effectExtent l="19050" t="0" r="0" b="0"/>
            <wp:docPr id="23"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6" cstate="print"/>
                    <a:srcRect/>
                    <a:stretch>
                      <a:fillRect/>
                    </a:stretch>
                  </pic:blipFill>
                  <pic:spPr bwMode="auto">
                    <a:xfrm>
                      <a:off x="0" y="0"/>
                      <a:ext cx="5375038" cy="6523545"/>
                    </a:xfrm>
                    <a:prstGeom prst="rect">
                      <a:avLst/>
                    </a:prstGeom>
                    <a:noFill/>
                    <a:ln w="9525">
                      <a:noFill/>
                      <a:miter lim="800000"/>
                      <a:headEnd/>
                      <a:tailEnd/>
                    </a:ln>
                  </pic:spPr>
                </pic:pic>
              </a:graphicData>
            </a:graphic>
          </wp:inline>
        </w:drawing>
      </w:r>
    </w:p>
    <w:p w:rsidR="0016356C" w:rsidRPr="00183324" w:rsidRDefault="0016356C" w:rsidP="0016356C">
      <w:pPr>
        <w:autoSpaceDE w:val="0"/>
        <w:autoSpaceDN w:val="0"/>
        <w:adjustRightInd w:val="0"/>
        <w:spacing w:after="0" w:line="240" w:lineRule="auto"/>
        <w:rPr>
          <w:rFonts w:ascii="Helvetica 55 Roman" w:hAnsi="Helvetica 55 Roman" w:cs="Helv"/>
          <w:color w:val="000000"/>
          <w:sz w:val="20"/>
          <w:szCs w:val="20"/>
          <w:lang w:eastAsia="fr-FR"/>
        </w:rPr>
      </w:pPr>
    </w:p>
    <w:p w:rsidR="0016356C" w:rsidRPr="00183324" w:rsidRDefault="0016356C" w:rsidP="0016356C">
      <w:pPr>
        <w:pStyle w:val="Titre1"/>
        <w:rPr>
          <w:rFonts w:ascii="Helvetica 55 Roman" w:hAnsi="Helvetica 55 Roman"/>
        </w:rPr>
      </w:pPr>
      <w:bookmarkStart w:id="38" w:name="_Toc523404696"/>
      <w:r w:rsidRPr="00183324">
        <w:rPr>
          <w:rFonts w:ascii="Helvetica 55 Roman" w:hAnsi="Helvetica 55 Roman"/>
        </w:rPr>
        <w:t>CONDITIONS D'INTERVENTION SUR LES SUPPORTS COMMUNS</w:t>
      </w:r>
      <w:bookmarkEnd w:id="38"/>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Les supports communs sont avant tout des supports de distribution d’énergie électrique sur lesquels les travaux doivent être exécutés selon les règles des « ouvrages » de </w:t>
      </w:r>
      <w:smartTag w:uri="urn:schemas-microsoft-com:office:smarttags" w:element="PersonName">
        <w:smartTagPr>
          <w:attr w:name="ProductID" w:val="la publication UTE C"/>
        </w:smartTagPr>
        <w:r w:rsidRPr="00183324">
          <w:rPr>
            <w:rFonts w:ascii="Helvetica 55 Roman" w:hAnsi="Helvetica 55 Roman"/>
            <w:sz w:val="24"/>
          </w:rPr>
          <w:t>la publication UTE C</w:t>
        </w:r>
      </w:smartTag>
      <w:r w:rsidRPr="00183324">
        <w:rPr>
          <w:rFonts w:ascii="Helvetica 55 Roman" w:hAnsi="Helvetica 55 Roman"/>
          <w:sz w:val="24"/>
        </w:rPr>
        <w:t xml:space="preserve"> 18-510.</w:t>
      </w:r>
    </w:p>
    <w:p w:rsidR="0016356C" w:rsidRPr="00183324" w:rsidRDefault="0016356C" w:rsidP="0016356C">
      <w:pPr>
        <w:pStyle w:val="Titre2"/>
        <w:rPr>
          <w:rFonts w:ascii="Helvetica 55 Roman" w:hAnsi="Helvetica 55 Roman"/>
        </w:rPr>
      </w:pPr>
      <w:bookmarkStart w:id="39" w:name="_Toc523404697"/>
      <w:r w:rsidRPr="00183324">
        <w:rPr>
          <w:rFonts w:ascii="Helvetica 55 Roman" w:hAnsi="Helvetica 55 Roman"/>
        </w:rPr>
        <w:lastRenderedPageBreak/>
        <w:t>Généralités</w:t>
      </w:r>
      <w:bookmarkEnd w:id="39"/>
    </w:p>
    <w:p w:rsidR="0016356C" w:rsidRPr="00183324" w:rsidRDefault="0016356C" w:rsidP="0016356C">
      <w:pPr>
        <w:rPr>
          <w:rFonts w:ascii="Helvetica 55 Roman" w:hAnsi="Helvetica 55 Roman"/>
          <w:sz w:val="24"/>
        </w:rPr>
      </w:pPr>
      <w:r w:rsidRPr="00183324">
        <w:rPr>
          <w:rFonts w:ascii="Helvetica 55 Roman" w:hAnsi="Helvetica 55 Roman"/>
          <w:sz w:val="24"/>
        </w:rPr>
        <w:t>Chaque chef d’entreprise ou exploitant est responsable :</w:t>
      </w:r>
    </w:p>
    <w:p w:rsidR="0016356C" w:rsidRPr="00183324" w:rsidRDefault="0016356C" w:rsidP="0016356C">
      <w:pPr>
        <w:numPr>
          <w:ilvl w:val="0"/>
          <w:numId w:val="16"/>
        </w:numPr>
        <w:rPr>
          <w:rFonts w:ascii="Helvetica 55 Roman" w:hAnsi="Helvetica 55 Roman"/>
          <w:sz w:val="24"/>
        </w:rPr>
      </w:pPr>
      <w:r w:rsidRPr="00183324">
        <w:rPr>
          <w:rFonts w:ascii="Helvetica 55 Roman" w:hAnsi="Helvetica 55 Roman"/>
          <w:sz w:val="24"/>
        </w:rPr>
        <w:t>de la sécurité de ses agents,</w:t>
      </w:r>
    </w:p>
    <w:p w:rsidR="0016356C" w:rsidRPr="00183324" w:rsidRDefault="0016356C" w:rsidP="0016356C">
      <w:pPr>
        <w:numPr>
          <w:ilvl w:val="0"/>
          <w:numId w:val="16"/>
        </w:numPr>
        <w:jc w:val="both"/>
        <w:rPr>
          <w:rFonts w:ascii="Helvetica 55 Roman" w:hAnsi="Helvetica 55 Roman"/>
          <w:sz w:val="24"/>
        </w:rPr>
      </w:pPr>
      <w:r w:rsidRPr="00183324">
        <w:rPr>
          <w:rFonts w:ascii="Helvetica 55 Roman" w:hAnsi="Helvetica 55 Roman"/>
          <w:sz w:val="24"/>
        </w:rPr>
        <w:t xml:space="preserve">des conséquences éventuelles engendrées lors des travaux par son personnel vis-à-vis des tiers et des autres réseaux déjà en place sur les supports communs ou à proximité. </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Les consignes décrites dans cet article 5 doivent être respectées lors de tout travail ou toute intervention sur supports communs et font partie intégrante de la convention signée entre l’exploitant du réseau de distribution d’énergie électrique et chacun des exploitants de réseau de communications électroniques.</w:t>
      </w:r>
    </w:p>
    <w:p w:rsidR="0016356C" w:rsidRPr="00183324" w:rsidRDefault="0016356C" w:rsidP="0016356C">
      <w:pPr>
        <w:pStyle w:val="Titre2"/>
        <w:rPr>
          <w:rFonts w:ascii="Helvetica 55 Roman" w:hAnsi="Helvetica 55 Roman"/>
        </w:rPr>
      </w:pPr>
      <w:bookmarkStart w:id="40" w:name="_Toc523404698"/>
      <w:r w:rsidRPr="00183324">
        <w:rPr>
          <w:rFonts w:ascii="Helvetica 55 Roman" w:hAnsi="Helvetica 55 Roman"/>
        </w:rPr>
        <w:t>Réalisation des travaux</w:t>
      </w:r>
      <w:bookmarkEnd w:id="40"/>
    </w:p>
    <w:p w:rsidR="0016356C" w:rsidRPr="00183324" w:rsidRDefault="0016356C" w:rsidP="0016356C">
      <w:pPr>
        <w:pStyle w:val="Titre3"/>
        <w:rPr>
          <w:rFonts w:ascii="Helvetica 55 Roman" w:hAnsi="Helvetica 55 Roman"/>
        </w:rPr>
      </w:pPr>
      <w:bookmarkStart w:id="41" w:name="_Toc523404699"/>
      <w:r w:rsidRPr="00183324">
        <w:rPr>
          <w:rFonts w:ascii="Helvetica 55 Roman" w:hAnsi="Helvetica 55 Roman"/>
        </w:rPr>
        <w:t>Travaux pour le compte d’un opérateur de réseau de communications électroniques</w:t>
      </w:r>
      <w:bookmarkEnd w:id="41"/>
    </w:p>
    <w:p w:rsidR="0016356C" w:rsidRPr="00183324" w:rsidRDefault="0016356C" w:rsidP="0016356C">
      <w:pPr>
        <w:pStyle w:val="Titre4"/>
        <w:rPr>
          <w:rFonts w:ascii="Helvetica 55 Roman" w:hAnsi="Helvetica 55 Roman"/>
        </w:rPr>
      </w:pPr>
      <w:r w:rsidRPr="00183324">
        <w:rPr>
          <w:rFonts w:ascii="Helvetica 55 Roman" w:hAnsi="Helvetica 55 Roman"/>
        </w:rPr>
        <w:t>- Déroulement du travail</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Les conditions habituelles du travail sur un réseau BT et HTA sont appliquées sous l'autorité du Responsable de Chantier, en tenant compte des prescriptions de la publication UTE C 18-510.</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Il est également nécessaire de veiller au respect des points suivants, dans le cadre des règles en vigueur, notamment de l'établissement d'un plan de prévention (cf. décret 92-158 du 20/2/1992) entre l’opérateur et son prestataire :</w:t>
      </w:r>
    </w:p>
    <w:p w:rsidR="0016356C" w:rsidRPr="00183324" w:rsidRDefault="0016356C" w:rsidP="0016356C">
      <w:pPr>
        <w:numPr>
          <w:ilvl w:val="0"/>
          <w:numId w:val="17"/>
        </w:numPr>
        <w:jc w:val="both"/>
        <w:rPr>
          <w:rFonts w:ascii="Helvetica 55 Roman" w:hAnsi="Helvetica 55 Roman"/>
          <w:sz w:val="24"/>
        </w:rPr>
      </w:pPr>
      <w:r w:rsidRPr="00183324">
        <w:rPr>
          <w:rFonts w:ascii="Helvetica 55 Roman" w:hAnsi="Helvetica 55 Roman"/>
          <w:sz w:val="24"/>
        </w:rPr>
        <w:t>contrôle préliminaire de l'état du réseau de distribution d'énergie sur le lieu de l'intervention. Quelle que soit la nature du travail à réaliser, le personnel doit contrôler visuellement l'état du réseau de distribution d'énergie. En cas de défaut apparent (conducteur mal assujetti, isolateur cassé, etc.) le responsable du chantier doit avertir l'exploitant du réseau d'énergie électrique. Le travail ne pourra être repris qu’après accord du chargé d’exploitation du réseau d’énergie électrique ;</w:t>
      </w:r>
    </w:p>
    <w:p w:rsidR="0016356C" w:rsidRPr="00183324" w:rsidRDefault="0016356C" w:rsidP="0016356C">
      <w:pPr>
        <w:numPr>
          <w:ilvl w:val="0"/>
          <w:numId w:val="17"/>
        </w:numPr>
        <w:jc w:val="both"/>
        <w:rPr>
          <w:rFonts w:ascii="Helvetica 55 Roman" w:hAnsi="Helvetica 55 Roman"/>
          <w:sz w:val="24"/>
        </w:rPr>
      </w:pPr>
      <w:r w:rsidRPr="00183324">
        <w:rPr>
          <w:rFonts w:ascii="Helvetica 55 Roman" w:hAnsi="Helvetica 55 Roman"/>
          <w:sz w:val="24"/>
        </w:rPr>
        <w:t>reconnaissance préalable du chantier pour noter les points nécessitant une attention particulière. En particulier, contrôler visuellement l'état de tous les supports et par percussion l'état des poteaux en bois ;</w:t>
      </w:r>
    </w:p>
    <w:p w:rsidR="0016356C" w:rsidRPr="00183324" w:rsidRDefault="0016356C" w:rsidP="0016356C">
      <w:pPr>
        <w:numPr>
          <w:ilvl w:val="0"/>
          <w:numId w:val="17"/>
        </w:numPr>
        <w:jc w:val="both"/>
        <w:rPr>
          <w:rFonts w:ascii="Helvetica 55 Roman" w:hAnsi="Helvetica 55 Roman"/>
          <w:sz w:val="24"/>
        </w:rPr>
      </w:pPr>
      <w:r w:rsidRPr="00183324">
        <w:rPr>
          <w:rFonts w:ascii="Helvetica 55 Roman" w:hAnsi="Helvetica 55 Roman"/>
          <w:sz w:val="24"/>
        </w:rPr>
        <w:t>mise en place de la signalisation temporaire de chantier conformément aux arrêtés interministériels et des règlements locaux en vigueur.</w:t>
      </w:r>
    </w:p>
    <w:p w:rsidR="0016356C" w:rsidRPr="00183324" w:rsidRDefault="0016356C" w:rsidP="0016356C">
      <w:pPr>
        <w:pStyle w:val="Titre4"/>
        <w:rPr>
          <w:rFonts w:ascii="Helvetica 55 Roman" w:hAnsi="Helvetica 55 Roman"/>
        </w:rPr>
      </w:pPr>
      <w:r w:rsidRPr="00183324">
        <w:rPr>
          <w:rFonts w:ascii="Helvetica 55 Roman" w:hAnsi="Helvetica 55 Roman"/>
        </w:rPr>
        <w:lastRenderedPageBreak/>
        <w:t>- Conditions particulières de réalisation du travail</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Il est interdit d'utiliser les étriers à griffes ou les "grimpettes" sur des supports comportant un câble d'énergie de raccordement </w:t>
      </w:r>
      <w:proofErr w:type="spellStart"/>
      <w:r w:rsidRPr="00183324">
        <w:rPr>
          <w:rFonts w:ascii="Helvetica 55 Roman" w:hAnsi="Helvetica 55 Roman"/>
          <w:sz w:val="24"/>
        </w:rPr>
        <w:t>aéro</w:t>
      </w:r>
      <w:proofErr w:type="spellEnd"/>
      <w:r w:rsidRPr="00183324">
        <w:rPr>
          <w:rFonts w:ascii="Helvetica 55 Roman" w:hAnsi="Helvetica 55 Roman"/>
          <w:sz w:val="24"/>
        </w:rPr>
        <w:t>-souterrain ou une mise à la terre.</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Il est recommandé d’utiliser une Plateforme Elévatrice Mobile de Personnel (PEMP) à panier isolé ou une échelle</w:t>
      </w:r>
      <w:r w:rsidRPr="00183324" w:rsidDel="00317F58">
        <w:rPr>
          <w:rFonts w:ascii="Helvetica 55 Roman" w:hAnsi="Helvetica 55 Roman"/>
          <w:sz w:val="24"/>
        </w:rPr>
        <w:t xml:space="preserve"> </w:t>
      </w:r>
      <w:r w:rsidRPr="00183324">
        <w:rPr>
          <w:rFonts w:ascii="Helvetica 55 Roman" w:hAnsi="Helvetica 55 Roman"/>
          <w:sz w:val="24"/>
        </w:rPr>
        <w:t>isolante.</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Dans le cas d'utilisation d'une PEMP, on doit veiller tout particulièrement à :</w:t>
      </w:r>
    </w:p>
    <w:p w:rsidR="0016356C" w:rsidRPr="00183324" w:rsidRDefault="0016356C" w:rsidP="0016356C">
      <w:pPr>
        <w:pStyle w:val="Alina"/>
        <w:rPr>
          <w:rFonts w:ascii="Helvetica 55 Roman" w:hAnsi="Helvetica 55 Roman"/>
          <w:sz w:val="24"/>
        </w:rPr>
      </w:pPr>
      <w:r w:rsidRPr="00183324">
        <w:rPr>
          <w:rFonts w:ascii="Helvetica 55 Roman" w:hAnsi="Helvetica 55 Roman"/>
          <w:sz w:val="24"/>
        </w:rPr>
        <w:t>faire surveiller à partir du sol l'évolution de la PEMP par du personnel instruit de son maniement et des manœuvres de sauvegarde ;</w:t>
      </w:r>
    </w:p>
    <w:p w:rsidR="0016356C" w:rsidRPr="00183324" w:rsidRDefault="0016356C" w:rsidP="0016356C">
      <w:pPr>
        <w:pStyle w:val="Alina"/>
        <w:rPr>
          <w:rFonts w:ascii="Helvetica 55 Roman" w:hAnsi="Helvetica 55 Roman"/>
          <w:sz w:val="24"/>
        </w:rPr>
      </w:pPr>
      <w:r w:rsidRPr="00183324">
        <w:rPr>
          <w:rFonts w:ascii="Helvetica 55 Roman" w:hAnsi="Helvetica 55 Roman"/>
          <w:sz w:val="24"/>
        </w:rPr>
        <w:t>s'assurer que la corde de service n’est jamais laissée volante ni fixée à la PEMP ou au monteur pendant le déroulement du travail ;</w:t>
      </w:r>
    </w:p>
    <w:p w:rsidR="0016356C" w:rsidRPr="00183324" w:rsidRDefault="0016356C" w:rsidP="0016356C">
      <w:pPr>
        <w:pStyle w:val="Alina"/>
        <w:rPr>
          <w:rFonts w:ascii="Helvetica 55 Roman" w:hAnsi="Helvetica 55 Roman"/>
          <w:sz w:val="24"/>
        </w:rPr>
      </w:pPr>
      <w:r w:rsidRPr="00183324">
        <w:rPr>
          <w:rFonts w:ascii="Helvetica 55 Roman" w:hAnsi="Helvetica 55 Roman"/>
          <w:sz w:val="24"/>
        </w:rPr>
        <w:t>faire surveiller le personnel, à partir du sol, dès qu'il approche la PEMP ou ses outils à une distance inférieure à celle prescrite par la réglementation (UTE C 18-510), en fonction du domaine de tension (HTA ou BT).</w:t>
      </w:r>
    </w:p>
    <w:p w:rsidR="0016356C" w:rsidRPr="00183324" w:rsidRDefault="0016356C" w:rsidP="0016356C">
      <w:pPr>
        <w:pStyle w:val="Titre4"/>
        <w:rPr>
          <w:rFonts w:ascii="Helvetica 55 Roman" w:hAnsi="Helvetica 55 Roman"/>
        </w:rPr>
      </w:pPr>
      <w:r w:rsidRPr="00183324">
        <w:rPr>
          <w:rFonts w:ascii="Helvetica 55 Roman" w:hAnsi="Helvetica 55 Roman"/>
        </w:rPr>
        <w:t>- Travail sur appui commun équipé d'une prise de terre du neutre du réseau d'énergie BT</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Parmi les travaux d'ordre électrique sur un réseau de communications électroniques en cuivre ou coaxial, on peut citer les travaux de câblage et de raccordement des câbles de réseau de communication électroniques ainsi que leur dépannage.</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Il y a risque électrique dès que le réseau de communications électroniques est en service. </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En effet, ce réseau peut ramener au niveau du support un potentiel différent de celui de la terre du neutre. Il convient donc de contrôler le potentiel entre l’écran du câble de réseau de communications électroniques (lorsqu’il existe) et la terre du neutre.</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Une mesure ou détection de tension est effectuée selon les prescriptions des mesurages de l’article 11.3 de </w:t>
      </w:r>
      <w:smartTag w:uri="urn:schemas-microsoft-com:office:smarttags" w:element="PersonName">
        <w:smartTagPr>
          <w:attr w:name="ProductID" w:val="la publication UTE C"/>
        </w:smartTagPr>
        <w:r w:rsidRPr="00183324">
          <w:rPr>
            <w:rFonts w:ascii="Helvetica 55 Roman" w:hAnsi="Helvetica 55 Roman"/>
            <w:sz w:val="24"/>
          </w:rPr>
          <w:t>la publication UTE C</w:t>
        </w:r>
      </w:smartTag>
      <w:r w:rsidRPr="00183324">
        <w:rPr>
          <w:rFonts w:ascii="Helvetica 55 Roman" w:hAnsi="Helvetica 55 Roman"/>
          <w:sz w:val="24"/>
        </w:rPr>
        <w:t xml:space="preserve"> 18-510.</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 xml:space="preserve"> Si cette tension :</w:t>
      </w:r>
    </w:p>
    <w:p w:rsidR="0016356C" w:rsidRPr="00183324" w:rsidRDefault="0016356C" w:rsidP="0016356C">
      <w:pPr>
        <w:numPr>
          <w:ilvl w:val="0"/>
          <w:numId w:val="18"/>
        </w:numPr>
        <w:jc w:val="both"/>
        <w:rPr>
          <w:rFonts w:ascii="Helvetica 55 Roman" w:hAnsi="Helvetica 55 Roman"/>
          <w:sz w:val="24"/>
        </w:rPr>
      </w:pPr>
      <w:r w:rsidRPr="00183324">
        <w:rPr>
          <w:rFonts w:ascii="Helvetica 55 Roman" w:hAnsi="Helvetica 55 Roman"/>
          <w:sz w:val="24"/>
        </w:rPr>
        <w:t>est supérieure ou égale à 50 volts, le travail sera reporté et le Distributeur averti ;</w:t>
      </w:r>
    </w:p>
    <w:p w:rsidR="0016356C" w:rsidRPr="00183324" w:rsidRDefault="0016356C" w:rsidP="0016356C">
      <w:pPr>
        <w:numPr>
          <w:ilvl w:val="0"/>
          <w:numId w:val="18"/>
        </w:numPr>
        <w:jc w:val="both"/>
        <w:rPr>
          <w:rFonts w:ascii="Helvetica 55 Roman" w:hAnsi="Helvetica 55 Roman"/>
          <w:sz w:val="24"/>
        </w:rPr>
      </w:pPr>
      <w:r w:rsidRPr="00183324">
        <w:rPr>
          <w:rFonts w:ascii="Helvetica 55 Roman" w:hAnsi="Helvetica 55 Roman"/>
          <w:sz w:val="24"/>
        </w:rPr>
        <w:t>est inférieure à 50 volts, le travail peut avoir lieu.</w:t>
      </w:r>
    </w:p>
    <w:p w:rsidR="0016356C" w:rsidRPr="00183324" w:rsidRDefault="0016356C" w:rsidP="0016356C">
      <w:pPr>
        <w:jc w:val="both"/>
        <w:rPr>
          <w:rFonts w:ascii="Helvetica 55 Roman" w:hAnsi="Helvetica 55 Roman"/>
          <w:sz w:val="24"/>
        </w:rPr>
      </w:pPr>
      <w:r w:rsidRPr="00183324">
        <w:rPr>
          <w:rFonts w:ascii="Helvetica 55 Roman" w:hAnsi="Helvetica 55 Roman"/>
          <w:sz w:val="24"/>
        </w:rPr>
        <w:t>Le logigramme, ci-après, visualise ces modalités.</w:t>
      </w:r>
    </w:p>
    <w:p w:rsidR="0016356C" w:rsidRPr="00183324" w:rsidRDefault="0016356C" w:rsidP="0016356C">
      <w:pPr>
        <w:jc w:val="center"/>
        <w:rPr>
          <w:rFonts w:ascii="Helvetica 55 Roman" w:hAnsi="Helvetica 55 Roman"/>
        </w:rPr>
      </w:pPr>
      <w:r w:rsidRPr="00183324">
        <w:rPr>
          <w:rFonts w:ascii="Helvetica 55 Roman" w:hAnsi="Helvetica 55 Roman"/>
        </w:rPr>
        <w:lastRenderedPageBreak/>
        <w:tab/>
      </w:r>
      <w:r w:rsidRPr="00183324">
        <w:rPr>
          <w:rFonts w:ascii="Helvetica 55 Roman" w:hAnsi="Helvetica 55 Roman"/>
        </w:rPr>
        <w:tab/>
      </w:r>
      <w:r w:rsidRPr="00183324">
        <w:rPr>
          <w:rFonts w:ascii="Helvetica 55 Roman" w:hAnsi="Helvetica 55 Roman"/>
          <w:noProof/>
          <w:lang w:eastAsia="fr-FR"/>
        </w:rPr>
        <w:drawing>
          <wp:inline distT="0" distB="0" distL="0" distR="0" wp14:anchorId="73469106" wp14:editId="7536775B">
            <wp:extent cx="5113020" cy="6814820"/>
            <wp:effectExtent l="19050" t="0" r="0" b="0"/>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7" cstate="print"/>
                    <a:srcRect/>
                    <a:stretch>
                      <a:fillRect/>
                    </a:stretch>
                  </pic:blipFill>
                  <pic:spPr bwMode="auto">
                    <a:xfrm>
                      <a:off x="0" y="0"/>
                      <a:ext cx="5113020" cy="6814820"/>
                    </a:xfrm>
                    <a:prstGeom prst="rect">
                      <a:avLst/>
                    </a:prstGeom>
                    <a:noFill/>
                    <a:ln w="9525">
                      <a:noFill/>
                      <a:miter lim="800000"/>
                      <a:headEnd/>
                      <a:tailEnd/>
                    </a:ln>
                    <a:effectLst/>
                  </pic:spPr>
                </pic:pic>
              </a:graphicData>
            </a:graphic>
          </wp:inline>
        </w:drawing>
      </w:r>
    </w:p>
    <w:p w:rsidR="0016356C" w:rsidRPr="00183324" w:rsidRDefault="0016356C" w:rsidP="0016356C">
      <w:pPr>
        <w:jc w:val="both"/>
        <w:rPr>
          <w:rFonts w:ascii="Helvetica 55 Roman" w:hAnsi="Helvetica 55 Roman"/>
          <w:i/>
          <w:sz w:val="20"/>
          <w:szCs w:val="20"/>
        </w:rPr>
      </w:pPr>
      <w:r w:rsidRPr="00183324">
        <w:rPr>
          <w:rFonts w:ascii="Helvetica 55 Roman" w:hAnsi="Helvetica 55 Roman"/>
          <w:i/>
          <w:sz w:val="20"/>
          <w:szCs w:val="20"/>
        </w:rPr>
        <w:t>Nota : Un appui commun ne peut comporter, à la fois, une prise de terre du réseau d’énergie et une prise de terre du réseau de communications électroniques.</w:t>
      </w:r>
    </w:p>
    <w:p w:rsidR="0016356C" w:rsidRPr="00183324" w:rsidRDefault="0016356C" w:rsidP="0016356C">
      <w:pPr>
        <w:jc w:val="both"/>
        <w:rPr>
          <w:rFonts w:ascii="Helvetica 55 Roman" w:hAnsi="Helvetica 55 Roman"/>
          <w:i/>
          <w:sz w:val="20"/>
          <w:szCs w:val="20"/>
        </w:rPr>
      </w:pPr>
    </w:p>
    <w:p w:rsidR="0016356C" w:rsidRPr="00183324" w:rsidRDefault="0016356C" w:rsidP="0016356C">
      <w:pPr>
        <w:pStyle w:val="Titre3"/>
        <w:rPr>
          <w:rFonts w:ascii="Helvetica 55 Roman" w:hAnsi="Helvetica 55 Roman"/>
        </w:rPr>
      </w:pPr>
      <w:bookmarkStart w:id="42" w:name="_Toc523404700"/>
      <w:r w:rsidRPr="00183324">
        <w:rPr>
          <w:rFonts w:ascii="Helvetica 55 Roman" w:hAnsi="Helvetica 55 Roman"/>
        </w:rPr>
        <w:t>Conditions de travail sur réseau d’énergie comportant des supports communs pour le compte du Distributeur</w:t>
      </w:r>
      <w:bookmarkEnd w:id="42"/>
      <w:r w:rsidRPr="00183324">
        <w:rPr>
          <w:rFonts w:ascii="Helvetica 55 Roman" w:hAnsi="Helvetica 55 Roman"/>
        </w:rPr>
        <w:t xml:space="preserve"> </w:t>
      </w:r>
    </w:p>
    <w:p w:rsidR="007B16C6" w:rsidRPr="008A03F6" w:rsidRDefault="0016356C" w:rsidP="00183324">
      <w:pPr>
        <w:jc w:val="both"/>
        <w:rPr>
          <w:rFonts w:ascii="Times New Roman" w:hAnsi="Times New Roman"/>
          <w:b/>
          <w:bCs/>
          <w:caps/>
          <w:kern w:val="28"/>
          <w:sz w:val="20"/>
          <w:szCs w:val="18"/>
        </w:rPr>
      </w:pPr>
      <w:r w:rsidRPr="00183324">
        <w:rPr>
          <w:rFonts w:ascii="Helvetica 55 Roman" w:hAnsi="Helvetica 55 Roman"/>
          <w:sz w:val="24"/>
        </w:rPr>
        <w:t xml:space="preserve">Il est rappelé que les câbles de réseau de communications électroniques en cuivre ou coaxial posés sur les supports communs sont des câbles isolés. Ils peuvent être soumis à </w:t>
      </w:r>
      <w:r w:rsidRPr="00183324">
        <w:rPr>
          <w:rFonts w:ascii="Helvetica 55 Roman" w:hAnsi="Helvetica 55 Roman"/>
          <w:sz w:val="24"/>
        </w:rPr>
        <w:lastRenderedPageBreak/>
        <w:t>des tensions intermittentes importantes et il y a lieu de les considérer, au point de vue du risque électrique, comme des câbles isolés du domaine de tension BT. Si l'isolant d'un câble est endommagé, les personnels qui travaillent à proximité doivent mettre en place avant le début du travail, un protecteur isolant provisoire pour éviter tout contact accidentel.</w:t>
      </w:r>
      <w:bookmarkStart w:id="43" w:name="_Toc386130817"/>
      <w:bookmarkStart w:id="44" w:name="_Toc386130887"/>
      <w:bookmarkStart w:id="45" w:name="_Toc386142529"/>
      <w:bookmarkStart w:id="46" w:name="_Toc386180297"/>
      <w:bookmarkStart w:id="47" w:name="_Toc386180662"/>
      <w:bookmarkStart w:id="48" w:name="_Toc386210686"/>
      <w:bookmarkStart w:id="49" w:name="_Toc386212707"/>
      <w:bookmarkStart w:id="50" w:name="_Toc386381355"/>
      <w:bookmarkStart w:id="51" w:name="_Toc386142530"/>
      <w:bookmarkStart w:id="52" w:name="_Toc386180298"/>
      <w:bookmarkStart w:id="53" w:name="_Toc386180663"/>
      <w:bookmarkStart w:id="54" w:name="_Toc386210687"/>
      <w:bookmarkStart w:id="55" w:name="_Toc386212708"/>
      <w:bookmarkStart w:id="56" w:name="_Toc386381356"/>
      <w:bookmarkStart w:id="57" w:name="_Toc386142536"/>
      <w:bookmarkStart w:id="58" w:name="_Toc386180304"/>
      <w:bookmarkStart w:id="59" w:name="_Toc386180669"/>
      <w:bookmarkStart w:id="60" w:name="_Toc386210693"/>
      <w:bookmarkStart w:id="61" w:name="_Toc386212714"/>
      <w:bookmarkStart w:id="62" w:name="_Toc386381362"/>
      <w:bookmarkStart w:id="63" w:name="_Toc386142537"/>
      <w:bookmarkStart w:id="64" w:name="_Toc386180305"/>
      <w:bookmarkStart w:id="65" w:name="_Toc386180670"/>
      <w:bookmarkStart w:id="66" w:name="_Toc386210694"/>
      <w:bookmarkStart w:id="67" w:name="_Toc386212715"/>
      <w:bookmarkStart w:id="68" w:name="_Toc386381363"/>
      <w:bookmarkStart w:id="69" w:name="_Toc386142542"/>
      <w:bookmarkStart w:id="70" w:name="_Toc386180310"/>
      <w:bookmarkStart w:id="71" w:name="_Toc386180675"/>
      <w:bookmarkStart w:id="72" w:name="_Toc386210699"/>
      <w:bookmarkStart w:id="73" w:name="_Toc386212720"/>
      <w:bookmarkStart w:id="74" w:name="_Toc386381368"/>
      <w:bookmarkStart w:id="75" w:name="_Toc386142547"/>
      <w:bookmarkStart w:id="76" w:name="_Toc386180315"/>
      <w:bookmarkStart w:id="77" w:name="_Toc386180680"/>
      <w:bookmarkStart w:id="78" w:name="_Toc386210704"/>
      <w:bookmarkStart w:id="79" w:name="_Toc386212725"/>
      <w:bookmarkStart w:id="80" w:name="_Toc386381373"/>
      <w:bookmarkStart w:id="81" w:name="_Toc386142551"/>
      <w:bookmarkStart w:id="82" w:name="_Toc386180319"/>
      <w:bookmarkStart w:id="83" w:name="_Toc386180684"/>
      <w:bookmarkStart w:id="84" w:name="_Toc386210708"/>
      <w:bookmarkStart w:id="85" w:name="_Toc386212729"/>
      <w:bookmarkStart w:id="86" w:name="_Toc386381377"/>
      <w:bookmarkStart w:id="87" w:name="_Toc386142557"/>
      <w:bookmarkStart w:id="88" w:name="_Toc386180325"/>
      <w:bookmarkStart w:id="89" w:name="_Toc386180690"/>
      <w:bookmarkStart w:id="90" w:name="_Toc386210714"/>
      <w:bookmarkStart w:id="91" w:name="_Toc386212735"/>
      <w:bookmarkStart w:id="92" w:name="_Toc386381383"/>
      <w:bookmarkStart w:id="93" w:name="_Toc386212756"/>
      <w:bookmarkStart w:id="94" w:name="_Toc386381404"/>
      <w:bookmarkStart w:id="95" w:name="_Toc386212757"/>
      <w:bookmarkStart w:id="96" w:name="_Toc386381405"/>
      <w:bookmarkStart w:id="97" w:name="_Toc386212774"/>
      <w:bookmarkStart w:id="98" w:name="_Toc386381421"/>
      <w:bookmarkStart w:id="99" w:name="_Toc386212785"/>
      <w:bookmarkStart w:id="100" w:name="_Toc386381432"/>
      <w:bookmarkStart w:id="101" w:name="_Toc386180372"/>
      <w:bookmarkStart w:id="102" w:name="_Toc386180737"/>
      <w:bookmarkStart w:id="103" w:name="_Toc386210768"/>
      <w:bookmarkStart w:id="104" w:name="_Toc386212805"/>
      <w:bookmarkStart w:id="105" w:name="_Toc386381452"/>
      <w:bookmarkStart w:id="106" w:name="_Toc386180375"/>
      <w:bookmarkStart w:id="107" w:name="_Toc386180740"/>
      <w:bookmarkStart w:id="108" w:name="_Toc386210771"/>
      <w:bookmarkStart w:id="109" w:name="_Toc386212808"/>
      <w:bookmarkStart w:id="110" w:name="_Toc386381455"/>
      <w:bookmarkStart w:id="111" w:name="_Toc386180376"/>
      <w:bookmarkStart w:id="112" w:name="_Toc386180741"/>
      <w:bookmarkStart w:id="113" w:name="_Toc386210772"/>
      <w:bookmarkStart w:id="114" w:name="_Toc386212809"/>
      <w:bookmarkStart w:id="115" w:name="_Toc386381456"/>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sectPr w:rsidR="007B16C6" w:rsidRPr="008A03F6" w:rsidSect="00E61989">
      <w:headerReference w:type="default" r:id="rId28"/>
      <w:footerReference w:type="default" r:id="rId29"/>
      <w:headerReference w:type="first" r:id="rId30"/>
      <w:pgSz w:w="11906" w:h="16838"/>
      <w:pgMar w:top="720" w:right="991" w:bottom="720"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947" w:rsidRDefault="00AC6947" w:rsidP="00496AEF">
      <w:pPr>
        <w:spacing w:after="0" w:line="240" w:lineRule="auto"/>
      </w:pPr>
      <w:r>
        <w:separator/>
      </w:r>
    </w:p>
  </w:endnote>
  <w:endnote w:type="continuationSeparator" w:id="0">
    <w:p w:rsidR="00AC6947" w:rsidRDefault="00AC6947" w:rsidP="00496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OCR A Extended">
    <w:panose1 w:val="02010509020102010303"/>
    <w:charset w:val="00"/>
    <w:family w:val="modern"/>
    <w:pitch w:val="variable"/>
    <w:sig w:usb0="00000003" w:usb1="00000000" w:usb2="00000000" w:usb3="00000000" w:csb0="00000001" w:csb1="00000000"/>
  </w:font>
  <w:font w:name="Frutiger Bold">
    <w:altName w:val="Eras Bold ITC"/>
    <w:charset w:val="00"/>
    <w:family w:val="swiss"/>
    <w:pitch w:val="variable"/>
    <w:sig w:usb0="00000003" w:usb1="00000000" w:usb2="00000000" w:usb3="00000000" w:csb0="00000001" w:csb1="00000000"/>
  </w:font>
  <w:font w:name="Helvetica 55 Roman">
    <w:panose1 w:val="020B0604020202020204"/>
    <w:charset w:val="00"/>
    <w:family w:val="swiss"/>
    <w:pitch w:val="variable"/>
    <w:sig w:usb0="A00002AF" w:usb1="5000205B"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S Sans Serif">
    <w:altName w:val="Bahnschrift Light"/>
    <w:panose1 w:val="020B0500000000000000"/>
    <w:charset w:val="00"/>
    <w:family w:val="swiss"/>
    <w:notTrueType/>
    <w:pitch w:val="variable"/>
    <w:sig w:usb0="00000003" w:usb1="00000000" w:usb2="00000000" w:usb3="00000000" w:csb0="00000001" w:csb1="00000000"/>
  </w:font>
  <w:font w:name="Frutiger Light">
    <w:altName w:val="Eras Light IT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Helvetica55Roman">
    <w:panose1 w:val="00000000000000000000"/>
    <w:charset w:val="00"/>
    <w:family w:val="auto"/>
    <w:notTrueType/>
    <w:pitch w:val="default"/>
    <w:sig w:usb0="00000003" w:usb1="00000000" w:usb2="00000000" w:usb3="00000000" w:csb0="00000001" w:csb1="00000000"/>
  </w:font>
  <w:font w:name="Helvetica 35 Thin">
    <w:panose1 w:val="020B0403020202020204"/>
    <w:charset w:val="00"/>
    <w:family w:val="swiss"/>
    <w:pitch w:val="variable"/>
    <w:sig w:usb0="A00002AF" w:usb1="5000205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90E" w:rsidRDefault="0003490E" w:rsidP="00183324">
    <w:pPr>
      <w:pStyle w:val="Pieddepage"/>
    </w:pPr>
  </w:p>
  <w:p w:rsidR="00EC737C" w:rsidRDefault="00EC737C" w:rsidP="00EC737C">
    <w:pPr>
      <w:pStyle w:val="Pieddepage"/>
      <w:jc w:val="right"/>
      <w:rPr>
        <w:rFonts w:ascii="Helvetica 55 Roman" w:hAnsi="Helvetica 55 Roman"/>
        <w:sz w:val="14"/>
        <w:szCs w:val="14"/>
      </w:rPr>
    </w:pPr>
    <w:r>
      <w:rPr>
        <w:rFonts w:ascii="Helvetica 55 Roman" w:hAnsi="Helvetica 55 Roman"/>
        <w:sz w:val="14"/>
        <w:szCs w:val="14"/>
      </w:rPr>
      <w:t xml:space="preserve">annexe 2C – règles d’ingénierie d’Accès aux Installations de Génie Civil d’Enedis </w:t>
    </w:r>
  </w:p>
  <w:p w:rsidR="00EC737C" w:rsidRDefault="00EC737C" w:rsidP="00EC737C">
    <w:pPr>
      <w:pStyle w:val="Pieddepage"/>
      <w:jc w:val="right"/>
      <w:rPr>
        <w:rFonts w:ascii="Helvetica 55 Roman" w:hAnsi="Helvetica 55 Roman"/>
        <w:sz w:val="14"/>
        <w:szCs w:val="14"/>
      </w:rPr>
    </w:pPr>
    <w:r w:rsidRPr="00DB65F8">
      <w:rPr>
        <w:rFonts w:ascii="Helvetica 55 Roman" w:hAnsi="Helvetica 55 Roman"/>
        <w:sz w:val="14"/>
        <w:szCs w:val="14"/>
      </w:rPr>
      <w:t>Contrat de prestation de raccordement des Câblages Client Final FTTH</w:t>
    </w:r>
  </w:p>
  <w:p w:rsidR="0003490E" w:rsidRDefault="00EC737C" w:rsidP="00EC737C">
    <w:pPr>
      <w:pStyle w:val="Pieddepage"/>
      <w:jc w:val="right"/>
      <w:rPr>
        <w:noProof/>
      </w:rPr>
    </w:pPr>
    <w:r>
      <w:rPr>
        <w:rFonts w:ascii="Helvetica 55 Roman" w:hAnsi="Helvetica 55 Roman"/>
        <w:sz w:val="14"/>
        <w:szCs w:val="14"/>
      </w:rPr>
      <w:t>V2018-</w:t>
    </w:r>
    <w:r w:rsidR="001779E5">
      <w:rPr>
        <w:rFonts w:ascii="Helvetica 55 Roman" w:hAnsi="Helvetica 55 Roman"/>
        <w:sz w:val="14"/>
        <w:szCs w:val="14"/>
      </w:rPr>
      <w:t>KOUROU FIBRE</w:t>
    </w:r>
    <w:r>
      <w:rPr>
        <w:rFonts w:ascii="Helvetica 55 Roman" w:hAnsi="Helvetica 55 Roman"/>
        <w:sz w:val="14"/>
        <w:szCs w:val="14"/>
      </w:rPr>
      <w:t>-1</w:t>
    </w:r>
  </w:p>
  <w:p w:rsidR="0003490E" w:rsidRDefault="00EC737C" w:rsidP="0003490E">
    <w:pPr>
      <w:pStyle w:val="Pieddepage"/>
      <w:jc w:val="center"/>
      <w:rPr>
        <w:noProof/>
      </w:rPr>
    </w:pPr>
    <w:r>
      <w:fldChar w:fldCharType="begin"/>
    </w:r>
    <w:r>
      <w:instrText xml:space="preserve"> PAGE   \* MERGEFORMAT </w:instrText>
    </w:r>
    <w:r>
      <w:fldChar w:fldCharType="separate"/>
    </w:r>
    <w:r w:rsidR="000D3F9C">
      <w:rPr>
        <w:noProof/>
      </w:rPr>
      <w:t>2</w:t>
    </w:r>
    <w:r>
      <w:rPr>
        <w:noProof/>
      </w:rPr>
      <w:fldChar w:fldCharType="end"/>
    </w:r>
    <w:r>
      <w:rPr>
        <w:noProof/>
      </w:rPr>
      <w:t>/34</w:t>
    </w:r>
  </w:p>
  <w:p w:rsidR="005C6BB5" w:rsidRDefault="005C6BB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947" w:rsidRDefault="00AC6947" w:rsidP="00496AEF">
      <w:pPr>
        <w:spacing w:after="0" w:line="240" w:lineRule="auto"/>
      </w:pPr>
      <w:r>
        <w:separator/>
      </w:r>
    </w:p>
  </w:footnote>
  <w:footnote w:type="continuationSeparator" w:id="0">
    <w:p w:rsidR="00AC6947" w:rsidRDefault="00AC6947" w:rsidP="00496AEF">
      <w:pPr>
        <w:spacing w:after="0" w:line="240" w:lineRule="auto"/>
      </w:pPr>
      <w:r>
        <w:continuationSeparator/>
      </w:r>
    </w:p>
  </w:footnote>
  <w:footnote w:id="1">
    <w:p w:rsidR="0016356C" w:rsidRPr="005A71C6" w:rsidRDefault="0016356C" w:rsidP="0016356C">
      <w:pPr>
        <w:pStyle w:val="Notedebasdepage"/>
      </w:pPr>
      <w:r w:rsidRPr="005A71C6">
        <w:rPr>
          <w:rStyle w:val="Appelnotedebasdep"/>
        </w:rPr>
        <w:footnoteRef/>
      </w:r>
      <w:r w:rsidRPr="005A71C6">
        <w:t xml:space="preserve"> Les unités à prendre en compte sont celles qui figurent sur les poteaux en exploitation, à savoir : </w:t>
      </w:r>
      <w:proofErr w:type="spellStart"/>
      <w:r w:rsidRPr="005A71C6">
        <w:t>daN</w:t>
      </w:r>
      <w:proofErr w:type="spellEnd"/>
      <w:r w:rsidRPr="005A71C6">
        <w:t xml:space="preserve"> pour les poteaux de classe "A", "B" et "C"; </w:t>
      </w:r>
      <w:proofErr w:type="spellStart"/>
      <w:r w:rsidRPr="005A71C6">
        <w:t>kN</w:t>
      </w:r>
      <w:proofErr w:type="spellEnd"/>
      <w:r w:rsidRPr="005A71C6">
        <w:t xml:space="preserve"> pour les poteaux de classe "D" et "E". Ceci afin</w:t>
      </w:r>
      <w:r>
        <w:t xml:space="preserve"> d'éviter les erreurs de relevé</w:t>
      </w:r>
      <w:r w:rsidRPr="005A71C6">
        <w:t xml:space="preserve"> sur le terrain. L'entrée de la bonne classe de poteau dans Camélia ne permet pas d'erreur de saisie.</w:t>
      </w:r>
    </w:p>
  </w:footnote>
  <w:footnote w:id="2">
    <w:p w:rsidR="0016356C" w:rsidRPr="0095218E" w:rsidRDefault="0016356C" w:rsidP="0016356C">
      <w:pPr>
        <w:pStyle w:val="Notedebasdepage"/>
      </w:pPr>
      <w:r>
        <w:rPr>
          <w:rStyle w:val="Appelnotedebasdep"/>
        </w:rPr>
        <w:footnoteRef/>
      </w:r>
      <w:r>
        <w:t xml:space="preserve"> Voir définitions dans la convention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BB5" w:rsidRDefault="00C91911" w:rsidP="00C91911">
    <w:pPr>
      <w:pStyle w:val="En-tte"/>
      <w:tabs>
        <w:tab w:val="right" w:pos="9923"/>
      </w:tabs>
    </w:pPr>
    <w:r>
      <w:tab/>
    </w:r>
    <w:r>
      <w:tab/>
    </w:r>
    <w:r>
      <w:tab/>
    </w:r>
  </w:p>
  <w:p w:rsidR="005C6BB5" w:rsidRDefault="005C6BB5">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989" w:rsidRDefault="001779E5">
    <w:pPr>
      <w:pStyle w:val="En-tte"/>
    </w:pPr>
    <w:r>
      <w:rPr>
        <w:noProof/>
        <w:lang w:eastAsia="fr-FR"/>
      </w:rPr>
      <w:drawing>
        <wp:inline distT="0" distB="0" distL="0" distR="0" wp14:anchorId="4832D153" wp14:editId="609535CA">
          <wp:extent cx="1255605" cy="1259840"/>
          <wp:effectExtent l="0" t="0" r="0" b="0"/>
          <wp:docPr id="3" name="Image 3" descr="C:\Users\JTKJ4219\Desktop\kouroufibr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TKJ4219\Desktop\kouroufibr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5605" cy="12598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A8A8B73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991"/>
        </w:tabs>
        <w:ind w:left="2991" w:hanging="864"/>
      </w:pPr>
      <w:rPr>
        <w:rFonts w:hint="default"/>
      </w:rPr>
    </w:lvl>
    <w:lvl w:ilvl="4">
      <w:start w:val="1"/>
      <w:numFmt w:val="decimal"/>
      <w:lvlRestart w:val="1"/>
      <w:suff w:val="space"/>
      <w:lvlText w:val="Annexe %5"/>
      <w:lvlJc w:val="left"/>
      <w:pPr>
        <w:ind w:left="1008" w:hanging="1008"/>
      </w:pPr>
      <w:rPr>
        <w:rFonts w:hint="default"/>
      </w:rPr>
    </w:lvl>
    <w:lvl w:ilvl="5">
      <w:start w:val="1"/>
      <w:numFmt w:val="decimal"/>
      <w:lvlText w:val="%6"/>
      <w:lvlJc w:val="left"/>
      <w:pPr>
        <w:tabs>
          <w:tab w:val="num" w:pos="1152"/>
        </w:tabs>
        <w:ind w:left="1152" w:hanging="1152"/>
      </w:pPr>
      <w:rPr>
        <w:rFonts w:hint="default"/>
      </w:rPr>
    </w:lvl>
    <w:lvl w:ilvl="6">
      <w:start w:val="1"/>
      <w:numFmt w:val="decimal"/>
      <w:lvlText w:val="%6.%7"/>
      <w:lvlJc w:val="left"/>
      <w:pPr>
        <w:tabs>
          <w:tab w:val="num" w:pos="1296"/>
        </w:tabs>
        <w:ind w:left="1296" w:hanging="1296"/>
      </w:pPr>
      <w:rPr>
        <w:rFonts w:hint="default"/>
      </w:rPr>
    </w:lvl>
    <w:lvl w:ilvl="7">
      <w:start w:val="1"/>
      <w:numFmt w:val="decimal"/>
      <w:pStyle w:val="Titre8"/>
      <w:lvlText w:val="%6.%7.%8"/>
      <w:lvlJc w:val="left"/>
      <w:pPr>
        <w:tabs>
          <w:tab w:val="num" w:pos="1440"/>
        </w:tabs>
        <w:ind w:left="1440" w:hanging="1440"/>
      </w:pPr>
      <w:rPr>
        <w:rFonts w:hint="default"/>
      </w:rPr>
    </w:lvl>
    <w:lvl w:ilvl="8">
      <w:start w:val="1"/>
      <w:numFmt w:val="decimal"/>
      <w:pStyle w:val="Titre9"/>
      <w:lvlText w:val="%6.%7.%8.%9"/>
      <w:lvlJc w:val="left"/>
      <w:pPr>
        <w:tabs>
          <w:tab w:val="num" w:pos="1584"/>
        </w:tabs>
        <w:ind w:left="1584" w:hanging="1584"/>
      </w:pPr>
      <w:rPr>
        <w:rFonts w:hint="default"/>
      </w:rPr>
    </w:lvl>
  </w:abstractNum>
  <w:abstractNum w:abstractNumId="1">
    <w:nsid w:val="00000001"/>
    <w:multiLevelType w:val="multilevel"/>
    <w:tmpl w:val="D8E44E36"/>
    <w:lvl w:ilvl="0">
      <w:start w:val="1"/>
      <w:numFmt w:val="decimal"/>
      <w:pStyle w:val="Titre1"/>
      <w:lvlText w:val="%1"/>
      <w:lvlJc w:val="left"/>
      <w:pPr>
        <w:tabs>
          <w:tab w:val="num" w:pos="432"/>
        </w:tabs>
        <w:ind w:left="432" w:hanging="432"/>
      </w:pPr>
      <w:rPr>
        <w:rFonts w:cs="Times New Roman"/>
      </w:rPr>
    </w:lvl>
    <w:lvl w:ilvl="1">
      <w:start w:val="1"/>
      <w:numFmt w:val="decimal"/>
      <w:pStyle w:val="Titre2"/>
      <w:lvlText w:val="%1.%2"/>
      <w:lvlJc w:val="left"/>
      <w:pPr>
        <w:tabs>
          <w:tab w:val="num" w:pos="576"/>
        </w:tabs>
        <w:ind w:left="576" w:hanging="576"/>
      </w:pPr>
      <w:rPr>
        <w:rFonts w:cs="Times New Roman"/>
      </w:rPr>
    </w:lvl>
    <w:lvl w:ilvl="2">
      <w:start w:val="1"/>
      <w:numFmt w:val="decimal"/>
      <w:pStyle w:val="Titre3"/>
      <w:lvlText w:val="%1.%2.%3"/>
      <w:lvlJc w:val="left"/>
      <w:pPr>
        <w:tabs>
          <w:tab w:val="num" w:pos="720"/>
        </w:tabs>
        <w:ind w:left="720" w:hanging="720"/>
      </w:pPr>
      <w:rPr>
        <w:rFonts w:cs="Times New Roman"/>
      </w:rPr>
    </w:lvl>
    <w:lvl w:ilvl="3">
      <w:start w:val="1"/>
      <w:numFmt w:val="decimal"/>
      <w:pStyle w:val="Titre4"/>
      <w:lvlText w:val="%1.%2.%3.%4"/>
      <w:lvlJc w:val="left"/>
      <w:pPr>
        <w:tabs>
          <w:tab w:val="num" w:pos="1574"/>
        </w:tabs>
        <w:ind w:left="1574" w:hanging="864"/>
      </w:pPr>
      <w:rPr>
        <w:rFonts w:cs="Times New Roman"/>
      </w:rPr>
    </w:lvl>
    <w:lvl w:ilvl="4">
      <w:start w:val="1"/>
      <w:numFmt w:val="decimal"/>
      <w:suff w:val="space"/>
      <w:lvlText w:val="Annexe %5"/>
      <w:lvlJc w:val="left"/>
      <w:pPr>
        <w:tabs>
          <w:tab w:val="num" w:pos="0"/>
        </w:tabs>
        <w:ind w:left="1008" w:hanging="1008"/>
      </w:pPr>
      <w:rPr>
        <w:rFonts w:cs="Times New Roman"/>
      </w:rPr>
    </w:lvl>
    <w:lvl w:ilvl="5">
      <w:start w:val="1"/>
      <w:numFmt w:val="decimal"/>
      <w:pStyle w:val="Titre6"/>
      <w:lvlText w:val="%6"/>
      <w:lvlJc w:val="left"/>
      <w:pPr>
        <w:tabs>
          <w:tab w:val="num" w:pos="1152"/>
        </w:tabs>
        <w:ind w:left="1152" w:hanging="1152"/>
      </w:pPr>
      <w:rPr>
        <w:rFonts w:cs="Times New Roman"/>
      </w:rPr>
    </w:lvl>
    <w:lvl w:ilvl="6">
      <w:start w:val="1"/>
      <w:numFmt w:val="decimal"/>
      <w:pStyle w:val="Titre7"/>
      <w:lvlText w:val="%6.%7"/>
      <w:lvlJc w:val="left"/>
      <w:pPr>
        <w:tabs>
          <w:tab w:val="num" w:pos="1296"/>
        </w:tabs>
        <w:ind w:left="1296" w:hanging="1296"/>
      </w:pPr>
      <w:rPr>
        <w:rFonts w:cs="Times New Roman"/>
      </w:rPr>
    </w:lvl>
    <w:lvl w:ilvl="7">
      <w:start w:val="1"/>
      <w:numFmt w:val="decimal"/>
      <w:lvlText w:val="%6.%7.%8"/>
      <w:lvlJc w:val="left"/>
      <w:pPr>
        <w:tabs>
          <w:tab w:val="num" w:pos="1440"/>
        </w:tabs>
        <w:ind w:left="1440" w:hanging="1440"/>
      </w:pPr>
      <w:rPr>
        <w:rFonts w:cs="Times New Roman"/>
      </w:rPr>
    </w:lvl>
    <w:lvl w:ilvl="8">
      <w:start w:val="1"/>
      <w:numFmt w:val="decimal"/>
      <w:lvlText w:val="%6.%7.%8.%9"/>
      <w:lvlJc w:val="left"/>
      <w:pPr>
        <w:tabs>
          <w:tab w:val="num" w:pos="1584"/>
        </w:tabs>
        <w:ind w:left="1584" w:hanging="1584"/>
      </w:pPr>
      <w:rPr>
        <w:rFonts w:cs="Times New Roman"/>
      </w:rPr>
    </w:lvl>
  </w:abstractNum>
  <w:abstractNum w:abstractNumId="2">
    <w:nsid w:val="00000002"/>
    <w:multiLevelType w:val="singleLevel"/>
    <w:tmpl w:val="00000002"/>
    <w:name w:val="WW8Num2"/>
    <w:lvl w:ilvl="0">
      <w:numFmt w:val="bullet"/>
      <w:lvlText w:val="-"/>
      <w:lvlJc w:val="left"/>
      <w:pPr>
        <w:tabs>
          <w:tab w:val="num" w:pos="720"/>
        </w:tabs>
        <w:ind w:left="720" w:hanging="360"/>
      </w:pPr>
      <w:rPr>
        <w:rFonts w:ascii="Times New Roman" w:hAnsi="Times New Roman" w:cs="Times New Roman"/>
      </w:r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rPr>
    </w:lvl>
  </w:abstractNum>
  <w:abstractNum w:abstractNumId="4">
    <w:nsid w:val="00000004"/>
    <w:multiLevelType w:val="singleLevel"/>
    <w:tmpl w:val="00000004"/>
    <w:name w:val="WW8Num4"/>
    <w:lvl w:ilvl="0">
      <w:start w:val="1"/>
      <w:numFmt w:val="decimal"/>
      <w:lvlText w:val="%1."/>
      <w:lvlJc w:val="left"/>
      <w:pPr>
        <w:tabs>
          <w:tab w:val="num" w:pos="720"/>
        </w:tabs>
        <w:ind w:left="720" w:hanging="360"/>
      </w:pPr>
    </w:lvl>
  </w:abstractNum>
  <w:abstractNum w:abstractNumId="5">
    <w:nsid w:val="00000005"/>
    <w:multiLevelType w:val="singleLevel"/>
    <w:tmpl w:val="00000005"/>
    <w:name w:val="WW8Num5"/>
    <w:lvl w:ilvl="0">
      <w:start w:val="1"/>
      <w:numFmt w:val="bullet"/>
      <w:lvlText w:val=""/>
      <w:lvlJc w:val="left"/>
      <w:pPr>
        <w:tabs>
          <w:tab w:val="num" w:pos="720"/>
        </w:tabs>
        <w:ind w:left="720" w:hanging="360"/>
      </w:pPr>
      <w:rPr>
        <w:rFonts w:ascii="Wingdings" w:hAnsi="Wingdings"/>
      </w:rPr>
    </w:lvl>
  </w:abstractNum>
  <w:abstractNum w:abstractNumId="6">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7">
    <w:nsid w:val="00000007"/>
    <w:multiLevelType w:val="singleLevel"/>
    <w:tmpl w:val="00000007"/>
    <w:name w:val="WW8Num7"/>
    <w:lvl w:ilvl="0">
      <w:start w:val="1"/>
      <w:numFmt w:val="bullet"/>
      <w:lvlText w:val=""/>
      <w:lvlJc w:val="left"/>
      <w:pPr>
        <w:tabs>
          <w:tab w:val="num" w:pos="720"/>
        </w:tabs>
        <w:ind w:left="720" w:hanging="360"/>
      </w:pPr>
      <w:rPr>
        <w:rFonts w:ascii="Wingdings" w:hAnsi="Wingdings"/>
      </w:rPr>
    </w:lvl>
  </w:abstractNum>
  <w:abstractNum w:abstractNumId="8">
    <w:nsid w:val="00000008"/>
    <w:multiLevelType w:val="singleLevel"/>
    <w:tmpl w:val="00000008"/>
    <w:name w:val="WW8Num8"/>
    <w:lvl w:ilvl="0">
      <w:start w:val="1"/>
      <w:numFmt w:val="bullet"/>
      <w:lvlText w:val=""/>
      <w:lvlJc w:val="left"/>
      <w:pPr>
        <w:tabs>
          <w:tab w:val="num" w:pos="720"/>
        </w:tabs>
        <w:ind w:left="720" w:hanging="360"/>
      </w:pPr>
      <w:rPr>
        <w:rFonts w:ascii="Wingdings" w:hAnsi="Wingdings"/>
      </w:rPr>
    </w:lvl>
  </w:abstractNum>
  <w:abstractNum w:abstractNumId="9">
    <w:nsid w:val="00000009"/>
    <w:multiLevelType w:val="multilevel"/>
    <w:tmpl w:val="00000009"/>
    <w:name w:val="WW8Num9"/>
    <w:lvl w:ilvl="0">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nsid w:val="0000000A"/>
    <w:multiLevelType w:val="singleLevel"/>
    <w:tmpl w:val="0000000A"/>
    <w:name w:val="WW8Num10"/>
    <w:lvl w:ilvl="0">
      <w:start w:val="1"/>
      <w:numFmt w:val="bullet"/>
      <w:lvlText w:val=""/>
      <w:lvlJc w:val="left"/>
      <w:pPr>
        <w:tabs>
          <w:tab w:val="num" w:pos="720"/>
        </w:tabs>
        <w:ind w:left="720" w:hanging="360"/>
      </w:pPr>
      <w:rPr>
        <w:rFonts w:ascii="Wingdings" w:hAnsi="Wingdings"/>
      </w:rPr>
    </w:lvl>
  </w:abstractNum>
  <w:abstractNum w:abstractNumId="11">
    <w:nsid w:val="0000000B"/>
    <w:multiLevelType w:val="singleLevel"/>
    <w:tmpl w:val="0000000B"/>
    <w:name w:val="WW8Num11"/>
    <w:lvl w:ilvl="0">
      <w:start w:val="1"/>
      <w:numFmt w:val="bullet"/>
      <w:lvlText w:val=""/>
      <w:lvlJc w:val="left"/>
      <w:pPr>
        <w:tabs>
          <w:tab w:val="num" w:pos="720"/>
        </w:tabs>
        <w:ind w:left="720" w:hanging="360"/>
      </w:pPr>
      <w:rPr>
        <w:rFonts w:ascii="Wingdings" w:hAnsi="Wingdings"/>
      </w:rPr>
    </w:lvl>
  </w:abstractNum>
  <w:abstractNum w:abstractNumId="12">
    <w:nsid w:val="0000000D"/>
    <w:multiLevelType w:val="singleLevel"/>
    <w:tmpl w:val="0000000D"/>
    <w:name w:val="WW8Num13"/>
    <w:lvl w:ilvl="0">
      <w:start w:val="1"/>
      <w:numFmt w:val="bullet"/>
      <w:lvlText w:val=""/>
      <w:lvlJc w:val="left"/>
      <w:pPr>
        <w:tabs>
          <w:tab w:val="num" w:pos="720"/>
        </w:tabs>
        <w:ind w:left="720" w:hanging="360"/>
      </w:pPr>
      <w:rPr>
        <w:rFonts w:ascii="Wingdings" w:hAnsi="Wingdings"/>
      </w:rPr>
    </w:lvl>
  </w:abstractNum>
  <w:abstractNum w:abstractNumId="13">
    <w:nsid w:val="0000000E"/>
    <w:multiLevelType w:val="singleLevel"/>
    <w:tmpl w:val="0000000E"/>
    <w:name w:val="WW8Num14"/>
    <w:lvl w:ilvl="0">
      <w:start w:val="1"/>
      <w:numFmt w:val="bullet"/>
      <w:lvlText w:val=""/>
      <w:lvlJc w:val="left"/>
      <w:pPr>
        <w:tabs>
          <w:tab w:val="num" w:pos="720"/>
        </w:tabs>
        <w:ind w:left="720" w:hanging="360"/>
      </w:pPr>
      <w:rPr>
        <w:rFonts w:ascii="Wingdings" w:hAnsi="Wingdings" w:cs="Times New Roman"/>
        <w:b w:val="0"/>
        <w:i w:val="0"/>
        <w:sz w:val="20"/>
      </w:rPr>
    </w:lvl>
  </w:abstractNum>
  <w:abstractNum w:abstractNumId="14">
    <w:nsid w:val="0000000F"/>
    <w:multiLevelType w:val="singleLevel"/>
    <w:tmpl w:val="0000000F"/>
    <w:name w:val="WW8Num15"/>
    <w:lvl w:ilvl="0">
      <w:start w:val="1"/>
      <w:numFmt w:val="bullet"/>
      <w:lvlText w:val=""/>
      <w:lvlJc w:val="left"/>
      <w:pPr>
        <w:tabs>
          <w:tab w:val="num" w:pos="720"/>
        </w:tabs>
        <w:ind w:left="720" w:hanging="360"/>
      </w:pPr>
      <w:rPr>
        <w:rFonts w:ascii="Wingdings" w:hAnsi="Wingdings" w:cs="Times New Roman"/>
        <w:b w:val="0"/>
        <w:i w:val="0"/>
        <w:sz w:val="20"/>
      </w:rPr>
    </w:lvl>
  </w:abstractNum>
  <w:abstractNum w:abstractNumId="15">
    <w:nsid w:val="00000010"/>
    <w:multiLevelType w:val="singleLevel"/>
    <w:tmpl w:val="00000010"/>
    <w:name w:val="WW8Num16"/>
    <w:lvl w:ilvl="0">
      <w:numFmt w:val="bullet"/>
      <w:lvlText w:val="-"/>
      <w:lvlJc w:val="left"/>
      <w:pPr>
        <w:tabs>
          <w:tab w:val="num" w:pos="720"/>
        </w:tabs>
        <w:ind w:left="720" w:hanging="360"/>
      </w:pPr>
      <w:rPr>
        <w:rFonts w:ascii="Times New Roman" w:hAnsi="Times New Roman" w:cs="Arial"/>
      </w:rPr>
    </w:lvl>
  </w:abstractNum>
  <w:abstractNum w:abstractNumId="16">
    <w:nsid w:val="00000011"/>
    <w:multiLevelType w:val="singleLevel"/>
    <w:tmpl w:val="00000011"/>
    <w:name w:val="WW8Num17"/>
    <w:lvl w:ilvl="0">
      <w:start w:val="1"/>
      <w:numFmt w:val="bullet"/>
      <w:lvlText w:val=""/>
      <w:lvlJc w:val="left"/>
      <w:pPr>
        <w:tabs>
          <w:tab w:val="num" w:pos="720"/>
        </w:tabs>
        <w:ind w:left="720" w:hanging="360"/>
      </w:pPr>
      <w:rPr>
        <w:rFonts w:ascii="Wingdings" w:hAnsi="Wingdings" w:cs="Times New Roman"/>
      </w:rPr>
    </w:lvl>
  </w:abstractNum>
  <w:abstractNum w:abstractNumId="17">
    <w:nsid w:val="00000012"/>
    <w:multiLevelType w:val="singleLevel"/>
    <w:tmpl w:val="00000012"/>
    <w:name w:val="WW8Num18"/>
    <w:lvl w:ilvl="0">
      <w:start w:val="1"/>
      <w:numFmt w:val="bullet"/>
      <w:lvlText w:val=""/>
      <w:lvlJc w:val="left"/>
      <w:pPr>
        <w:tabs>
          <w:tab w:val="num" w:pos="720"/>
        </w:tabs>
        <w:ind w:left="720" w:hanging="360"/>
      </w:pPr>
      <w:rPr>
        <w:rFonts w:ascii="Wingdings" w:hAnsi="Wingdings" w:cs="Times New Roman"/>
      </w:rPr>
    </w:lvl>
  </w:abstractNum>
  <w:abstractNum w:abstractNumId="18">
    <w:nsid w:val="00000013"/>
    <w:multiLevelType w:val="singleLevel"/>
    <w:tmpl w:val="00000013"/>
    <w:name w:val="WW8Num19"/>
    <w:lvl w:ilvl="0">
      <w:start w:val="1"/>
      <w:numFmt w:val="bullet"/>
      <w:lvlText w:val=""/>
      <w:lvlJc w:val="left"/>
      <w:pPr>
        <w:tabs>
          <w:tab w:val="num" w:pos="720"/>
        </w:tabs>
        <w:ind w:left="720" w:hanging="360"/>
      </w:pPr>
      <w:rPr>
        <w:rFonts w:ascii="Wingdings" w:hAnsi="Wingdings"/>
      </w:rPr>
    </w:lvl>
  </w:abstractNum>
  <w:abstractNum w:abstractNumId="19">
    <w:nsid w:val="00000014"/>
    <w:multiLevelType w:val="multilevel"/>
    <w:tmpl w:val="00000014"/>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
    <w:nsid w:val="00000015"/>
    <w:multiLevelType w:val="singleLevel"/>
    <w:tmpl w:val="00000015"/>
    <w:name w:val="WW8Num21"/>
    <w:lvl w:ilvl="0">
      <w:numFmt w:val="bullet"/>
      <w:lvlText w:val="-"/>
      <w:lvlJc w:val="left"/>
      <w:pPr>
        <w:tabs>
          <w:tab w:val="num" w:pos="720"/>
        </w:tabs>
        <w:ind w:left="720" w:hanging="360"/>
      </w:pPr>
      <w:rPr>
        <w:rFonts w:ascii="Times New Roman" w:hAnsi="Times New Roman"/>
      </w:rPr>
    </w:lvl>
  </w:abstractNum>
  <w:abstractNum w:abstractNumId="21">
    <w:nsid w:val="002F4A58"/>
    <w:multiLevelType w:val="hybridMultilevel"/>
    <w:tmpl w:val="C93CA0A4"/>
    <w:lvl w:ilvl="0" w:tplc="00000010">
      <w:numFmt w:val="bullet"/>
      <w:lvlText w:val="-"/>
      <w:lvlJc w:val="left"/>
      <w:pPr>
        <w:ind w:left="1426" w:hanging="360"/>
      </w:pPr>
      <w:rPr>
        <w:rFonts w:ascii="Times New Roman" w:hAnsi="Times New Roman" w:cs="Arial"/>
      </w:rPr>
    </w:lvl>
    <w:lvl w:ilvl="1" w:tplc="040C0003" w:tentative="1">
      <w:start w:val="1"/>
      <w:numFmt w:val="bullet"/>
      <w:lvlText w:val="o"/>
      <w:lvlJc w:val="left"/>
      <w:pPr>
        <w:ind w:left="2146" w:hanging="360"/>
      </w:pPr>
      <w:rPr>
        <w:rFonts w:ascii="Courier New" w:hAnsi="Courier New" w:cs="Courier New" w:hint="default"/>
      </w:rPr>
    </w:lvl>
    <w:lvl w:ilvl="2" w:tplc="040C0005" w:tentative="1">
      <w:start w:val="1"/>
      <w:numFmt w:val="bullet"/>
      <w:lvlText w:val=""/>
      <w:lvlJc w:val="left"/>
      <w:pPr>
        <w:ind w:left="2866" w:hanging="360"/>
      </w:pPr>
      <w:rPr>
        <w:rFonts w:ascii="Wingdings" w:hAnsi="Wingdings" w:hint="default"/>
      </w:rPr>
    </w:lvl>
    <w:lvl w:ilvl="3" w:tplc="040C0001" w:tentative="1">
      <w:start w:val="1"/>
      <w:numFmt w:val="bullet"/>
      <w:lvlText w:val=""/>
      <w:lvlJc w:val="left"/>
      <w:pPr>
        <w:ind w:left="3586" w:hanging="360"/>
      </w:pPr>
      <w:rPr>
        <w:rFonts w:ascii="Symbol" w:hAnsi="Symbol" w:hint="default"/>
      </w:rPr>
    </w:lvl>
    <w:lvl w:ilvl="4" w:tplc="040C0003" w:tentative="1">
      <w:start w:val="1"/>
      <w:numFmt w:val="bullet"/>
      <w:lvlText w:val="o"/>
      <w:lvlJc w:val="left"/>
      <w:pPr>
        <w:ind w:left="4306" w:hanging="360"/>
      </w:pPr>
      <w:rPr>
        <w:rFonts w:ascii="Courier New" w:hAnsi="Courier New" w:cs="Courier New" w:hint="default"/>
      </w:rPr>
    </w:lvl>
    <w:lvl w:ilvl="5" w:tplc="040C0005" w:tentative="1">
      <w:start w:val="1"/>
      <w:numFmt w:val="bullet"/>
      <w:lvlText w:val=""/>
      <w:lvlJc w:val="left"/>
      <w:pPr>
        <w:ind w:left="5026" w:hanging="360"/>
      </w:pPr>
      <w:rPr>
        <w:rFonts w:ascii="Wingdings" w:hAnsi="Wingdings" w:hint="default"/>
      </w:rPr>
    </w:lvl>
    <w:lvl w:ilvl="6" w:tplc="040C0001" w:tentative="1">
      <w:start w:val="1"/>
      <w:numFmt w:val="bullet"/>
      <w:lvlText w:val=""/>
      <w:lvlJc w:val="left"/>
      <w:pPr>
        <w:ind w:left="5746" w:hanging="360"/>
      </w:pPr>
      <w:rPr>
        <w:rFonts w:ascii="Symbol" w:hAnsi="Symbol" w:hint="default"/>
      </w:rPr>
    </w:lvl>
    <w:lvl w:ilvl="7" w:tplc="040C0003" w:tentative="1">
      <w:start w:val="1"/>
      <w:numFmt w:val="bullet"/>
      <w:lvlText w:val="o"/>
      <w:lvlJc w:val="left"/>
      <w:pPr>
        <w:ind w:left="6466" w:hanging="360"/>
      </w:pPr>
      <w:rPr>
        <w:rFonts w:ascii="Courier New" w:hAnsi="Courier New" w:cs="Courier New" w:hint="default"/>
      </w:rPr>
    </w:lvl>
    <w:lvl w:ilvl="8" w:tplc="040C0005" w:tentative="1">
      <w:start w:val="1"/>
      <w:numFmt w:val="bullet"/>
      <w:lvlText w:val=""/>
      <w:lvlJc w:val="left"/>
      <w:pPr>
        <w:ind w:left="7186" w:hanging="360"/>
      </w:pPr>
      <w:rPr>
        <w:rFonts w:ascii="Wingdings" w:hAnsi="Wingdings" w:hint="default"/>
      </w:rPr>
    </w:lvl>
  </w:abstractNum>
  <w:abstractNum w:abstractNumId="22">
    <w:nsid w:val="04F5598C"/>
    <w:multiLevelType w:val="hybridMultilevel"/>
    <w:tmpl w:val="5364A208"/>
    <w:lvl w:ilvl="0" w:tplc="00000010">
      <w:numFmt w:val="bullet"/>
      <w:lvlText w:val="-"/>
      <w:lvlJc w:val="left"/>
      <w:pPr>
        <w:ind w:left="1440" w:hanging="360"/>
      </w:pPr>
      <w:rPr>
        <w:rFonts w:ascii="Times New Roman" w:hAnsi="Times New Roman"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17D917EB"/>
    <w:multiLevelType w:val="hybridMultilevel"/>
    <w:tmpl w:val="A0B6DCCA"/>
    <w:lvl w:ilvl="0" w:tplc="00000010">
      <w:numFmt w:val="bullet"/>
      <w:lvlText w:val="-"/>
      <w:lvlJc w:val="left"/>
      <w:pPr>
        <w:ind w:left="1426" w:hanging="360"/>
      </w:pPr>
      <w:rPr>
        <w:rFonts w:ascii="Times New Roman" w:hAnsi="Times New Roman" w:cs="Arial"/>
      </w:rPr>
    </w:lvl>
    <w:lvl w:ilvl="1" w:tplc="040C0003" w:tentative="1">
      <w:start w:val="1"/>
      <w:numFmt w:val="bullet"/>
      <w:lvlText w:val="o"/>
      <w:lvlJc w:val="left"/>
      <w:pPr>
        <w:ind w:left="2146" w:hanging="360"/>
      </w:pPr>
      <w:rPr>
        <w:rFonts w:ascii="Courier New" w:hAnsi="Courier New" w:cs="Courier New" w:hint="default"/>
      </w:rPr>
    </w:lvl>
    <w:lvl w:ilvl="2" w:tplc="040C0005" w:tentative="1">
      <w:start w:val="1"/>
      <w:numFmt w:val="bullet"/>
      <w:lvlText w:val=""/>
      <w:lvlJc w:val="left"/>
      <w:pPr>
        <w:ind w:left="2866" w:hanging="360"/>
      </w:pPr>
      <w:rPr>
        <w:rFonts w:ascii="Wingdings" w:hAnsi="Wingdings" w:hint="default"/>
      </w:rPr>
    </w:lvl>
    <w:lvl w:ilvl="3" w:tplc="040C0001" w:tentative="1">
      <w:start w:val="1"/>
      <w:numFmt w:val="bullet"/>
      <w:lvlText w:val=""/>
      <w:lvlJc w:val="left"/>
      <w:pPr>
        <w:ind w:left="3586" w:hanging="360"/>
      </w:pPr>
      <w:rPr>
        <w:rFonts w:ascii="Symbol" w:hAnsi="Symbol" w:hint="default"/>
      </w:rPr>
    </w:lvl>
    <w:lvl w:ilvl="4" w:tplc="040C0003" w:tentative="1">
      <w:start w:val="1"/>
      <w:numFmt w:val="bullet"/>
      <w:lvlText w:val="o"/>
      <w:lvlJc w:val="left"/>
      <w:pPr>
        <w:ind w:left="4306" w:hanging="360"/>
      </w:pPr>
      <w:rPr>
        <w:rFonts w:ascii="Courier New" w:hAnsi="Courier New" w:cs="Courier New" w:hint="default"/>
      </w:rPr>
    </w:lvl>
    <w:lvl w:ilvl="5" w:tplc="040C0005" w:tentative="1">
      <w:start w:val="1"/>
      <w:numFmt w:val="bullet"/>
      <w:lvlText w:val=""/>
      <w:lvlJc w:val="left"/>
      <w:pPr>
        <w:ind w:left="5026" w:hanging="360"/>
      </w:pPr>
      <w:rPr>
        <w:rFonts w:ascii="Wingdings" w:hAnsi="Wingdings" w:hint="default"/>
      </w:rPr>
    </w:lvl>
    <w:lvl w:ilvl="6" w:tplc="040C0001" w:tentative="1">
      <w:start w:val="1"/>
      <w:numFmt w:val="bullet"/>
      <w:lvlText w:val=""/>
      <w:lvlJc w:val="left"/>
      <w:pPr>
        <w:ind w:left="5746" w:hanging="360"/>
      </w:pPr>
      <w:rPr>
        <w:rFonts w:ascii="Symbol" w:hAnsi="Symbol" w:hint="default"/>
      </w:rPr>
    </w:lvl>
    <w:lvl w:ilvl="7" w:tplc="040C0003" w:tentative="1">
      <w:start w:val="1"/>
      <w:numFmt w:val="bullet"/>
      <w:lvlText w:val="o"/>
      <w:lvlJc w:val="left"/>
      <w:pPr>
        <w:ind w:left="6466" w:hanging="360"/>
      </w:pPr>
      <w:rPr>
        <w:rFonts w:ascii="Courier New" w:hAnsi="Courier New" w:cs="Courier New" w:hint="default"/>
      </w:rPr>
    </w:lvl>
    <w:lvl w:ilvl="8" w:tplc="040C0005" w:tentative="1">
      <w:start w:val="1"/>
      <w:numFmt w:val="bullet"/>
      <w:lvlText w:val=""/>
      <w:lvlJc w:val="left"/>
      <w:pPr>
        <w:ind w:left="7186" w:hanging="360"/>
      </w:pPr>
      <w:rPr>
        <w:rFonts w:ascii="Wingdings" w:hAnsi="Wingdings" w:hint="default"/>
      </w:rPr>
    </w:lvl>
  </w:abstractNum>
  <w:abstractNum w:abstractNumId="24">
    <w:nsid w:val="180949D8"/>
    <w:multiLevelType w:val="hybridMultilevel"/>
    <w:tmpl w:val="53A2DAF8"/>
    <w:lvl w:ilvl="0" w:tplc="040C000B">
      <w:start w:val="1"/>
      <w:numFmt w:val="bullet"/>
      <w:lvlText w:val=""/>
      <w:lvlJc w:val="left"/>
      <w:pPr>
        <w:ind w:left="1426" w:hanging="360"/>
      </w:pPr>
      <w:rPr>
        <w:rFonts w:ascii="Wingdings" w:hAnsi="Wingdings" w:hint="default"/>
      </w:rPr>
    </w:lvl>
    <w:lvl w:ilvl="1" w:tplc="040C0003" w:tentative="1">
      <w:start w:val="1"/>
      <w:numFmt w:val="bullet"/>
      <w:lvlText w:val="o"/>
      <w:lvlJc w:val="left"/>
      <w:pPr>
        <w:ind w:left="2146" w:hanging="360"/>
      </w:pPr>
      <w:rPr>
        <w:rFonts w:ascii="Courier New" w:hAnsi="Courier New" w:cs="Courier New" w:hint="default"/>
      </w:rPr>
    </w:lvl>
    <w:lvl w:ilvl="2" w:tplc="040C0005" w:tentative="1">
      <w:start w:val="1"/>
      <w:numFmt w:val="bullet"/>
      <w:lvlText w:val=""/>
      <w:lvlJc w:val="left"/>
      <w:pPr>
        <w:ind w:left="2866" w:hanging="360"/>
      </w:pPr>
      <w:rPr>
        <w:rFonts w:ascii="Wingdings" w:hAnsi="Wingdings" w:hint="default"/>
      </w:rPr>
    </w:lvl>
    <w:lvl w:ilvl="3" w:tplc="040C0001" w:tentative="1">
      <w:start w:val="1"/>
      <w:numFmt w:val="bullet"/>
      <w:lvlText w:val=""/>
      <w:lvlJc w:val="left"/>
      <w:pPr>
        <w:ind w:left="3586" w:hanging="360"/>
      </w:pPr>
      <w:rPr>
        <w:rFonts w:ascii="Symbol" w:hAnsi="Symbol" w:hint="default"/>
      </w:rPr>
    </w:lvl>
    <w:lvl w:ilvl="4" w:tplc="040C0003" w:tentative="1">
      <w:start w:val="1"/>
      <w:numFmt w:val="bullet"/>
      <w:lvlText w:val="o"/>
      <w:lvlJc w:val="left"/>
      <w:pPr>
        <w:ind w:left="4306" w:hanging="360"/>
      </w:pPr>
      <w:rPr>
        <w:rFonts w:ascii="Courier New" w:hAnsi="Courier New" w:cs="Courier New" w:hint="default"/>
      </w:rPr>
    </w:lvl>
    <w:lvl w:ilvl="5" w:tplc="040C0005" w:tentative="1">
      <w:start w:val="1"/>
      <w:numFmt w:val="bullet"/>
      <w:lvlText w:val=""/>
      <w:lvlJc w:val="left"/>
      <w:pPr>
        <w:ind w:left="5026" w:hanging="360"/>
      </w:pPr>
      <w:rPr>
        <w:rFonts w:ascii="Wingdings" w:hAnsi="Wingdings" w:hint="default"/>
      </w:rPr>
    </w:lvl>
    <w:lvl w:ilvl="6" w:tplc="040C0001" w:tentative="1">
      <w:start w:val="1"/>
      <w:numFmt w:val="bullet"/>
      <w:lvlText w:val=""/>
      <w:lvlJc w:val="left"/>
      <w:pPr>
        <w:ind w:left="5746" w:hanging="360"/>
      </w:pPr>
      <w:rPr>
        <w:rFonts w:ascii="Symbol" w:hAnsi="Symbol" w:hint="default"/>
      </w:rPr>
    </w:lvl>
    <w:lvl w:ilvl="7" w:tplc="040C0003" w:tentative="1">
      <w:start w:val="1"/>
      <w:numFmt w:val="bullet"/>
      <w:lvlText w:val="o"/>
      <w:lvlJc w:val="left"/>
      <w:pPr>
        <w:ind w:left="6466" w:hanging="360"/>
      </w:pPr>
      <w:rPr>
        <w:rFonts w:ascii="Courier New" w:hAnsi="Courier New" w:cs="Courier New" w:hint="default"/>
      </w:rPr>
    </w:lvl>
    <w:lvl w:ilvl="8" w:tplc="040C0005" w:tentative="1">
      <w:start w:val="1"/>
      <w:numFmt w:val="bullet"/>
      <w:lvlText w:val=""/>
      <w:lvlJc w:val="left"/>
      <w:pPr>
        <w:ind w:left="7186" w:hanging="360"/>
      </w:pPr>
      <w:rPr>
        <w:rFonts w:ascii="Wingdings" w:hAnsi="Wingdings" w:hint="default"/>
      </w:rPr>
    </w:lvl>
  </w:abstractNum>
  <w:abstractNum w:abstractNumId="25">
    <w:nsid w:val="2055153C"/>
    <w:multiLevelType w:val="hybridMultilevel"/>
    <w:tmpl w:val="50288FF0"/>
    <w:lvl w:ilvl="0" w:tplc="00000010">
      <w:numFmt w:val="bullet"/>
      <w:lvlText w:val="-"/>
      <w:lvlJc w:val="left"/>
      <w:pPr>
        <w:ind w:left="1440" w:hanging="360"/>
      </w:pPr>
      <w:rPr>
        <w:rFonts w:ascii="Times New Roman" w:hAnsi="Times New Roman" w:cs="Arial"/>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nsid w:val="216E43A4"/>
    <w:multiLevelType w:val="hybridMultilevel"/>
    <w:tmpl w:val="36D0218A"/>
    <w:lvl w:ilvl="0" w:tplc="040C0003">
      <w:start w:val="1"/>
      <w:numFmt w:val="bullet"/>
      <w:lvlText w:val="o"/>
      <w:lvlJc w:val="left"/>
      <w:pPr>
        <w:ind w:left="2136" w:hanging="360"/>
      </w:pPr>
      <w:rPr>
        <w:rFonts w:ascii="Courier New" w:hAnsi="Courier New" w:cs="Courier New" w:hint="default"/>
      </w:rPr>
    </w:lvl>
    <w:lvl w:ilvl="1" w:tplc="040C0003" w:tentative="1">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7">
    <w:nsid w:val="2F2D7E3F"/>
    <w:multiLevelType w:val="hybridMultilevel"/>
    <w:tmpl w:val="F89C2CB4"/>
    <w:lvl w:ilvl="0" w:tplc="040C0003">
      <w:start w:val="1"/>
      <w:numFmt w:val="bullet"/>
      <w:lvlText w:val="o"/>
      <w:lvlJc w:val="left"/>
      <w:pPr>
        <w:ind w:left="2847" w:hanging="360"/>
      </w:pPr>
      <w:rPr>
        <w:rFonts w:ascii="Courier New" w:hAnsi="Courier New" w:cs="Courier New" w:hint="default"/>
      </w:rPr>
    </w:lvl>
    <w:lvl w:ilvl="1" w:tplc="040C0003" w:tentative="1">
      <w:start w:val="1"/>
      <w:numFmt w:val="bullet"/>
      <w:lvlText w:val="o"/>
      <w:lvlJc w:val="left"/>
      <w:pPr>
        <w:ind w:left="3567" w:hanging="360"/>
      </w:pPr>
      <w:rPr>
        <w:rFonts w:ascii="Courier New" w:hAnsi="Courier New" w:cs="Courier New" w:hint="default"/>
      </w:rPr>
    </w:lvl>
    <w:lvl w:ilvl="2" w:tplc="040C0005" w:tentative="1">
      <w:start w:val="1"/>
      <w:numFmt w:val="bullet"/>
      <w:lvlText w:val=""/>
      <w:lvlJc w:val="left"/>
      <w:pPr>
        <w:ind w:left="4287" w:hanging="360"/>
      </w:pPr>
      <w:rPr>
        <w:rFonts w:ascii="Wingdings" w:hAnsi="Wingdings" w:hint="default"/>
      </w:rPr>
    </w:lvl>
    <w:lvl w:ilvl="3" w:tplc="040C0001" w:tentative="1">
      <w:start w:val="1"/>
      <w:numFmt w:val="bullet"/>
      <w:lvlText w:val=""/>
      <w:lvlJc w:val="left"/>
      <w:pPr>
        <w:ind w:left="5007" w:hanging="360"/>
      </w:pPr>
      <w:rPr>
        <w:rFonts w:ascii="Symbol" w:hAnsi="Symbol" w:hint="default"/>
      </w:rPr>
    </w:lvl>
    <w:lvl w:ilvl="4" w:tplc="040C0003" w:tentative="1">
      <w:start w:val="1"/>
      <w:numFmt w:val="bullet"/>
      <w:lvlText w:val="o"/>
      <w:lvlJc w:val="left"/>
      <w:pPr>
        <w:ind w:left="5727" w:hanging="360"/>
      </w:pPr>
      <w:rPr>
        <w:rFonts w:ascii="Courier New" w:hAnsi="Courier New" w:cs="Courier New" w:hint="default"/>
      </w:rPr>
    </w:lvl>
    <w:lvl w:ilvl="5" w:tplc="040C0005" w:tentative="1">
      <w:start w:val="1"/>
      <w:numFmt w:val="bullet"/>
      <w:lvlText w:val=""/>
      <w:lvlJc w:val="left"/>
      <w:pPr>
        <w:ind w:left="6447" w:hanging="360"/>
      </w:pPr>
      <w:rPr>
        <w:rFonts w:ascii="Wingdings" w:hAnsi="Wingdings" w:hint="default"/>
      </w:rPr>
    </w:lvl>
    <w:lvl w:ilvl="6" w:tplc="040C0001" w:tentative="1">
      <w:start w:val="1"/>
      <w:numFmt w:val="bullet"/>
      <w:lvlText w:val=""/>
      <w:lvlJc w:val="left"/>
      <w:pPr>
        <w:ind w:left="7167" w:hanging="360"/>
      </w:pPr>
      <w:rPr>
        <w:rFonts w:ascii="Symbol" w:hAnsi="Symbol" w:hint="default"/>
      </w:rPr>
    </w:lvl>
    <w:lvl w:ilvl="7" w:tplc="040C0003" w:tentative="1">
      <w:start w:val="1"/>
      <w:numFmt w:val="bullet"/>
      <w:lvlText w:val="o"/>
      <w:lvlJc w:val="left"/>
      <w:pPr>
        <w:ind w:left="7887" w:hanging="360"/>
      </w:pPr>
      <w:rPr>
        <w:rFonts w:ascii="Courier New" w:hAnsi="Courier New" w:cs="Courier New" w:hint="default"/>
      </w:rPr>
    </w:lvl>
    <w:lvl w:ilvl="8" w:tplc="040C0005" w:tentative="1">
      <w:start w:val="1"/>
      <w:numFmt w:val="bullet"/>
      <w:lvlText w:val=""/>
      <w:lvlJc w:val="left"/>
      <w:pPr>
        <w:ind w:left="8607" w:hanging="360"/>
      </w:pPr>
      <w:rPr>
        <w:rFonts w:ascii="Wingdings" w:hAnsi="Wingdings" w:hint="default"/>
      </w:rPr>
    </w:lvl>
  </w:abstractNum>
  <w:abstractNum w:abstractNumId="28">
    <w:nsid w:val="2F813376"/>
    <w:multiLevelType w:val="hybridMultilevel"/>
    <w:tmpl w:val="41CA4C56"/>
    <w:lvl w:ilvl="0" w:tplc="00000010">
      <w:numFmt w:val="bullet"/>
      <w:lvlText w:val="-"/>
      <w:lvlJc w:val="left"/>
      <w:pPr>
        <w:ind w:left="1428" w:hanging="360"/>
      </w:pPr>
      <w:rPr>
        <w:rFonts w:ascii="Times New Roman" w:hAnsi="Times New Roman" w:cs="Arial"/>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9">
    <w:nsid w:val="31FE19ED"/>
    <w:multiLevelType w:val="hybridMultilevel"/>
    <w:tmpl w:val="2B18B7CC"/>
    <w:lvl w:ilvl="0" w:tplc="00000010">
      <w:numFmt w:val="bullet"/>
      <w:lvlText w:val="-"/>
      <w:lvlJc w:val="left"/>
      <w:pPr>
        <w:ind w:left="1428" w:hanging="360"/>
      </w:pPr>
      <w:rPr>
        <w:rFonts w:ascii="Times New Roman" w:hAnsi="Times New Roman" w:cs="Arial"/>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0">
    <w:nsid w:val="35180651"/>
    <w:multiLevelType w:val="hybridMultilevel"/>
    <w:tmpl w:val="4E52F6E0"/>
    <w:lvl w:ilvl="0" w:tplc="00000010">
      <w:numFmt w:val="bullet"/>
      <w:lvlText w:val="-"/>
      <w:lvlJc w:val="left"/>
      <w:pPr>
        <w:ind w:left="1426" w:hanging="360"/>
      </w:pPr>
      <w:rPr>
        <w:rFonts w:ascii="Times New Roman" w:hAnsi="Times New Roman" w:cs="Arial"/>
      </w:rPr>
    </w:lvl>
    <w:lvl w:ilvl="1" w:tplc="040C0003" w:tentative="1">
      <w:start w:val="1"/>
      <w:numFmt w:val="bullet"/>
      <w:lvlText w:val="o"/>
      <w:lvlJc w:val="left"/>
      <w:pPr>
        <w:ind w:left="2146" w:hanging="360"/>
      </w:pPr>
      <w:rPr>
        <w:rFonts w:ascii="Courier New" w:hAnsi="Courier New" w:cs="Courier New" w:hint="default"/>
      </w:rPr>
    </w:lvl>
    <w:lvl w:ilvl="2" w:tplc="040C0005" w:tentative="1">
      <w:start w:val="1"/>
      <w:numFmt w:val="bullet"/>
      <w:lvlText w:val=""/>
      <w:lvlJc w:val="left"/>
      <w:pPr>
        <w:ind w:left="2866" w:hanging="360"/>
      </w:pPr>
      <w:rPr>
        <w:rFonts w:ascii="Wingdings" w:hAnsi="Wingdings" w:hint="default"/>
      </w:rPr>
    </w:lvl>
    <w:lvl w:ilvl="3" w:tplc="040C0001" w:tentative="1">
      <w:start w:val="1"/>
      <w:numFmt w:val="bullet"/>
      <w:lvlText w:val=""/>
      <w:lvlJc w:val="left"/>
      <w:pPr>
        <w:ind w:left="3586" w:hanging="360"/>
      </w:pPr>
      <w:rPr>
        <w:rFonts w:ascii="Symbol" w:hAnsi="Symbol" w:hint="default"/>
      </w:rPr>
    </w:lvl>
    <w:lvl w:ilvl="4" w:tplc="040C0003" w:tentative="1">
      <w:start w:val="1"/>
      <w:numFmt w:val="bullet"/>
      <w:lvlText w:val="o"/>
      <w:lvlJc w:val="left"/>
      <w:pPr>
        <w:ind w:left="4306" w:hanging="360"/>
      </w:pPr>
      <w:rPr>
        <w:rFonts w:ascii="Courier New" w:hAnsi="Courier New" w:cs="Courier New" w:hint="default"/>
      </w:rPr>
    </w:lvl>
    <w:lvl w:ilvl="5" w:tplc="040C0005" w:tentative="1">
      <w:start w:val="1"/>
      <w:numFmt w:val="bullet"/>
      <w:lvlText w:val=""/>
      <w:lvlJc w:val="left"/>
      <w:pPr>
        <w:ind w:left="5026" w:hanging="360"/>
      </w:pPr>
      <w:rPr>
        <w:rFonts w:ascii="Wingdings" w:hAnsi="Wingdings" w:hint="default"/>
      </w:rPr>
    </w:lvl>
    <w:lvl w:ilvl="6" w:tplc="040C0001" w:tentative="1">
      <w:start w:val="1"/>
      <w:numFmt w:val="bullet"/>
      <w:lvlText w:val=""/>
      <w:lvlJc w:val="left"/>
      <w:pPr>
        <w:ind w:left="5746" w:hanging="360"/>
      </w:pPr>
      <w:rPr>
        <w:rFonts w:ascii="Symbol" w:hAnsi="Symbol" w:hint="default"/>
      </w:rPr>
    </w:lvl>
    <w:lvl w:ilvl="7" w:tplc="040C0003" w:tentative="1">
      <w:start w:val="1"/>
      <w:numFmt w:val="bullet"/>
      <w:lvlText w:val="o"/>
      <w:lvlJc w:val="left"/>
      <w:pPr>
        <w:ind w:left="6466" w:hanging="360"/>
      </w:pPr>
      <w:rPr>
        <w:rFonts w:ascii="Courier New" w:hAnsi="Courier New" w:cs="Courier New" w:hint="default"/>
      </w:rPr>
    </w:lvl>
    <w:lvl w:ilvl="8" w:tplc="040C0005" w:tentative="1">
      <w:start w:val="1"/>
      <w:numFmt w:val="bullet"/>
      <w:lvlText w:val=""/>
      <w:lvlJc w:val="left"/>
      <w:pPr>
        <w:ind w:left="7186" w:hanging="360"/>
      </w:pPr>
      <w:rPr>
        <w:rFonts w:ascii="Wingdings" w:hAnsi="Wingdings" w:hint="default"/>
      </w:rPr>
    </w:lvl>
  </w:abstractNum>
  <w:abstractNum w:abstractNumId="31">
    <w:nsid w:val="37934835"/>
    <w:multiLevelType w:val="hybridMultilevel"/>
    <w:tmpl w:val="FE5C96C2"/>
    <w:lvl w:ilvl="0" w:tplc="00000010">
      <w:numFmt w:val="bullet"/>
      <w:lvlText w:val="-"/>
      <w:lvlJc w:val="left"/>
      <w:pPr>
        <w:ind w:left="1440" w:hanging="360"/>
      </w:pPr>
      <w:rPr>
        <w:rFonts w:ascii="Times New Roman" w:hAnsi="Times New Roman" w:cs="Arial"/>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nsid w:val="38990104"/>
    <w:multiLevelType w:val="hybridMultilevel"/>
    <w:tmpl w:val="4746C1A4"/>
    <w:lvl w:ilvl="0" w:tplc="00000010">
      <w:numFmt w:val="bullet"/>
      <w:lvlText w:val="-"/>
      <w:lvlJc w:val="left"/>
      <w:pPr>
        <w:ind w:left="1440" w:hanging="360"/>
      </w:pPr>
      <w:rPr>
        <w:rFonts w:ascii="Times New Roman" w:hAnsi="Times New Roman" w:cs="Arial"/>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nsid w:val="3C287D18"/>
    <w:multiLevelType w:val="hybridMultilevel"/>
    <w:tmpl w:val="B34E55EE"/>
    <w:lvl w:ilvl="0" w:tplc="F2CC3DAC">
      <w:numFmt w:val="bullet"/>
      <w:pStyle w:val="Alina"/>
      <w:lvlText w:val="-"/>
      <w:lvlJc w:val="left"/>
      <w:pPr>
        <w:ind w:left="720" w:hanging="360"/>
      </w:pPr>
      <w:rPr>
        <w:rFonts w:ascii="Times New Roman" w:hAnsi="Times New Roman"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2433A69"/>
    <w:multiLevelType w:val="hybridMultilevel"/>
    <w:tmpl w:val="04B258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44C04D73"/>
    <w:multiLevelType w:val="hybridMultilevel"/>
    <w:tmpl w:val="0A526B80"/>
    <w:lvl w:ilvl="0" w:tplc="00000010">
      <w:numFmt w:val="bullet"/>
      <w:lvlText w:val="-"/>
      <w:lvlJc w:val="left"/>
      <w:pPr>
        <w:ind w:left="1571" w:hanging="360"/>
      </w:pPr>
      <w:rPr>
        <w:rFonts w:ascii="Times New Roman" w:hAnsi="Times New Roman" w:cs="Arial"/>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6">
    <w:nsid w:val="495B649A"/>
    <w:multiLevelType w:val="hybridMultilevel"/>
    <w:tmpl w:val="58C4B1EA"/>
    <w:lvl w:ilvl="0" w:tplc="040C0003">
      <w:start w:val="1"/>
      <w:numFmt w:val="bullet"/>
      <w:lvlText w:val="o"/>
      <w:lvlJc w:val="left"/>
      <w:pPr>
        <w:ind w:left="1724" w:hanging="360"/>
      </w:pPr>
      <w:rPr>
        <w:rFonts w:ascii="Courier New" w:hAnsi="Courier New" w:cs="Courier New" w:hint="default"/>
      </w:rPr>
    </w:lvl>
    <w:lvl w:ilvl="1" w:tplc="040C0003" w:tentative="1">
      <w:start w:val="1"/>
      <w:numFmt w:val="bullet"/>
      <w:lvlText w:val="o"/>
      <w:lvlJc w:val="left"/>
      <w:pPr>
        <w:ind w:left="2444" w:hanging="360"/>
      </w:pPr>
      <w:rPr>
        <w:rFonts w:ascii="Courier New" w:hAnsi="Courier New" w:cs="Courier New" w:hint="default"/>
      </w:rPr>
    </w:lvl>
    <w:lvl w:ilvl="2" w:tplc="040C0005" w:tentative="1">
      <w:start w:val="1"/>
      <w:numFmt w:val="bullet"/>
      <w:lvlText w:val=""/>
      <w:lvlJc w:val="left"/>
      <w:pPr>
        <w:ind w:left="3164" w:hanging="360"/>
      </w:pPr>
      <w:rPr>
        <w:rFonts w:ascii="Wingdings" w:hAnsi="Wingdings" w:hint="default"/>
      </w:rPr>
    </w:lvl>
    <w:lvl w:ilvl="3" w:tplc="040C0001" w:tentative="1">
      <w:start w:val="1"/>
      <w:numFmt w:val="bullet"/>
      <w:lvlText w:val=""/>
      <w:lvlJc w:val="left"/>
      <w:pPr>
        <w:ind w:left="3884" w:hanging="360"/>
      </w:pPr>
      <w:rPr>
        <w:rFonts w:ascii="Symbol" w:hAnsi="Symbol" w:hint="default"/>
      </w:rPr>
    </w:lvl>
    <w:lvl w:ilvl="4" w:tplc="040C0003" w:tentative="1">
      <w:start w:val="1"/>
      <w:numFmt w:val="bullet"/>
      <w:lvlText w:val="o"/>
      <w:lvlJc w:val="left"/>
      <w:pPr>
        <w:ind w:left="4604" w:hanging="360"/>
      </w:pPr>
      <w:rPr>
        <w:rFonts w:ascii="Courier New" w:hAnsi="Courier New" w:cs="Courier New" w:hint="default"/>
      </w:rPr>
    </w:lvl>
    <w:lvl w:ilvl="5" w:tplc="040C0005" w:tentative="1">
      <w:start w:val="1"/>
      <w:numFmt w:val="bullet"/>
      <w:lvlText w:val=""/>
      <w:lvlJc w:val="left"/>
      <w:pPr>
        <w:ind w:left="5324" w:hanging="360"/>
      </w:pPr>
      <w:rPr>
        <w:rFonts w:ascii="Wingdings" w:hAnsi="Wingdings" w:hint="default"/>
      </w:rPr>
    </w:lvl>
    <w:lvl w:ilvl="6" w:tplc="040C0001" w:tentative="1">
      <w:start w:val="1"/>
      <w:numFmt w:val="bullet"/>
      <w:lvlText w:val=""/>
      <w:lvlJc w:val="left"/>
      <w:pPr>
        <w:ind w:left="6044" w:hanging="360"/>
      </w:pPr>
      <w:rPr>
        <w:rFonts w:ascii="Symbol" w:hAnsi="Symbol" w:hint="default"/>
      </w:rPr>
    </w:lvl>
    <w:lvl w:ilvl="7" w:tplc="040C0003" w:tentative="1">
      <w:start w:val="1"/>
      <w:numFmt w:val="bullet"/>
      <w:lvlText w:val="o"/>
      <w:lvlJc w:val="left"/>
      <w:pPr>
        <w:ind w:left="6764" w:hanging="360"/>
      </w:pPr>
      <w:rPr>
        <w:rFonts w:ascii="Courier New" w:hAnsi="Courier New" w:cs="Courier New" w:hint="default"/>
      </w:rPr>
    </w:lvl>
    <w:lvl w:ilvl="8" w:tplc="040C0005" w:tentative="1">
      <w:start w:val="1"/>
      <w:numFmt w:val="bullet"/>
      <w:lvlText w:val=""/>
      <w:lvlJc w:val="left"/>
      <w:pPr>
        <w:ind w:left="7484" w:hanging="360"/>
      </w:pPr>
      <w:rPr>
        <w:rFonts w:ascii="Wingdings" w:hAnsi="Wingdings" w:hint="default"/>
      </w:rPr>
    </w:lvl>
  </w:abstractNum>
  <w:abstractNum w:abstractNumId="37">
    <w:nsid w:val="4F175954"/>
    <w:multiLevelType w:val="hybridMultilevel"/>
    <w:tmpl w:val="6C02F9A2"/>
    <w:lvl w:ilvl="0" w:tplc="00000010">
      <w:numFmt w:val="bullet"/>
      <w:lvlText w:val="-"/>
      <w:lvlJc w:val="left"/>
      <w:pPr>
        <w:ind w:left="1854" w:hanging="360"/>
      </w:pPr>
      <w:rPr>
        <w:rFonts w:ascii="Times New Roman" w:hAnsi="Times New Roman" w:cs="Arial"/>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8">
    <w:nsid w:val="5B436000"/>
    <w:multiLevelType w:val="hybridMultilevel"/>
    <w:tmpl w:val="4A76F6FE"/>
    <w:lvl w:ilvl="0" w:tplc="00000010">
      <w:numFmt w:val="bullet"/>
      <w:lvlText w:val="-"/>
      <w:lvlJc w:val="left"/>
      <w:pPr>
        <w:ind w:left="1428" w:hanging="360"/>
      </w:pPr>
      <w:rPr>
        <w:rFonts w:ascii="Times New Roman" w:hAnsi="Times New Roman" w:cs="Arial"/>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9">
    <w:nsid w:val="5BA87E89"/>
    <w:multiLevelType w:val="hybridMultilevel"/>
    <w:tmpl w:val="45C87B1C"/>
    <w:lvl w:ilvl="0" w:tplc="00000010">
      <w:numFmt w:val="bullet"/>
      <w:lvlText w:val="-"/>
      <w:lvlJc w:val="left"/>
      <w:pPr>
        <w:ind w:left="1788" w:hanging="360"/>
      </w:pPr>
      <w:rPr>
        <w:rFonts w:ascii="Times New Roman" w:hAnsi="Times New Roman" w:cs="Arial"/>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40">
    <w:nsid w:val="5C94577A"/>
    <w:multiLevelType w:val="hybridMultilevel"/>
    <w:tmpl w:val="25C2E8DA"/>
    <w:lvl w:ilvl="0" w:tplc="00000010">
      <w:numFmt w:val="bullet"/>
      <w:lvlText w:val="-"/>
      <w:lvlJc w:val="left"/>
      <w:pPr>
        <w:ind w:left="1428" w:hanging="360"/>
      </w:pPr>
      <w:rPr>
        <w:rFonts w:ascii="Times New Roman" w:hAnsi="Times New Roman" w:cs="Arial"/>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1">
    <w:nsid w:val="5F3F4540"/>
    <w:multiLevelType w:val="hybridMultilevel"/>
    <w:tmpl w:val="C114C0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62605560"/>
    <w:multiLevelType w:val="hybridMultilevel"/>
    <w:tmpl w:val="27ECE66A"/>
    <w:lvl w:ilvl="0" w:tplc="00000010">
      <w:numFmt w:val="bullet"/>
      <w:lvlText w:val="-"/>
      <w:lvlJc w:val="left"/>
      <w:pPr>
        <w:ind w:left="1440" w:hanging="360"/>
      </w:pPr>
      <w:rPr>
        <w:rFonts w:ascii="Times New Roman" w:hAnsi="Times New Roman" w:cs="Arial"/>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3">
    <w:nsid w:val="736823AF"/>
    <w:multiLevelType w:val="hybridMultilevel"/>
    <w:tmpl w:val="E1EA591E"/>
    <w:lvl w:ilvl="0" w:tplc="00000010">
      <w:numFmt w:val="bullet"/>
      <w:lvlText w:val="-"/>
      <w:lvlJc w:val="left"/>
      <w:pPr>
        <w:ind w:left="1426" w:hanging="360"/>
      </w:pPr>
      <w:rPr>
        <w:rFonts w:ascii="Times New Roman" w:hAnsi="Times New Roman" w:cs="Arial"/>
      </w:rPr>
    </w:lvl>
    <w:lvl w:ilvl="1" w:tplc="040C0003" w:tentative="1">
      <w:start w:val="1"/>
      <w:numFmt w:val="bullet"/>
      <w:lvlText w:val="o"/>
      <w:lvlJc w:val="left"/>
      <w:pPr>
        <w:ind w:left="2146" w:hanging="360"/>
      </w:pPr>
      <w:rPr>
        <w:rFonts w:ascii="Courier New" w:hAnsi="Courier New" w:cs="Courier New" w:hint="default"/>
      </w:rPr>
    </w:lvl>
    <w:lvl w:ilvl="2" w:tplc="040C0005" w:tentative="1">
      <w:start w:val="1"/>
      <w:numFmt w:val="bullet"/>
      <w:lvlText w:val=""/>
      <w:lvlJc w:val="left"/>
      <w:pPr>
        <w:ind w:left="2866" w:hanging="360"/>
      </w:pPr>
      <w:rPr>
        <w:rFonts w:ascii="Wingdings" w:hAnsi="Wingdings" w:hint="default"/>
      </w:rPr>
    </w:lvl>
    <w:lvl w:ilvl="3" w:tplc="040C0001" w:tentative="1">
      <w:start w:val="1"/>
      <w:numFmt w:val="bullet"/>
      <w:lvlText w:val=""/>
      <w:lvlJc w:val="left"/>
      <w:pPr>
        <w:ind w:left="3586" w:hanging="360"/>
      </w:pPr>
      <w:rPr>
        <w:rFonts w:ascii="Symbol" w:hAnsi="Symbol" w:hint="default"/>
      </w:rPr>
    </w:lvl>
    <w:lvl w:ilvl="4" w:tplc="040C0003" w:tentative="1">
      <w:start w:val="1"/>
      <w:numFmt w:val="bullet"/>
      <w:lvlText w:val="o"/>
      <w:lvlJc w:val="left"/>
      <w:pPr>
        <w:ind w:left="4306" w:hanging="360"/>
      </w:pPr>
      <w:rPr>
        <w:rFonts w:ascii="Courier New" w:hAnsi="Courier New" w:cs="Courier New" w:hint="default"/>
      </w:rPr>
    </w:lvl>
    <w:lvl w:ilvl="5" w:tplc="040C0005" w:tentative="1">
      <w:start w:val="1"/>
      <w:numFmt w:val="bullet"/>
      <w:lvlText w:val=""/>
      <w:lvlJc w:val="left"/>
      <w:pPr>
        <w:ind w:left="5026" w:hanging="360"/>
      </w:pPr>
      <w:rPr>
        <w:rFonts w:ascii="Wingdings" w:hAnsi="Wingdings" w:hint="default"/>
      </w:rPr>
    </w:lvl>
    <w:lvl w:ilvl="6" w:tplc="040C0001" w:tentative="1">
      <w:start w:val="1"/>
      <w:numFmt w:val="bullet"/>
      <w:lvlText w:val=""/>
      <w:lvlJc w:val="left"/>
      <w:pPr>
        <w:ind w:left="5746" w:hanging="360"/>
      </w:pPr>
      <w:rPr>
        <w:rFonts w:ascii="Symbol" w:hAnsi="Symbol" w:hint="default"/>
      </w:rPr>
    </w:lvl>
    <w:lvl w:ilvl="7" w:tplc="040C0003" w:tentative="1">
      <w:start w:val="1"/>
      <w:numFmt w:val="bullet"/>
      <w:lvlText w:val="o"/>
      <w:lvlJc w:val="left"/>
      <w:pPr>
        <w:ind w:left="6466" w:hanging="360"/>
      </w:pPr>
      <w:rPr>
        <w:rFonts w:ascii="Courier New" w:hAnsi="Courier New" w:cs="Courier New" w:hint="default"/>
      </w:rPr>
    </w:lvl>
    <w:lvl w:ilvl="8" w:tplc="040C0005" w:tentative="1">
      <w:start w:val="1"/>
      <w:numFmt w:val="bullet"/>
      <w:lvlText w:val=""/>
      <w:lvlJc w:val="left"/>
      <w:pPr>
        <w:ind w:left="7186" w:hanging="360"/>
      </w:pPr>
      <w:rPr>
        <w:rFonts w:ascii="Wingdings" w:hAnsi="Wingdings" w:hint="default"/>
      </w:rPr>
    </w:lvl>
  </w:abstractNum>
  <w:abstractNum w:abstractNumId="44">
    <w:nsid w:val="74D847D2"/>
    <w:multiLevelType w:val="hybridMultilevel"/>
    <w:tmpl w:val="045CABA0"/>
    <w:lvl w:ilvl="0" w:tplc="00000010">
      <w:numFmt w:val="bullet"/>
      <w:lvlText w:val="-"/>
      <w:lvlJc w:val="left"/>
      <w:pPr>
        <w:ind w:left="1426" w:hanging="360"/>
      </w:pPr>
      <w:rPr>
        <w:rFonts w:ascii="Times New Roman" w:hAnsi="Times New Roman" w:cs="Arial"/>
      </w:rPr>
    </w:lvl>
    <w:lvl w:ilvl="1" w:tplc="040C0003" w:tentative="1">
      <w:start w:val="1"/>
      <w:numFmt w:val="bullet"/>
      <w:lvlText w:val="o"/>
      <w:lvlJc w:val="left"/>
      <w:pPr>
        <w:ind w:left="2146" w:hanging="360"/>
      </w:pPr>
      <w:rPr>
        <w:rFonts w:ascii="Courier New" w:hAnsi="Courier New" w:cs="Courier New" w:hint="default"/>
      </w:rPr>
    </w:lvl>
    <w:lvl w:ilvl="2" w:tplc="040C0005" w:tentative="1">
      <w:start w:val="1"/>
      <w:numFmt w:val="bullet"/>
      <w:lvlText w:val=""/>
      <w:lvlJc w:val="left"/>
      <w:pPr>
        <w:ind w:left="2866" w:hanging="360"/>
      </w:pPr>
      <w:rPr>
        <w:rFonts w:ascii="Wingdings" w:hAnsi="Wingdings" w:hint="default"/>
      </w:rPr>
    </w:lvl>
    <w:lvl w:ilvl="3" w:tplc="040C0001" w:tentative="1">
      <w:start w:val="1"/>
      <w:numFmt w:val="bullet"/>
      <w:lvlText w:val=""/>
      <w:lvlJc w:val="left"/>
      <w:pPr>
        <w:ind w:left="3586" w:hanging="360"/>
      </w:pPr>
      <w:rPr>
        <w:rFonts w:ascii="Symbol" w:hAnsi="Symbol" w:hint="default"/>
      </w:rPr>
    </w:lvl>
    <w:lvl w:ilvl="4" w:tplc="040C0003" w:tentative="1">
      <w:start w:val="1"/>
      <w:numFmt w:val="bullet"/>
      <w:lvlText w:val="o"/>
      <w:lvlJc w:val="left"/>
      <w:pPr>
        <w:ind w:left="4306" w:hanging="360"/>
      </w:pPr>
      <w:rPr>
        <w:rFonts w:ascii="Courier New" w:hAnsi="Courier New" w:cs="Courier New" w:hint="default"/>
      </w:rPr>
    </w:lvl>
    <w:lvl w:ilvl="5" w:tplc="040C0005" w:tentative="1">
      <w:start w:val="1"/>
      <w:numFmt w:val="bullet"/>
      <w:lvlText w:val=""/>
      <w:lvlJc w:val="left"/>
      <w:pPr>
        <w:ind w:left="5026" w:hanging="360"/>
      </w:pPr>
      <w:rPr>
        <w:rFonts w:ascii="Wingdings" w:hAnsi="Wingdings" w:hint="default"/>
      </w:rPr>
    </w:lvl>
    <w:lvl w:ilvl="6" w:tplc="040C0001" w:tentative="1">
      <w:start w:val="1"/>
      <w:numFmt w:val="bullet"/>
      <w:lvlText w:val=""/>
      <w:lvlJc w:val="left"/>
      <w:pPr>
        <w:ind w:left="5746" w:hanging="360"/>
      </w:pPr>
      <w:rPr>
        <w:rFonts w:ascii="Symbol" w:hAnsi="Symbol" w:hint="default"/>
      </w:rPr>
    </w:lvl>
    <w:lvl w:ilvl="7" w:tplc="040C0003" w:tentative="1">
      <w:start w:val="1"/>
      <w:numFmt w:val="bullet"/>
      <w:lvlText w:val="o"/>
      <w:lvlJc w:val="left"/>
      <w:pPr>
        <w:ind w:left="6466" w:hanging="360"/>
      </w:pPr>
      <w:rPr>
        <w:rFonts w:ascii="Courier New" w:hAnsi="Courier New" w:cs="Courier New" w:hint="default"/>
      </w:rPr>
    </w:lvl>
    <w:lvl w:ilvl="8" w:tplc="040C0005" w:tentative="1">
      <w:start w:val="1"/>
      <w:numFmt w:val="bullet"/>
      <w:lvlText w:val=""/>
      <w:lvlJc w:val="left"/>
      <w:pPr>
        <w:ind w:left="7186" w:hanging="360"/>
      </w:pPr>
      <w:rPr>
        <w:rFonts w:ascii="Wingdings" w:hAnsi="Wingdings" w:hint="default"/>
      </w:rPr>
    </w:lvl>
  </w:abstractNum>
  <w:abstractNum w:abstractNumId="45">
    <w:nsid w:val="77D57223"/>
    <w:multiLevelType w:val="hybridMultilevel"/>
    <w:tmpl w:val="06F8B936"/>
    <w:lvl w:ilvl="0" w:tplc="78B64E52">
      <w:numFmt w:val="bullet"/>
      <w:lvlText w:val="-"/>
      <w:lvlJc w:val="left"/>
      <w:pPr>
        <w:tabs>
          <w:tab w:val="num" w:pos="720"/>
        </w:tabs>
        <w:ind w:left="720" w:hanging="360"/>
      </w:pPr>
      <w:rPr>
        <w:rFonts w:ascii="Calibri" w:eastAsia="OCR A Extended" w:hAnsi="Calibri" w:cs="OCR A Extended"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9D66889"/>
    <w:multiLevelType w:val="hybridMultilevel"/>
    <w:tmpl w:val="DB5257D6"/>
    <w:lvl w:ilvl="0" w:tplc="00000010">
      <w:numFmt w:val="bullet"/>
      <w:lvlText w:val="-"/>
      <w:lvlJc w:val="left"/>
      <w:pPr>
        <w:ind w:left="1440" w:hanging="360"/>
      </w:pPr>
      <w:rPr>
        <w:rFonts w:ascii="Times New Roman" w:hAnsi="Times New Roman" w:cs="Arial"/>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7">
    <w:nsid w:val="7F500768"/>
    <w:multiLevelType w:val="hybridMultilevel"/>
    <w:tmpl w:val="703C4980"/>
    <w:lvl w:ilvl="0" w:tplc="00000010">
      <w:numFmt w:val="bullet"/>
      <w:lvlText w:val="-"/>
      <w:lvlJc w:val="left"/>
      <w:pPr>
        <w:ind w:left="1004" w:hanging="360"/>
      </w:pPr>
      <w:rPr>
        <w:rFonts w:ascii="Times New Roman" w:hAnsi="Times New Roman" w:cs="Arial"/>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8">
    <w:nsid w:val="7F937BC5"/>
    <w:multiLevelType w:val="hybridMultilevel"/>
    <w:tmpl w:val="F3B03494"/>
    <w:lvl w:ilvl="0" w:tplc="00000010">
      <w:numFmt w:val="bullet"/>
      <w:lvlText w:val="-"/>
      <w:lvlJc w:val="left"/>
      <w:pPr>
        <w:ind w:left="1428" w:hanging="360"/>
      </w:pPr>
      <w:rPr>
        <w:rFonts w:ascii="Times New Roman" w:hAnsi="Times New Roman" w:cs="Arial"/>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abstractNumId w:val="0"/>
  </w:num>
  <w:num w:numId="2">
    <w:abstractNumId w:val="47"/>
  </w:num>
  <w:num w:numId="3">
    <w:abstractNumId w:val="36"/>
  </w:num>
  <w:num w:numId="4">
    <w:abstractNumId w:val="21"/>
  </w:num>
  <w:num w:numId="5">
    <w:abstractNumId w:val="40"/>
  </w:num>
  <w:num w:numId="6">
    <w:abstractNumId w:val="27"/>
  </w:num>
  <w:num w:numId="7">
    <w:abstractNumId w:val="35"/>
  </w:num>
  <w:num w:numId="8">
    <w:abstractNumId w:val="37"/>
  </w:num>
  <w:num w:numId="9">
    <w:abstractNumId w:val="39"/>
  </w:num>
  <w:num w:numId="10">
    <w:abstractNumId w:val="32"/>
  </w:num>
  <w:num w:numId="11">
    <w:abstractNumId w:val="30"/>
  </w:num>
  <w:num w:numId="12">
    <w:abstractNumId w:val="29"/>
  </w:num>
  <w:num w:numId="13">
    <w:abstractNumId w:val="43"/>
  </w:num>
  <w:num w:numId="14">
    <w:abstractNumId w:val="23"/>
  </w:num>
  <w:num w:numId="15">
    <w:abstractNumId w:val="38"/>
  </w:num>
  <w:num w:numId="16">
    <w:abstractNumId w:val="48"/>
  </w:num>
  <w:num w:numId="17">
    <w:abstractNumId w:val="28"/>
  </w:num>
  <w:num w:numId="18">
    <w:abstractNumId w:val="44"/>
  </w:num>
  <w:num w:numId="19">
    <w:abstractNumId w:val="33"/>
  </w:num>
  <w:num w:numId="20">
    <w:abstractNumId w:val="46"/>
  </w:num>
  <w:num w:numId="21">
    <w:abstractNumId w:val="42"/>
  </w:num>
  <w:num w:numId="22">
    <w:abstractNumId w:val="25"/>
  </w:num>
  <w:num w:numId="23">
    <w:abstractNumId w:val="31"/>
  </w:num>
  <w:num w:numId="24">
    <w:abstractNumId w:val="26"/>
  </w:num>
  <w:num w:numId="25">
    <w:abstractNumId w:val="3"/>
  </w:num>
  <w:num w:numId="26">
    <w:abstractNumId w:val="4"/>
  </w:num>
  <w:num w:numId="27">
    <w:abstractNumId w:val="15"/>
  </w:num>
  <w:num w:numId="28">
    <w:abstractNumId w:val="41"/>
  </w:num>
  <w:num w:numId="29">
    <w:abstractNumId w:val="45"/>
  </w:num>
  <w:num w:numId="30">
    <w:abstractNumId w:val="22"/>
  </w:num>
  <w:num w:numId="31">
    <w:abstractNumId w:val="24"/>
  </w:num>
  <w:num w:numId="32">
    <w:abstractNumId w:val="1"/>
  </w:num>
  <w:num w:numId="33">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trackRevisions/>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127E3A"/>
    <w:rsid w:val="00006541"/>
    <w:rsid w:val="00007A62"/>
    <w:rsid w:val="0001059C"/>
    <w:rsid w:val="00011485"/>
    <w:rsid w:val="00012EF6"/>
    <w:rsid w:val="00015718"/>
    <w:rsid w:val="00015F36"/>
    <w:rsid w:val="00016BAF"/>
    <w:rsid w:val="00025272"/>
    <w:rsid w:val="00027E91"/>
    <w:rsid w:val="0003081A"/>
    <w:rsid w:val="00030DB9"/>
    <w:rsid w:val="0003490E"/>
    <w:rsid w:val="000375B1"/>
    <w:rsid w:val="000377FD"/>
    <w:rsid w:val="00041E50"/>
    <w:rsid w:val="00043035"/>
    <w:rsid w:val="000506BC"/>
    <w:rsid w:val="00050DED"/>
    <w:rsid w:val="00053DE5"/>
    <w:rsid w:val="00054CA8"/>
    <w:rsid w:val="000552D2"/>
    <w:rsid w:val="00055F45"/>
    <w:rsid w:val="0006789F"/>
    <w:rsid w:val="000728F5"/>
    <w:rsid w:val="00073D74"/>
    <w:rsid w:val="0007583D"/>
    <w:rsid w:val="00083271"/>
    <w:rsid w:val="00084DF1"/>
    <w:rsid w:val="000863BB"/>
    <w:rsid w:val="00087B6C"/>
    <w:rsid w:val="000912CB"/>
    <w:rsid w:val="0009207E"/>
    <w:rsid w:val="00094138"/>
    <w:rsid w:val="00095A83"/>
    <w:rsid w:val="000A3691"/>
    <w:rsid w:val="000A370B"/>
    <w:rsid w:val="000C3293"/>
    <w:rsid w:val="000C36E8"/>
    <w:rsid w:val="000C438C"/>
    <w:rsid w:val="000C629E"/>
    <w:rsid w:val="000D0B9F"/>
    <w:rsid w:val="000D18DC"/>
    <w:rsid w:val="000D3F9C"/>
    <w:rsid w:val="000D57F0"/>
    <w:rsid w:val="000D5B5E"/>
    <w:rsid w:val="000D71B4"/>
    <w:rsid w:val="000D7C15"/>
    <w:rsid w:val="000E712E"/>
    <w:rsid w:val="000F0588"/>
    <w:rsid w:val="000F0E70"/>
    <w:rsid w:val="000F3287"/>
    <w:rsid w:val="000F36EA"/>
    <w:rsid w:val="000F4A7C"/>
    <w:rsid w:val="000F5289"/>
    <w:rsid w:val="000F53D5"/>
    <w:rsid w:val="000F5595"/>
    <w:rsid w:val="000F5840"/>
    <w:rsid w:val="00102C0B"/>
    <w:rsid w:val="00102EAA"/>
    <w:rsid w:val="0010369D"/>
    <w:rsid w:val="0010567A"/>
    <w:rsid w:val="00111F3C"/>
    <w:rsid w:val="001148D0"/>
    <w:rsid w:val="001200A8"/>
    <w:rsid w:val="001274B4"/>
    <w:rsid w:val="00127E3A"/>
    <w:rsid w:val="00130532"/>
    <w:rsid w:val="00134812"/>
    <w:rsid w:val="00134ABD"/>
    <w:rsid w:val="001351CF"/>
    <w:rsid w:val="001368A3"/>
    <w:rsid w:val="00140038"/>
    <w:rsid w:val="001405BE"/>
    <w:rsid w:val="001409F1"/>
    <w:rsid w:val="00145832"/>
    <w:rsid w:val="0014584A"/>
    <w:rsid w:val="00145AA8"/>
    <w:rsid w:val="001511E3"/>
    <w:rsid w:val="00151D4A"/>
    <w:rsid w:val="00154023"/>
    <w:rsid w:val="0016168E"/>
    <w:rsid w:val="00161E6F"/>
    <w:rsid w:val="0016234B"/>
    <w:rsid w:val="00162864"/>
    <w:rsid w:val="00162A27"/>
    <w:rsid w:val="0016356C"/>
    <w:rsid w:val="00164254"/>
    <w:rsid w:val="001673C2"/>
    <w:rsid w:val="00167F17"/>
    <w:rsid w:val="00174A30"/>
    <w:rsid w:val="0017550F"/>
    <w:rsid w:val="001779E5"/>
    <w:rsid w:val="0018004A"/>
    <w:rsid w:val="001811D2"/>
    <w:rsid w:val="00183324"/>
    <w:rsid w:val="00183B19"/>
    <w:rsid w:val="00191027"/>
    <w:rsid w:val="00191762"/>
    <w:rsid w:val="00192884"/>
    <w:rsid w:val="00192C1D"/>
    <w:rsid w:val="001A0E6B"/>
    <w:rsid w:val="001A1BCE"/>
    <w:rsid w:val="001A2096"/>
    <w:rsid w:val="001A4770"/>
    <w:rsid w:val="001A4D13"/>
    <w:rsid w:val="001A7B32"/>
    <w:rsid w:val="001B02E2"/>
    <w:rsid w:val="001B2DE5"/>
    <w:rsid w:val="001B4290"/>
    <w:rsid w:val="001B4EE4"/>
    <w:rsid w:val="001B5DC9"/>
    <w:rsid w:val="001C04F4"/>
    <w:rsid w:val="001C6689"/>
    <w:rsid w:val="001C7F4A"/>
    <w:rsid w:val="001D54ED"/>
    <w:rsid w:val="001D7EEC"/>
    <w:rsid w:val="001E4B12"/>
    <w:rsid w:val="001E64BB"/>
    <w:rsid w:val="001E76E7"/>
    <w:rsid w:val="001E79F8"/>
    <w:rsid w:val="001E7A85"/>
    <w:rsid w:val="001F0EE5"/>
    <w:rsid w:val="001F3CD0"/>
    <w:rsid w:val="0020166F"/>
    <w:rsid w:val="0020346B"/>
    <w:rsid w:val="00211CC5"/>
    <w:rsid w:val="00215E6D"/>
    <w:rsid w:val="002166E3"/>
    <w:rsid w:val="00217A3D"/>
    <w:rsid w:val="00221C56"/>
    <w:rsid w:val="00222478"/>
    <w:rsid w:val="00223269"/>
    <w:rsid w:val="002252C5"/>
    <w:rsid w:val="00231C9E"/>
    <w:rsid w:val="00235435"/>
    <w:rsid w:val="00235B06"/>
    <w:rsid w:val="00241625"/>
    <w:rsid w:val="00242217"/>
    <w:rsid w:val="00243836"/>
    <w:rsid w:val="00243B7A"/>
    <w:rsid w:val="00247715"/>
    <w:rsid w:val="002531B3"/>
    <w:rsid w:val="00260792"/>
    <w:rsid w:val="00264759"/>
    <w:rsid w:val="002647A5"/>
    <w:rsid w:val="00265089"/>
    <w:rsid w:val="00266946"/>
    <w:rsid w:val="0026708E"/>
    <w:rsid w:val="0026784F"/>
    <w:rsid w:val="00270531"/>
    <w:rsid w:val="002727E3"/>
    <w:rsid w:val="0027375A"/>
    <w:rsid w:val="00273982"/>
    <w:rsid w:val="0027520F"/>
    <w:rsid w:val="00276D15"/>
    <w:rsid w:val="00277E4C"/>
    <w:rsid w:val="002816F0"/>
    <w:rsid w:val="00282E33"/>
    <w:rsid w:val="002841F7"/>
    <w:rsid w:val="00284924"/>
    <w:rsid w:val="00293367"/>
    <w:rsid w:val="00294DD9"/>
    <w:rsid w:val="00295FE4"/>
    <w:rsid w:val="002A0151"/>
    <w:rsid w:val="002A2E70"/>
    <w:rsid w:val="002A32F9"/>
    <w:rsid w:val="002A4A6A"/>
    <w:rsid w:val="002A5D0D"/>
    <w:rsid w:val="002A7ACD"/>
    <w:rsid w:val="002B0BBB"/>
    <w:rsid w:val="002B2080"/>
    <w:rsid w:val="002B3809"/>
    <w:rsid w:val="002B7CCF"/>
    <w:rsid w:val="002C234C"/>
    <w:rsid w:val="002C3426"/>
    <w:rsid w:val="002D3D61"/>
    <w:rsid w:val="002D43EE"/>
    <w:rsid w:val="002D50F7"/>
    <w:rsid w:val="002D7FF8"/>
    <w:rsid w:val="002E0981"/>
    <w:rsid w:val="002E1D1C"/>
    <w:rsid w:val="002E58D5"/>
    <w:rsid w:val="002E66ED"/>
    <w:rsid w:val="002F2633"/>
    <w:rsid w:val="002F2B95"/>
    <w:rsid w:val="002F32C7"/>
    <w:rsid w:val="00302420"/>
    <w:rsid w:val="00302F40"/>
    <w:rsid w:val="003049AB"/>
    <w:rsid w:val="00311560"/>
    <w:rsid w:val="003166EA"/>
    <w:rsid w:val="0031787A"/>
    <w:rsid w:val="0031793E"/>
    <w:rsid w:val="00317F58"/>
    <w:rsid w:val="00320B2E"/>
    <w:rsid w:val="0032236B"/>
    <w:rsid w:val="003257E1"/>
    <w:rsid w:val="00332963"/>
    <w:rsid w:val="00332F99"/>
    <w:rsid w:val="003339BC"/>
    <w:rsid w:val="003401FF"/>
    <w:rsid w:val="003417A3"/>
    <w:rsid w:val="0034198F"/>
    <w:rsid w:val="00341B8B"/>
    <w:rsid w:val="0034223C"/>
    <w:rsid w:val="00343B29"/>
    <w:rsid w:val="00345187"/>
    <w:rsid w:val="003461F3"/>
    <w:rsid w:val="00346D96"/>
    <w:rsid w:val="003503B1"/>
    <w:rsid w:val="00350A3B"/>
    <w:rsid w:val="00352882"/>
    <w:rsid w:val="003528FC"/>
    <w:rsid w:val="00352C3F"/>
    <w:rsid w:val="00353E81"/>
    <w:rsid w:val="003566D1"/>
    <w:rsid w:val="0036146F"/>
    <w:rsid w:val="00363317"/>
    <w:rsid w:val="003647F5"/>
    <w:rsid w:val="00364CF2"/>
    <w:rsid w:val="0036535B"/>
    <w:rsid w:val="003655DF"/>
    <w:rsid w:val="00370D23"/>
    <w:rsid w:val="003724AC"/>
    <w:rsid w:val="0037514D"/>
    <w:rsid w:val="00375EDD"/>
    <w:rsid w:val="003768A9"/>
    <w:rsid w:val="0038108B"/>
    <w:rsid w:val="003821F6"/>
    <w:rsid w:val="00382BB0"/>
    <w:rsid w:val="00392E8C"/>
    <w:rsid w:val="00394C81"/>
    <w:rsid w:val="0039744B"/>
    <w:rsid w:val="003A0E7A"/>
    <w:rsid w:val="003A30A0"/>
    <w:rsid w:val="003A48B4"/>
    <w:rsid w:val="003A66DA"/>
    <w:rsid w:val="003B4714"/>
    <w:rsid w:val="003B501E"/>
    <w:rsid w:val="003B54FB"/>
    <w:rsid w:val="003B6D35"/>
    <w:rsid w:val="003C0090"/>
    <w:rsid w:val="003C1BF2"/>
    <w:rsid w:val="003C1D9F"/>
    <w:rsid w:val="003D62EC"/>
    <w:rsid w:val="003E1E7B"/>
    <w:rsid w:val="003E48CD"/>
    <w:rsid w:val="003E4F46"/>
    <w:rsid w:val="003E5911"/>
    <w:rsid w:val="003F1081"/>
    <w:rsid w:val="003F14D9"/>
    <w:rsid w:val="003F3E63"/>
    <w:rsid w:val="003F5F8F"/>
    <w:rsid w:val="004001D9"/>
    <w:rsid w:val="004018DA"/>
    <w:rsid w:val="0040369E"/>
    <w:rsid w:val="0040437E"/>
    <w:rsid w:val="004045F2"/>
    <w:rsid w:val="00407823"/>
    <w:rsid w:val="00410ED5"/>
    <w:rsid w:val="004131E6"/>
    <w:rsid w:val="004152DC"/>
    <w:rsid w:val="00416DE4"/>
    <w:rsid w:val="00417F3C"/>
    <w:rsid w:val="00417F4D"/>
    <w:rsid w:val="00420D43"/>
    <w:rsid w:val="004210AF"/>
    <w:rsid w:val="00424D8E"/>
    <w:rsid w:val="00426583"/>
    <w:rsid w:val="00431401"/>
    <w:rsid w:val="00431EE0"/>
    <w:rsid w:val="00433C98"/>
    <w:rsid w:val="00435C1D"/>
    <w:rsid w:val="00437017"/>
    <w:rsid w:val="004372CB"/>
    <w:rsid w:val="00444EF0"/>
    <w:rsid w:val="00453D38"/>
    <w:rsid w:val="004548DB"/>
    <w:rsid w:val="0045525C"/>
    <w:rsid w:val="0045607D"/>
    <w:rsid w:val="00461284"/>
    <w:rsid w:val="0046591F"/>
    <w:rsid w:val="00466279"/>
    <w:rsid w:val="0046739B"/>
    <w:rsid w:val="00467608"/>
    <w:rsid w:val="00467AE8"/>
    <w:rsid w:val="004716CD"/>
    <w:rsid w:val="00471E36"/>
    <w:rsid w:val="004746AA"/>
    <w:rsid w:val="00474FEC"/>
    <w:rsid w:val="00477384"/>
    <w:rsid w:val="0048203A"/>
    <w:rsid w:val="00483B27"/>
    <w:rsid w:val="00485033"/>
    <w:rsid w:val="00490380"/>
    <w:rsid w:val="0049097A"/>
    <w:rsid w:val="004921F8"/>
    <w:rsid w:val="00494468"/>
    <w:rsid w:val="00495694"/>
    <w:rsid w:val="00496522"/>
    <w:rsid w:val="00496AEF"/>
    <w:rsid w:val="004A7924"/>
    <w:rsid w:val="004A7A8C"/>
    <w:rsid w:val="004A7D60"/>
    <w:rsid w:val="004B5D6C"/>
    <w:rsid w:val="004B7059"/>
    <w:rsid w:val="004C0B9D"/>
    <w:rsid w:val="004C3074"/>
    <w:rsid w:val="004C74BA"/>
    <w:rsid w:val="004D06CB"/>
    <w:rsid w:val="004D12B5"/>
    <w:rsid w:val="004D1ED1"/>
    <w:rsid w:val="004D39CA"/>
    <w:rsid w:val="004D57DD"/>
    <w:rsid w:val="004D5C44"/>
    <w:rsid w:val="004D5FCD"/>
    <w:rsid w:val="004E17A2"/>
    <w:rsid w:val="004E1CD7"/>
    <w:rsid w:val="004E6AB7"/>
    <w:rsid w:val="004F0577"/>
    <w:rsid w:val="004F499B"/>
    <w:rsid w:val="004F4BEA"/>
    <w:rsid w:val="004F5099"/>
    <w:rsid w:val="004F54B7"/>
    <w:rsid w:val="004F7E4A"/>
    <w:rsid w:val="005006C2"/>
    <w:rsid w:val="0050136A"/>
    <w:rsid w:val="00511780"/>
    <w:rsid w:val="00516080"/>
    <w:rsid w:val="005176BC"/>
    <w:rsid w:val="005204F4"/>
    <w:rsid w:val="005205ED"/>
    <w:rsid w:val="005206B7"/>
    <w:rsid w:val="00521D27"/>
    <w:rsid w:val="00521E12"/>
    <w:rsid w:val="00530589"/>
    <w:rsid w:val="00532A20"/>
    <w:rsid w:val="00533A1C"/>
    <w:rsid w:val="00540F7D"/>
    <w:rsid w:val="00551B6D"/>
    <w:rsid w:val="00552BFD"/>
    <w:rsid w:val="00553A0B"/>
    <w:rsid w:val="00553ACD"/>
    <w:rsid w:val="00554BB0"/>
    <w:rsid w:val="0055751E"/>
    <w:rsid w:val="005632EA"/>
    <w:rsid w:val="00571C2D"/>
    <w:rsid w:val="00574678"/>
    <w:rsid w:val="00574F53"/>
    <w:rsid w:val="00581CC2"/>
    <w:rsid w:val="00582D00"/>
    <w:rsid w:val="005866D5"/>
    <w:rsid w:val="00594919"/>
    <w:rsid w:val="00594A5A"/>
    <w:rsid w:val="00594B38"/>
    <w:rsid w:val="005952C0"/>
    <w:rsid w:val="00597317"/>
    <w:rsid w:val="005A5A4C"/>
    <w:rsid w:val="005A6C40"/>
    <w:rsid w:val="005A71C6"/>
    <w:rsid w:val="005B10BA"/>
    <w:rsid w:val="005B1A89"/>
    <w:rsid w:val="005B286A"/>
    <w:rsid w:val="005B3069"/>
    <w:rsid w:val="005B33BC"/>
    <w:rsid w:val="005B5DC3"/>
    <w:rsid w:val="005B5F76"/>
    <w:rsid w:val="005B7F40"/>
    <w:rsid w:val="005C0CBE"/>
    <w:rsid w:val="005C1258"/>
    <w:rsid w:val="005C2B25"/>
    <w:rsid w:val="005C2B7F"/>
    <w:rsid w:val="005C3093"/>
    <w:rsid w:val="005C3BA0"/>
    <w:rsid w:val="005C45EE"/>
    <w:rsid w:val="005C6BB5"/>
    <w:rsid w:val="005C773E"/>
    <w:rsid w:val="005C7B50"/>
    <w:rsid w:val="005D0586"/>
    <w:rsid w:val="005D0A51"/>
    <w:rsid w:val="005D2361"/>
    <w:rsid w:val="005D4504"/>
    <w:rsid w:val="005D7A79"/>
    <w:rsid w:val="005E031D"/>
    <w:rsid w:val="005E09C6"/>
    <w:rsid w:val="005E4E02"/>
    <w:rsid w:val="005E6BE5"/>
    <w:rsid w:val="005F3F74"/>
    <w:rsid w:val="005F59DC"/>
    <w:rsid w:val="0060247D"/>
    <w:rsid w:val="00604B01"/>
    <w:rsid w:val="00606774"/>
    <w:rsid w:val="00610EC6"/>
    <w:rsid w:val="00611762"/>
    <w:rsid w:val="00612325"/>
    <w:rsid w:val="006137AA"/>
    <w:rsid w:val="00616FBF"/>
    <w:rsid w:val="00617948"/>
    <w:rsid w:val="006212A0"/>
    <w:rsid w:val="006265C5"/>
    <w:rsid w:val="00626B8B"/>
    <w:rsid w:val="00630291"/>
    <w:rsid w:val="00630D0E"/>
    <w:rsid w:val="006364BF"/>
    <w:rsid w:val="00637A40"/>
    <w:rsid w:val="00641700"/>
    <w:rsid w:val="00650859"/>
    <w:rsid w:val="00660ACC"/>
    <w:rsid w:val="006617E4"/>
    <w:rsid w:val="00661DFF"/>
    <w:rsid w:val="0066275C"/>
    <w:rsid w:val="006640F8"/>
    <w:rsid w:val="00671C23"/>
    <w:rsid w:val="006727EC"/>
    <w:rsid w:val="00675565"/>
    <w:rsid w:val="006773F8"/>
    <w:rsid w:val="00677614"/>
    <w:rsid w:val="00677F43"/>
    <w:rsid w:val="006825AE"/>
    <w:rsid w:val="00682E50"/>
    <w:rsid w:val="006864C9"/>
    <w:rsid w:val="0068665E"/>
    <w:rsid w:val="00687B97"/>
    <w:rsid w:val="006902FB"/>
    <w:rsid w:val="00693B1A"/>
    <w:rsid w:val="006943A8"/>
    <w:rsid w:val="00697D0D"/>
    <w:rsid w:val="00697EBF"/>
    <w:rsid w:val="006A4A01"/>
    <w:rsid w:val="006B505A"/>
    <w:rsid w:val="006C19E6"/>
    <w:rsid w:val="006C7AD5"/>
    <w:rsid w:val="006D028B"/>
    <w:rsid w:val="006D10E2"/>
    <w:rsid w:val="006D204B"/>
    <w:rsid w:val="006D42C3"/>
    <w:rsid w:val="006D51DD"/>
    <w:rsid w:val="006D6B37"/>
    <w:rsid w:val="006E119B"/>
    <w:rsid w:val="006E5ADB"/>
    <w:rsid w:val="006E613B"/>
    <w:rsid w:val="006E747B"/>
    <w:rsid w:val="006F1AD2"/>
    <w:rsid w:val="006F49C8"/>
    <w:rsid w:val="006F4A20"/>
    <w:rsid w:val="006F4D3A"/>
    <w:rsid w:val="006F7535"/>
    <w:rsid w:val="006F7F32"/>
    <w:rsid w:val="007001AF"/>
    <w:rsid w:val="0070258C"/>
    <w:rsid w:val="00702D2C"/>
    <w:rsid w:val="00704D9C"/>
    <w:rsid w:val="007110FF"/>
    <w:rsid w:val="00712E24"/>
    <w:rsid w:val="00716BD2"/>
    <w:rsid w:val="00721FE0"/>
    <w:rsid w:val="007234DC"/>
    <w:rsid w:val="00724573"/>
    <w:rsid w:val="00725931"/>
    <w:rsid w:val="00730CE5"/>
    <w:rsid w:val="00736FCE"/>
    <w:rsid w:val="00737408"/>
    <w:rsid w:val="00743033"/>
    <w:rsid w:val="00746DE3"/>
    <w:rsid w:val="00746F85"/>
    <w:rsid w:val="0075002A"/>
    <w:rsid w:val="00750305"/>
    <w:rsid w:val="00750A8D"/>
    <w:rsid w:val="00751D3C"/>
    <w:rsid w:val="00752948"/>
    <w:rsid w:val="007564F1"/>
    <w:rsid w:val="00764FA4"/>
    <w:rsid w:val="007666F3"/>
    <w:rsid w:val="00767C2B"/>
    <w:rsid w:val="007724DE"/>
    <w:rsid w:val="00775DC8"/>
    <w:rsid w:val="00776E7C"/>
    <w:rsid w:val="00780C09"/>
    <w:rsid w:val="00781DF1"/>
    <w:rsid w:val="00786009"/>
    <w:rsid w:val="007877F6"/>
    <w:rsid w:val="00790A1D"/>
    <w:rsid w:val="007920B4"/>
    <w:rsid w:val="007928B3"/>
    <w:rsid w:val="00792EFF"/>
    <w:rsid w:val="0079476A"/>
    <w:rsid w:val="007974BC"/>
    <w:rsid w:val="007A0333"/>
    <w:rsid w:val="007A0C78"/>
    <w:rsid w:val="007A410E"/>
    <w:rsid w:val="007A4B68"/>
    <w:rsid w:val="007A529F"/>
    <w:rsid w:val="007A5A9C"/>
    <w:rsid w:val="007A79F0"/>
    <w:rsid w:val="007A7F18"/>
    <w:rsid w:val="007B16C6"/>
    <w:rsid w:val="007B1B8E"/>
    <w:rsid w:val="007C502A"/>
    <w:rsid w:val="007C5C44"/>
    <w:rsid w:val="007D5754"/>
    <w:rsid w:val="007D753D"/>
    <w:rsid w:val="007D78F6"/>
    <w:rsid w:val="007E1342"/>
    <w:rsid w:val="007E3A17"/>
    <w:rsid w:val="007E537D"/>
    <w:rsid w:val="007E5994"/>
    <w:rsid w:val="007E6002"/>
    <w:rsid w:val="007E7C42"/>
    <w:rsid w:val="007F427F"/>
    <w:rsid w:val="007F4AB6"/>
    <w:rsid w:val="007F7150"/>
    <w:rsid w:val="0080033C"/>
    <w:rsid w:val="00800BCF"/>
    <w:rsid w:val="00801CFF"/>
    <w:rsid w:val="00801E72"/>
    <w:rsid w:val="00802368"/>
    <w:rsid w:val="00802BDE"/>
    <w:rsid w:val="00803009"/>
    <w:rsid w:val="00804F02"/>
    <w:rsid w:val="008077B4"/>
    <w:rsid w:val="008125AA"/>
    <w:rsid w:val="008135FC"/>
    <w:rsid w:val="008154CB"/>
    <w:rsid w:val="00821303"/>
    <w:rsid w:val="00831BF7"/>
    <w:rsid w:val="008329FB"/>
    <w:rsid w:val="0083438F"/>
    <w:rsid w:val="00835C26"/>
    <w:rsid w:val="00837183"/>
    <w:rsid w:val="00842468"/>
    <w:rsid w:val="0084503B"/>
    <w:rsid w:val="008503D8"/>
    <w:rsid w:val="008506E8"/>
    <w:rsid w:val="00851227"/>
    <w:rsid w:val="0085268D"/>
    <w:rsid w:val="00855858"/>
    <w:rsid w:val="00857823"/>
    <w:rsid w:val="00861077"/>
    <w:rsid w:val="00866451"/>
    <w:rsid w:val="00866D2B"/>
    <w:rsid w:val="00870BE3"/>
    <w:rsid w:val="00873EF4"/>
    <w:rsid w:val="0087444C"/>
    <w:rsid w:val="008748B1"/>
    <w:rsid w:val="00874DF3"/>
    <w:rsid w:val="0087589A"/>
    <w:rsid w:val="0088113B"/>
    <w:rsid w:val="0088311D"/>
    <w:rsid w:val="00885C18"/>
    <w:rsid w:val="00887284"/>
    <w:rsid w:val="00887582"/>
    <w:rsid w:val="00892017"/>
    <w:rsid w:val="00892FFF"/>
    <w:rsid w:val="008934FC"/>
    <w:rsid w:val="008942DC"/>
    <w:rsid w:val="008948FE"/>
    <w:rsid w:val="00894F92"/>
    <w:rsid w:val="00895999"/>
    <w:rsid w:val="00895B27"/>
    <w:rsid w:val="00895D51"/>
    <w:rsid w:val="008A03F6"/>
    <w:rsid w:val="008A0644"/>
    <w:rsid w:val="008A61E7"/>
    <w:rsid w:val="008B015A"/>
    <w:rsid w:val="008B1B54"/>
    <w:rsid w:val="008B3107"/>
    <w:rsid w:val="008C18A1"/>
    <w:rsid w:val="008C7A4B"/>
    <w:rsid w:val="008D1620"/>
    <w:rsid w:val="008D2CA6"/>
    <w:rsid w:val="008D63B4"/>
    <w:rsid w:val="008D7384"/>
    <w:rsid w:val="008E1FDF"/>
    <w:rsid w:val="008E6DA1"/>
    <w:rsid w:val="008E795D"/>
    <w:rsid w:val="008F254C"/>
    <w:rsid w:val="008F4975"/>
    <w:rsid w:val="008F5963"/>
    <w:rsid w:val="008F6C84"/>
    <w:rsid w:val="009016C3"/>
    <w:rsid w:val="0090297A"/>
    <w:rsid w:val="00907BFA"/>
    <w:rsid w:val="00913AD3"/>
    <w:rsid w:val="009156F0"/>
    <w:rsid w:val="00924C46"/>
    <w:rsid w:val="009253C4"/>
    <w:rsid w:val="0093097C"/>
    <w:rsid w:val="00930B3B"/>
    <w:rsid w:val="00936BF1"/>
    <w:rsid w:val="0094084D"/>
    <w:rsid w:val="00942E5E"/>
    <w:rsid w:val="0094423C"/>
    <w:rsid w:val="00946C6B"/>
    <w:rsid w:val="0095196C"/>
    <w:rsid w:val="0095218E"/>
    <w:rsid w:val="00953286"/>
    <w:rsid w:val="0095349B"/>
    <w:rsid w:val="00956C65"/>
    <w:rsid w:val="00956D37"/>
    <w:rsid w:val="0095753D"/>
    <w:rsid w:val="009603B9"/>
    <w:rsid w:val="00961149"/>
    <w:rsid w:val="00961F66"/>
    <w:rsid w:val="009632C0"/>
    <w:rsid w:val="0096500B"/>
    <w:rsid w:val="00965049"/>
    <w:rsid w:val="009653F0"/>
    <w:rsid w:val="00965DD0"/>
    <w:rsid w:val="00967197"/>
    <w:rsid w:val="0096725B"/>
    <w:rsid w:val="009718D8"/>
    <w:rsid w:val="00971AE4"/>
    <w:rsid w:val="009720CE"/>
    <w:rsid w:val="0097317D"/>
    <w:rsid w:val="00980FBF"/>
    <w:rsid w:val="009831EA"/>
    <w:rsid w:val="00985861"/>
    <w:rsid w:val="009912CD"/>
    <w:rsid w:val="00992E83"/>
    <w:rsid w:val="009952F3"/>
    <w:rsid w:val="00995336"/>
    <w:rsid w:val="00995622"/>
    <w:rsid w:val="009A4D21"/>
    <w:rsid w:val="009A5F49"/>
    <w:rsid w:val="009A6A17"/>
    <w:rsid w:val="009A6F35"/>
    <w:rsid w:val="009A788E"/>
    <w:rsid w:val="009B2ED9"/>
    <w:rsid w:val="009B2FAD"/>
    <w:rsid w:val="009B766C"/>
    <w:rsid w:val="009C053E"/>
    <w:rsid w:val="009C527F"/>
    <w:rsid w:val="009D5A49"/>
    <w:rsid w:val="009D5FD1"/>
    <w:rsid w:val="009D7760"/>
    <w:rsid w:val="009D78DF"/>
    <w:rsid w:val="009F6B5B"/>
    <w:rsid w:val="009F7356"/>
    <w:rsid w:val="009F7664"/>
    <w:rsid w:val="00A00498"/>
    <w:rsid w:val="00A02C57"/>
    <w:rsid w:val="00A03CC3"/>
    <w:rsid w:val="00A04508"/>
    <w:rsid w:val="00A0668C"/>
    <w:rsid w:val="00A136D1"/>
    <w:rsid w:val="00A15E22"/>
    <w:rsid w:val="00A16F1C"/>
    <w:rsid w:val="00A17823"/>
    <w:rsid w:val="00A24197"/>
    <w:rsid w:val="00A24613"/>
    <w:rsid w:val="00A33234"/>
    <w:rsid w:val="00A35A9F"/>
    <w:rsid w:val="00A363F0"/>
    <w:rsid w:val="00A373BF"/>
    <w:rsid w:val="00A416D9"/>
    <w:rsid w:val="00A510D9"/>
    <w:rsid w:val="00A53FEB"/>
    <w:rsid w:val="00A5445C"/>
    <w:rsid w:val="00A55491"/>
    <w:rsid w:val="00A56347"/>
    <w:rsid w:val="00A62100"/>
    <w:rsid w:val="00A625D0"/>
    <w:rsid w:val="00A6310B"/>
    <w:rsid w:val="00A645D2"/>
    <w:rsid w:val="00A64744"/>
    <w:rsid w:val="00A65502"/>
    <w:rsid w:val="00A665D3"/>
    <w:rsid w:val="00A700F7"/>
    <w:rsid w:val="00A70161"/>
    <w:rsid w:val="00A70994"/>
    <w:rsid w:val="00A7166F"/>
    <w:rsid w:val="00A80B12"/>
    <w:rsid w:val="00A80FDC"/>
    <w:rsid w:val="00A81807"/>
    <w:rsid w:val="00A8208F"/>
    <w:rsid w:val="00A871D8"/>
    <w:rsid w:val="00A90478"/>
    <w:rsid w:val="00A91D3A"/>
    <w:rsid w:val="00A937E4"/>
    <w:rsid w:val="00AB0E63"/>
    <w:rsid w:val="00AB1D79"/>
    <w:rsid w:val="00AB3120"/>
    <w:rsid w:val="00AB422F"/>
    <w:rsid w:val="00AC1C25"/>
    <w:rsid w:val="00AC4FDF"/>
    <w:rsid w:val="00AC5495"/>
    <w:rsid w:val="00AC5922"/>
    <w:rsid w:val="00AC6947"/>
    <w:rsid w:val="00AD33A5"/>
    <w:rsid w:val="00AD51D7"/>
    <w:rsid w:val="00AD7ECB"/>
    <w:rsid w:val="00AE047C"/>
    <w:rsid w:val="00AE568D"/>
    <w:rsid w:val="00AE5FC9"/>
    <w:rsid w:val="00AE761D"/>
    <w:rsid w:val="00AF2E90"/>
    <w:rsid w:val="00AF4E36"/>
    <w:rsid w:val="00AF57AE"/>
    <w:rsid w:val="00B002E9"/>
    <w:rsid w:val="00B007C9"/>
    <w:rsid w:val="00B00884"/>
    <w:rsid w:val="00B0285C"/>
    <w:rsid w:val="00B07F0A"/>
    <w:rsid w:val="00B113E8"/>
    <w:rsid w:val="00B14843"/>
    <w:rsid w:val="00B1550F"/>
    <w:rsid w:val="00B15B7A"/>
    <w:rsid w:val="00B208CC"/>
    <w:rsid w:val="00B22460"/>
    <w:rsid w:val="00B22728"/>
    <w:rsid w:val="00B237C3"/>
    <w:rsid w:val="00B24898"/>
    <w:rsid w:val="00B2529B"/>
    <w:rsid w:val="00B25B79"/>
    <w:rsid w:val="00B26053"/>
    <w:rsid w:val="00B340D1"/>
    <w:rsid w:val="00B3712C"/>
    <w:rsid w:val="00B375FD"/>
    <w:rsid w:val="00B427B7"/>
    <w:rsid w:val="00B473B7"/>
    <w:rsid w:val="00B50C5A"/>
    <w:rsid w:val="00B537BA"/>
    <w:rsid w:val="00B618FE"/>
    <w:rsid w:val="00B62DE7"/>
    <w:rsid w:val="00B63758"/>
    <w:rsid w:val="00B66535"/>
    <w:rsid w:val="00B70FC4"/>
    <w:rsid w:val="00B73C96"/>
    <w:rsid w:val="00B75FD9"/>
    <w:rsid w:val="00B77604"/>
    <w:rsid w:val="00B7783F"/>
    <w:rsid w:val="00B801FE"/>
    <w:rsid w:val="00B81F95"/>
    <w:rsid w:val="00B82C1B"/>
    <w:rsid w:val="00B8793F"/>
    <w:rsid w:val="00B87A0E"/>
    <w:rsid w:val="00B91B7C"/>
    <w:rsid w:val="00B95AD0"/>
    <w:rsid w:val="00B9652E"/>
    <w:rsid w:val="00BA2142"/>
    <w:rsid w:val="00BB4744"/>
    <w:rsid w:val="00BC339E"/>
    <w:rsid w:val="00BC3E16"/>
    <w:rsid w:val="00BD38AC"/>
    <w:rsid w:val="00BD3E56"/>
    <w:rsid w:val="00BD42C1"/>
    <w:rsid w:val="00BD5121"/>
    <w:rsid w:val="00BD7185"/>
    <w:rsid w:val="00BE2BE7"/>
    <w:rsid w:val="00BE3AAC"/>
    <w:rsid w:val="00BF219C"/>
    <w:rsid w:val="00BF271C"/>
    <w:rsid w:val="00BF2D08"/>
    <w:rsid w:val="00BF404B"/>
    <w:rsid w:val="00BF687B"/>
    <w:rsid w:val="00BF78E0"/>
    <w:rsid w:val="00BF7DCE"/>
    <w:rsid w:val="00C01995"/>
    <w:rsid w:val="00C04462"/>
    <w:rsid w:val="00C046AC"/>
    <w:rsid w:val="00C15AF5"/>
    <w:rsid w:val="00C213F2"/>
    <w:rsid w:val="00C22DC1"/>
    <w:rsid w:val="00C274BB"/>
    <w:rsid w:val="00C305EB"/>
    <w:rsid w:val="00C30EE0"/>
    <w:rsid w:val="00C31A2F"/>
    <w:rsid w:val="00C33A6B"/>
    <w:rsid w:val="00C35878"/>
    <w:rsid w:val="00C36191"/>
    <w:rsid w:val="00C404EA"/>
    <w:rsid w:val="00C50BEA"/>
    <w:rsid w:val="00C5574B"/>
    <w:rsid w:val="00C60DC7"/>
    <w:rsid w:val="00C62022"/>
    <w:rsid w:val="00C62EE0"/>
    <w:rsid w:val="00C638D9"/>
    <w:rsid w:val="00C66711"/>
    <w:rsid w:val="00C678E5"/>
    <w:rsid w:val="00C739C9"/>
    <w:rsid w:val="00C74746"/>
    <w:rsid w:val="00C76910"/>
    <w:rsid w:val="00C77419"/>
    <w:rsid w:val="00C8136E"/>
    <w:rsid w:val="00C83B3D"/>
    <w:rsid w:val="00C847F7"/>
    <w:rsid w:val="00C85B29"/>
    <w:rsid w:val="00C8736C"/>
    <w:rsid w:val="00C902AF"/>
    <w:rsid w:val="00C91911"/>
    <w:rsid w:val="00C927F1"/>
    <w:rsid w:val="00C92AF5"/>
    <w:rsid w:val="00C940AC"/>
    <w:rsid w:val="00C94273"/>
    <w:rsid w:val="00C94A04"/>
    <w:rsid w:val="00C96A94"/>
    <w:rsid w:val="00CA348B"/>
    <w:rsid w:val="00CA675F"/>
    <w:rsid w:val="00CA78E3"/>
    <w:rsid w:val="00CB0E72"/>
    <w:rsid w:val="00CB255C"/>
    <w:rsid w:val="00CB2C48"/>
    <w:rsid w:val="00CB2CF6"/>
    <w:rsid w:val="00CB2FF5"/>
    <w:rsid w:val="00CB3FBE"/>
    <w:rsid w:val="00CB53B4"/>
    <w:rsid w:val="00CB711F"/>
    <w:rsid w:val="00CC20CE"/>
    <w:rsid w:val="00CC35F8"/>
    <w:rsid w:val="00CC376C"/>
    <w:rsid w:val="00CC44BF"/>
    <w:rsid w:val="00CC5F64"/>
    <w:rsid w:val="00CC667F"/>
    <w:rsid w:val="00CC6D0D"/>
    <w:rsid w:val="00CC7291"/>
    <w:rsid w:val="00CD1BC5"/>
    <w:rsid w:val="00CD27DA"/>
    <w:rsid w:val="00CD6643"/>
    <w:rsid w:val="00CD74F6"/>
    <w:rsid w:val="00CE1B9F"/>
    <w:rsid w:val="00CE42F6"/>
    <w:rsid w:val="00CE7873"/>
    <w:rsid w:val="00CF02FF"/>
    <w:rsid w:val="00CF10AE"/>
    <w:rsid w:val="00CF274B"/>
    <w:rsid w:val="00CF49FD"/>
    <w:rsid w:val="00CF77CA"/>
    <w:rsid w:val="00D00494"/>
    <w:rsid w:val="00D03076"/>
    <w:rsid w:val="00D0337D"/>
    <w:rsid w:val="00D0548D"/>
    <w:rsid w:val="00D107C3"/>
    <w:rsid w:val="00D12D1F"/>
    <w:rsid w:val="00D163F3"/>
    <w:rsid w:val="00D17470"/>
    <w:rsid w:val="00D222CB"/>
    <w:rsid w:val="00D22D02"/>
    <w:rsid w:val="00D24894"/>
    <w:rsid w:val="00D27B2E"/>
    <w:rsid w:val="00D27F69"/>
    <w:rsid w:val="00D30615"/>
    <w:rsid w:val="00D30B01"/>
    <w:rsid w:val="00D32CF4"/>
    <w:rsid w:val="00D331A9"/>
    <w:rsid w:val="00D36875"/>
    <w:rsid w:val="00D40FF3"/>
    <w:rsid w:val="00D42629"/>
    <w:rsid w:val="00D427EA"/>
    <w:rsid w:val="00D5012F"/>
    <w:rsid w:val="00D5037A"/>
    <w:rsid w:val="00D51357"/>
    <w:rsid w:val="00D5287E"/>
    <w:rsid w:val="00D534B5"/>
    <w:rsid w:val="00D553F6"/>
    <w:rsid w:val="00D558FA"/>
    <w:rsid w:val="00D55C2E"/>
    <w:rsid w:val="00D62F05"/>
    <w:rsid w:val="00D64A0D"/>
    <w:rsid w:val="00D654CD"/>
    <w:rsid w:val="00D664B4"/>
    <w:rsid w:val="00D67331"/>
    <w:rsid w:val="00D710E7"/>
    <w:rsid w:val="00D71541"/>
    <w:rsid w:val="00D722FF"/>
    <w:rsid w:val="00D72A2E"/>
    <w:rsid w:val="00D747FF"/>
    <w:rsid w:val="00D75556"/>
    <w:rsid w:val="00D7626E"/>
    <w:rsid w:val="00D77594"/>
    <w:rsid w:val="00D8122E"/>
    <w:rsid w:val="00D8248E"/>
    <w:rsid w:val="00D83D5F"/>
    <w:rsid w:val="00D842AF"/>
    <w:rsid w:val="00D90B9A"/>
    <w:rsid w:val="00D918E2"/>
    <w:rsid w:val="00D93AFB"/>
    <w:rsid w:val="00DA3ED1"/>
    <w:rsid w:val="00DA6E9B"/>
    <w:rsid w:val="00DB0343"/>
    <w:rsid w:val="00DB0A55"/>
    <w:rsid w:val="00DB42CC"/>
    <w:rsid w:val="00DB6FE6"/>
    <w:rsid w:val="00DC21F3"/>
    <w:rsid w:val="00DC3CB4"/>
    <w:rsid w:val="00DC7625"/>
    <w:rsid w:val="00DD3342"/>
    <w:rsid w:val="00DD4919"/>
    <w:rsid w:val="00DD7B61"/>
    <w:rsid w:val="00DE0102"/>
    <w:rsid w:val="00DE2293"/>
    <w:rsid w:val="00DE3812"/>
    <w:rsid w:val="00DE5A32"/>
    <w:rsid w:val="00DE5E03"/>
    <w:rsid w:val="00DE70C6"/>
    <w:rsid w:val="00DF0960"/>
    <w:rsid w:val="00DF1418"/>
    <w:rsid w:val="00DF24AE"/>
    <w:rsid w:val="00DF4311"/>
    <w:rsid w:val="00DF6FD9"/>
    <w:rsid w:val="00E005FB"/>
    <w:rsid w:val="00E030BE"/>
    <w:rsid w:val="00E0546C"/>
    <w:rsid w:val="00E05893"/>
    <w:rsid w:val="00E05E9D"/>
    <w:rsid w:val="00E06470"/>
    <w:rsid w:val="00E072F7"/>
    <w:rsid w:val="00E129EF"/>
    <w:rsid w:val="00E261D4"/>
    <w:rsid w:val="00E31631"/>
    <w:rsid w:val="00E32D8C"/>
    <w:rsid w:val="00E353BC"/>
    <w:rsid w:val="00E36F4B"/>
    <w:rsid w:val="00E40AFC"/>
    <w:rsid w:val="00E422EC"/>
    <w:rsid w:val="00E4287F"/>
    <w:rsid w:val="00E446ED"/>
    <w:rsid w:val="00E50D5E"/>
    <w:rsid w:val="00E52268"/>
    <w:rsid w:val="00E54947"/>
    <w:rsid w:val="00E553FE"/>
    <w:rsid w:val="00E55819"/>
    <w:rsid w:val="00E55AEA"/>
    <w:rsid w:val="00E56628"/>
    <w:rsid w:val="00E61989"/>
    <w:rsid w:val="00E62DA4"/>
    <w:rsid w:val="00E62E21"/>
    <w:rsid w:val="00E657C7"/>
    <w:rsid w:val="00E65C07"/>
    <w:rsid w:val="00E6605E"/>
    <w:rsid w:val="00E70084"/>
    <w:rsid w:val="00E73D50"/>
    <w:rsid w:val="00E7445B"/>
    <w:rsid w:val="00E753D4"/>
    <w:rsid w:val="00E77B6D"/>
    <w:rsid w:val="00E84D0C"/>
    <w:rsid w:val="00E8507C"/>
    <w:rsid w:val="00E8539E"/>
    <w:rsid w:val="00E9118D"/>
    <w:rsid w:val="00E92FD8"/>
    <w:rsid w:val="00E94CD2"/>
    <w:rsid w:val="00E96831"/>
    <w:rsid w:val="00E97FD8"/>
    <w:rsid w:val="00EA2D26"/>
    <w:rsid w:val="00EA33AE"/>
    <w:rsid w:val="00EA33EB"/>
    <w:rsid w:val="00EA4800"/>
    <w:rsid w:val="00EB1E75"/>
    <w:rsid w:val="00EB30EC"/>
    <w:rsid w:val="00EB42AC"/>
    <w:rsid w:val="00EB62AB"/>
    <w:rsid w:val="00EB64CB"/>
    <w:rsid w:val="00EC2CAC"/>
    <w:rsid w:val="00EC6DEE"/>
    <w:rsid w:val="00EC737C"/>
    <w:rsid w:val="00EC7740"/>
    <w:rsid w:val="00ED24FE"/>
    <w:rsid w:val="00ED4F60"/>
    <w:rsid w:val="00ED637F"/>
    <w:rsid w:val="00EE0CDA"/>
    <w:rsid w:val="00EE148E"/>
    <w:rsid w:val="00EF0F16"/>
    <w:rsid w:val="00EF3AB4"/>
    <w:rsid w:val="00EF3DD1"/>
    <w:rsid w:val="00EF533D"/>
    <w:rsid w:val="00EF6395"/>
    <w:rsid w:val="00EF79B4"/>
    <w:rsid w:val="00EF7AC3"/>
    <w:rsid w:val="00EF7D5C"/>
    <w:rsid w:val="00F00A2C"/>
    <w:rsid w:val="00F025CB"/>
    <w:rsid w:val="00F1155A"/>
    <w:rsid w:val="00F2230F"/>
    <w:rsid w:val="00F229B2"/>
    <w:rsid w:val="00F25A25"/>
    <w:rsid w:val="00F26D0D"/>
    <w:rsid w:val="00F3080B"/>
    <w:rsid w:val="00F3269D"/>
    <w:rsid w:val="00F35197"/>
    <w:rsid w:val="00F3719D"/>
    <w:rsid w:val="00F3775C"/>
    <w:rsid w:val="00F414CA"/>
    <w:rsid w:val="00F5596A"/>
    <w:rsid w:val="00F55C0C"/>
    <w:rsid w:val="00F601F1"/>
    <w:rsid w:val="00F60B32"/>
    <w:rsid w:val="00F61084"/>
    <w:rsid w:val="00F65071"/>
    <w:rsid w:val="00F664E2"/>
    <w:rsid w:val="00F7013C"/>
    <w:rsid w:val="00F87A54"/>
    <w:rsid w:val="00F91A42"/>
    <w:rsid w:val="00F928C9"/>
    <w:rsid w:val="00F96C21"/>
    <w:rsid w:val="00FA0DB3"/>
    <w:rsid w:val="00FA0F0F"/>
    <w:rsid w:val="00FA2FCC"/>
    <w:rsid w:val="00FA382B"/>
    <w:rsid w:val="00FA679F"/>
    <w:rsid w:val="00FA6A64"/>
    <w:rsid w:val="00FB10AF"/>
    <w:rsid w:val="00FB2A7F"/>
    <w:rsid w:val="00FB562A"/>
    <w:rsid w:val="00FC3FB5"/>
    <w:rsid w:val="00FC45C2"/>
    <w:rsid w:val="00FC4BF3"/>
    <w:rsid w:val="00FC594F"/>
    <w:rsid w:val="00FD0169"/>
    <w:rsid w:val="00FD10E7"/>
    <w:rsid w:val="00FD2244"/>
    <w:rsid w:val="00FE13E7"/>
    <w:rsid w:val="00FE1C0A"/>
    <w:rsid w:val="00FE3740"/>
    <w:rsid w:val="00FE5AF5"/>
    <w:rsid w:val="00FF39F5"/>
    <w:rsid w:val="00FF6DBE"/>
    <w:rsid w:val="00FF74C1"/>
    <w:rsid w:val="00FF7C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annotation reference" w:uiPriority="0"/>
    <w:lsdException w:name="page number" w:uiPriority="0"/>
    <w:lsdException w:name="endnote reference" w:uiPriority="0"/>
    <w:lsdException w:name="table of authorities" w:uiPriority="0"/>
    <w:lsdException w:name="List" w:uiPriority="0"/>
    <w:lsdException w:name="List 2"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9F6B5B"/>
    <w:pPr>
      <w:spacing w:after="200" w:line="276" w:lineRule="auto"/>
    </w:pPr>
    <w:rPr>
      <w:sz w:val="22"/>
      <w:szCs w:val="22"/>
      <w:lang w:eastAsia="en-US"/>
    </w:rPr>
  </w:style>
  <w:style w:type="paragraph" w:styleId="Titre1">
    <w:name w:val="heading 1"/>
    <w:aliases w:val="Titre 1 CS,Section,Chapitre,Chapitre 1"/>
    <w:basedOn w:val="Normal"/>
    <w:next w:val="Normal"/>
    <w:link w:val="Titre1Car"/>
    <w:autoRedefine/>
    <w:qFormat/>
    <w:rsid w:val="000F53D5"/>
    <w:pPr>
      <w:keepNext/>
      <w:numPr>
        <w:numId w:val="32"/>
      </w:numPr>
      <w:spacing w:before="480" w:after="240" w:line="240" w:lineRule="auto"/>
      <w:jc w:val="both"/>
      <w:outlineLvl w:val="0"/>
    </w:pPr>
    <w:rPr>
      <w:rFonts w:ascii="Frutiger Bold" w:hAnsi="Frutiger Bold"/>
      <w:b/>
      <w:bCs/>
      <w:caps/>
      <w:sz w:val="24"/>
      <w:szCs w:val="36"/>
      <w:u w:val="single"/>
    </w:rPr>
  </w:style>
  <w:style w:type="paragraph" w:styleId="Titre2">
    <w:name w:val="heading 2"/>
    <w:aliases w:val="Titre 2 CS,WTitre 2,T2,S/ Chapitre"/>
    <w:basedOn w:val="Titre1"/>
    <w:next w:val="Normal"/>
    <w:link w:val="Titre2Car"/>
    <w:autoRedefine/>
    <w:qFormat/>
    <w:rsid w:val="00D93AFB"/>
    <w:pPr>
      <w:keepLines/>
      <w:numPr>
        <w:ilvl w:val="1"/>
      </w:numPr>
      <w:spacing w:before="360"/>
      <w:outlineLvl w:val="1"/>
    </w:pPr>
    <w:rPr>
      <w:caps w:val="0"/>
      <w:smallCaps/>
      <w:sz w:val="22"/>
      <w:szCs w:val="32"/>
    </w:rPr>
  </w:style>
  <w:style w:type="paragraph" w:styleId="Titre3">
    <w:name w:val="heading 3"/>
    <w:aliases w:val="Titre 3 CS"/>
    <w:basedOn w:val="Titre2"/>
    <w:next w:val="Normal"/>
    <w:link w:val="Titre3Car"/>
    <w:autoRedefine/>
    <w:qFormat/>
    <w:rsid w:val="00382BB0"/>
    <w:pPr>
      <w:numPr>
        <w:ilvl w:val="2"/>
      </w:numPr>
      <w:spacing w:before="240" w:after="120"/>
      <w:outlineLvl w:val="2"/>
    </w:pPr>
    <w:rPr>
      <w:smallCaps w:val="0"/>
      <w:noProof/>
      <w:szCs w:val="36"/>
    </w:rPr>
  </w:style>
  <w:style w:type="paragraph" w:styleId="Titre4">
    <w:name w:val="heading 4"/>
    <w:aliases w:val="Titre 4 CS"/>
    <w:basedOn w:val="Titre3"/>
    <w:next w:val="Normal"/>
    <w:link w:val="Titre4Car"/>
    <w:autoRedefine/>
    <w:qFormat/>
    <w:rsid w:val="00630291"/>
    <w:pPr>
      <w:keepLines w:val="0"/>
      <w:numPr>
        <w:ilvl w:val="3"/>
      </w:numPr>
      <w:tabs>
        <w:tab w:val="num" w:pos="2282"/>
      </w:tabs>
      <w:suppressAutoHyphens/>
      <w:overflowPunct w:val="0"/>
      <w:autoSpaceDE w:val="0"/>
      <w:spacing w:after="240"/>
      <w:ind w:left="2282"/>
      <w:textAlignment w:val="baseline"/>
      <w:outlineLvl w:val="3"/>
    </w:pPr>
    <w:rPr>
      <w:b w:val="0"/>
      <w:i/>
      <w:iCs/>
      <w:szCs w:val="24"/>
      <w:u w:val="none"/>
    </w:rPr>
  </w:style>
  <w:style w:type="paragraph" w:styleId="Titre5">
    <w:name w:val="heading 5"/>
    <w:aliases w:val="Annexe T0"/>
    <w:basedOn w:val="Normal"/>
    <w:next w:val="Normal"/>
    <w:link w:val="Titre5Car"/>
    <w:autoRedefine/>
    <w:qFormat/>
    <w:rsid w:val="005E09C6"/>
    <w:pPr>
      <w:keepNext/>
      <w:suppressAutoHyphens/>
      <w:spacing w:before="240" w:after="0" w:line="240" w:lineRule="auto"/>
      <w:ind w:right="-18"/>
      <w:jc w:val="center"/>
      <w:outlineLvl w:val="4"/>
    </w:pPr>
    <w:rPr>
      <w:rFonts w:ascii="Frutiger Bold" w:hAnsi="Frutiger Bold"/>
      <w:b/>
      <w:bCs/>
      <w:caps/>
      <w:kern w:val="28"/>
      <w:sz w:val="28"/>
      <w:szCs w:val="32"/>
    </w:rPr>
  </w:style>
  <w:style w:type="paragraph" w:styleId="Titre6">
    <w:name w:val="heading 6"/>
    <w:aliases w:val="Annexe T1,Titre 6 CS"/>
    <w:basedOn w:val="Titre1"/>
    <w:next w:val="Normal"/>
    <w:link w:val="Titre6Car"/>
    <w:autoRedefine/>
    <w:qFormat/>
    <w:rsid w:val="00A65502"/>
    <w:pPr>
      <w:numPr>
        <w:ilvl w:val="5"/>
      </w:numPr>
      <w:outlineLvl w:val="5"/>
    </w:pPr>
    <w:rPr>
      <w:sz w:val="22"/>
      <w:szCs w:val="24"/>
    </w:rPr>
  </w:style>
  <w:style w:type="paragraph" w:styleId="Titre7">
    <w:name w:val="heading 7"/>
    <w:aliases w:val="Annexe T2"/>
    <w:basedOn w:val="Titre2"/>
    <w:next w:val="Normal"/>
    <w:link w:val="Titre7Car"/>
    <w:autoRedefine/>
    <w:qFormat/>
    <w:rsid w:val="00A65502"/>
    <w:pPr>
      <w:numPr>
        <w:ilvl w:val="6"/>
      </w:numPr>
      <w:spacing w:before="240" w:after="120"/>
      <w:outlineLvl w:val="6"/>
    </w:pPr>
    <w:rPr>
      <w:szCs w:val="36"/>
    </w:rPr>
  </w:style>
  <w:style w:type="paragraph" w:styleId="Titre8">
    <w:name w:val="heading 8"/>
    <w:aliases w:val="Annexe T3"/>
    <w:basedOn w:val="Normal"/>
    <w:next w:val="Normal"/>
    <w:link w:val="Titre8Car"/>
    <w:autoRedefine/>
    <w:qFormat/>
    <w:rsid w:val="00A65502"/>
    <w:pPr>
      <w:keepNext/>
      <w:numPr>
        <w:ilvl w:val="7"/>
        <w:numId w:val="1"/>
      </w:numPr>
      <w:spacing w:before="240" w:after="120" w:line="240" w:lineRule="auto"/>
      <w:outlineLvl w:val="7"/>
    </w:pPr>
    <w:rPr>
      <w:rFonts w:ascii="Frutiger Bold" w:hAnsi="Frutiger Bold"/>
      <w:b/>
      <w:bCs/>
      <w:szCs w:val="32"/>
      <w:u w:val="single"/>
    </w:rPr>
  </w:style>
  <w:style w:type="paragraph" w:styleId="Titre9">
    <w:name w:val="heading 9"/>
    <w:aliases w:val="Renvoi,Annexe"/>
    <w:basedOn w:val="Normal"/>
    <w:next w:val="Normal"/>
    <w:link w:val="Titre9Car"/>
    <w:autoRedefine/>
    <w:qFormat/>
    <w:rsid w:val="00A65502"/>
    <w:pPr>
      <w:keepNext/>
      <w:numPr>
        <w:ilvl w:val="8"/>
        <w:numId w:val="1"/>
      </w:numPr>
      <w:spacing w:before="240" w:after="120" w:line="240" w:lineRule="auto"/>
      <w:jc w:val="both"/>
      <w:outlineLvl w:val="8"/>
    </w:pPr>
    <w:rPr>
      <w:rFonts w:ascii="Frutiger Bold" w:hAnsi="Frutiger Bold"/>
      <w:b/>
      <w:bCs/>
      <w:i/>
      <w:iCs/>
      <w:szCs w:val="3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aliases w:val="Pied de page standard,p"/>
    <w:basedOn w:val="Normal"/>
    <w:link w:val="PieddepageCar"/>
    <w:uiPriority w:val="99"/>
    <w:rsid w:val="00496AEF"/>
    <w:pPr>
      <w:tabs>
        <w:tab w:val="center" w:pos="4536"/>
        <w:tab w:val="right" w:pos="9072"/>
      </w:tabs>
      <w:spacing w:after="0" w:line="240" w:lineRule="auto"/>
    </w:pPr>
    <w:rPr>
      <w:rFonts w:ascii="Times New Roman" w:eastAsia="Times New Roman" w:hAnsi="Times New Roman"/>
      <w:sz w:val="20"/>
      <w:szCs w:val="20"/>
    </w:rPr>
  </w:style>
  <w:style w:type="character" w:customStyle="1" w:styleId="PieddepageCar">
    <w:name w:val="Pied de page Car"/>
    <w:aliases w:val="Pied de page standard Car,p Car"/>
    <w:link w:val="Pieddepage"/>
    <w:uiPriority w:val="99"/>
    <w:rsid w:val="00496AEF"/>
    <w:rPr>
      <w:rFonts w:ascii="Times New Roman" w:eastAsia="Times New Roman" w:hAnsi="Times New Roman"/>
    </w:rPr>
  </w:style>
  <w:style w:type="paragraph" w:customStyle="1" w:styleId="Doc-Titre">
    <w:name w:val="Doc-Titre"/>
    <w:basedOn w:val="Normal"/>
    <w:next w:val="Normal"/>
    <w:autoRedefine/>
    <w:rsid w:val="00AF2E90"/>
    <w:pPr>
      <w:keepNext/>
      <w:pBdr>
        <w:top w:val="single" w:sz="12" w:space="21" w:color="993366"/>
        <w:left w:val="single" w:sz="12" w:space="12" w:color="993366"/>
        <w:bottom w:val="single" w:sz="12" w:space="21" w:color="993366"/>
        <w:right w:val="single" w:sz="12" w:space="12" w:color="993366"/>
      </w:pBdr>
      <w:spacing w:before="240" w:after="60" w:line="240" w:lineRule="auto"/>
      <w:ind w:left="851" w:right="851"/>
      <w:jc w:val="center"/>
    </w:pPr>
    <w:rPr>
      <w:rFonts w:ascii="Helvetica 55 Roman" w:eastAsia="Times New Roman" w:hAnsi="Helvetica 55 Roman" w:cs="Lucida Sans Unicode"/>
      <w:b/>
      <w:bCs/>
      <w:caps/>
      <w:sz w:val="28"/>
      <w:szCs w:val="20"/>
      <w:lang w:eastAsia="fr-FR"/>
    </w:rPr>
  </w:style>
  <w:style w:type="paragraph" w:customStyle="1" w:styleId="preambule">
    <w:name w:val="preambule"/>
    <w:basedOn w:val="Normal"/>
    <w:next w:val="Normal"/>
    <w:rsid w:val="00496AEF"/>
    <w:pPr>
      <w:keepNext/>
      <w:spacing w:before="480" w:after="240" w:line="240" w:lineRule="auto"/>
      <w:ind w:left="431" w:hanging="431"/>
      <w:jc w:val="both"/>
    </w:pPr>
    <w:rPr>
      <w:rFonts w:ascii="MS Sans Serif" w:eastAsia="Times New Roman" w:hAnsi="MS Sans Serif"/>
      <w:b/>
      <w:bCs/>
      <w:caps/>
      <w:sz w:val="24"/>
      <w:szCs w:val="20"/>
      <w:u w:val="single"/>
      <w:lang w:eastAsia="fr-FR"/>
    </w:rPr>
  </w:style>
  <w:style w:type="character" w:styleId="Appelnotedebasdep">
    <w:name w:val="footnote reference"/>
    <w:semiHidden/>
    <w:rsid w:val="00496AEF"/>
    <w:rPr>
      <w:vertAlign w:val="superscript"/>
    </w:rPr>
  </w:style>
  <w:style w:type="paragraph" w:styleId="Notedebasdepage">
    <w:name w:val="footnote text"/>
    <w:basedOn w:val="Normal"/>
    <w:link w:val="NotedebasdepageCar"/>
    <w:autoRedefine/>
    <w:semiHidden/>
    <w:rsid w:val="005A71C6"/>
    <w:pPr>
      <w:spacing w:after="0" w:line="240" w:lineRule="auto"/>
      <w:jc w:val="both"/>
    </w:pPr>
    <w:rPr>
      <w:rFonts w:ascii="MS Sans Serif" w:eastAsia="Times New Roman" w:hAnsi="MS Sans Serif"/>
      <w:iCs/>
      <w:sz w:val="20"/>
      <w:szCs w:val="20"/>
    </w:rPr>
  </w:style>
  <w:style w:type="character" w:customStyle="1" w:styleId="NotedebasdepageCar">
    <w:name w:val="Note de bas de page Car"/>
    <w:link w:val="Notedebasdepage"/>
    <w:semiHidden/>
    <w:rsid w:val="005A71C6"/>
    <w:rPr>
      <w:rFonts w:ascii="MS Sans Serif" w:eastAsia="Times New Roman" w:hAnsi="MS Sans Serif"/>
      <w:iCs/>
      <w:lang w:eastAsia="en-US"/>
    </w:rPr>
  </w:style>
  <w:style w:type="paragraph" w:styleId="Paragraphedeliste">
    <w:name w:val="List Paragraph"/>
    <w:basedOn w:val="Normal"/>
    <w:uiPriority w:val="34"/>
    <w:qFormat/>
    <w:rsid w:val="00A65502"/>
    <w:pPr>
      <w:spacing w:after="0" w:line="240" w:lineRule="auto"/>
      <w:ind w:left="720"/>
      <w:contextualSpacing/>
    </w:pPr>
    <w:rPr>
      <w:rFonts w:ascii="Times New Roman" w:hAnsi="Times New Roman"/>
      <w:sz w:val="24"/>
      <w:szCs w:val="24"/>
      <w:lang w:eastAsia="fr-FR"/>
    </w:rPr>
  </w:style>
  <w:style w:type="character" w:customStyle="1" w:styleId="Titre1Car">
    <w:name w:val="Titre 1 Car"/>
    <w:aliases w:val="Titre 1 CS Car,Section Car,Chapitre Car,Chapitre 1 Car"/>
    <w:link w:val="Titre1"/>
    <w:rsid w:val="000F53D5"/>
    <w:rPr>
      <w:rFonts w:ascii="Frutiger Bold" w:hAnsi="Frutiger Bold"/>
      <w:b/>
      <w:bCs/>
      <w:caps/>
      <w:sz w:val="24"/>
      <w:szCs w:val="36"/>
      <w:u w:val="single"/>
      <w:lang w:eastAsia="en-US"/>
    </w:rPr>
  </w:style>
  <w:style w:type="character" w:customStyle="1" w:styleId="Titre2Car">
    <w:name w:val="Titre 2 Car"/>
    <w:aliases w:val="Titre 2 CS Car,WTitre 2 Car,T2 Car,S/ Chapitre Car"/>
    <w:link w:val="Titre2"/>
    <w:rsid w:val="00D93AFB"/>
    <w:rPr>
      <w:rFonts w:ascii="Frutiger Bold" w:eastAsia="Calibri" w:hAnsi="Frutiger Bold"/>
      <w:b/>
      <w:bCs/>
      <w:smallCaps/>
      <w:sz w:val="22"/>
      <w:szCs w:val="32"/>
      <w:u w:val="single"/>
      <w:lang w:bidi="ar-SA"/>
    </w:rPr>
  </w:style>
  <w:style w:type="character" w:customStyle="1" w:styleId="Titre3Car">
    <w:name w:val="Titre 3 Car"/>
    <w:aliases w:val="Titre 3 CS Car"/>
    <w:link w:val="Titre3"/>
    <w:rsid w:val="00382BB0"/>
    <w:rPr>
      <w:rFonts w:ascii="Frutiger Bold" w:eastAsia="Calibri" w:hAnsi="Frutiger Bold"/>
      <w:b/>
      <w:bCs/>
      <w:noProof/>
      <w:sz w:val="22"/>
      <w:szCs w:val="36"/>
      <w:u w:val="single"/>
      <w:lang w:bidi="ar-SA"/>
    </w:rPr>
  </w:style>
  <w:style w:type="character" w:customStyle="1" w:styleId="Titre4Car">
    <w:name w:val="Titre 4 Car"/>
    <w:aliases w:val="Titre 4 CS Car"/>
    <w:link w:val="Titre4"/>
    <w:rsid w:val="00630291"/>
    <w:rPr>
      <w:rFonts w:ascii="Frutiger Bold" w:eastAsia="Calibri" w:hAnsi="Frutiger Bold"/>
      <w:bCs/>
      <w:i/>
      <w:iCs/>
      <w:noProof/>
      <w:sz w:val="22"/>
      <w:szCs w:val="24"/>
      <w:lang w:bidi="ar-SA"/>
    </w:rPr>
  </w:style>
  <w:style w:type="character" w:customStyle="1" w:styleId="Titre5Car">
    <w:name w:val="Titre 5 Car"/>
    <w:aliases w:val="Annexe T0 Car"/>
    <w:link w:val="Titre5"/>
    <w:rsid w:val="005E09C6"/>
    <w:rPr>
      <w:rFonts w:ascii="Frutiger Bold" w:hAnsi="Frutiger Bold"/>
      <w:b/>
      <w:bCs/>
      <w:caps/>
      <w:kern w:val="28"/>
      <w:sz w:val="28"/>
      <w:szCs w:val="32"/>
      <w:lang w:bidi="ar-SA"/>
    </w:rPr>
  </w:style>
  <w:style w:type="character" w:customStyle="1" w:styleId="Titre6Car">
    <w:name w:val="Titre 6 Car"/>
    <w:aliases w:val="Annexe T1 Car,Titre 6 CS Car"/>
    <w:link w:val="Titre6"/>
    <w:rsid w:val="00A65502"/>
    <w:rPr>
      <w:rFonts w:ascii="Frutiger Bold" w:eastAsia="Calibri" w:hAnsi="Frutiger Bold"/>
      <w:b/>
      <w:bCs/>
      <w:caps/>
      <w:sz w:val="22"/>
      <w:szCs w:val="24"/>
      <w:u w:val="single"/>
      <w:lang w:bidi="ar-SA"/>
    </w:rPr>
  </w:style>
  <w:style w:type="character" w:customStyle="1" w:styleId="Titre7Car">
    <w:name w:val="Titre 7 Car"/>
    <w:aliases w:val="Annexe T2 Car"/>
    <w:link w:val="Titre7"/>
    <w:rsid w:val="00A65502"/>
    <w:rPr>
      <w:rFonts w:ascii="Frutiger Bold" w:eastAsia="Calibri" w:hAnsi="Frutiger Bold"/>
      <w:b/>
      <w:bCs/>
      <w:smallCaps/>
      <w:sz w:val="22"/>
      <w:szCs w:val="36"/>
      <w:u w:val="single"/>
      <w:lang w:bidi="ar-SA"/>
    </w:rPr>
  </w:style>
  <w:style w:type="character" w:customStyle="1" w:styleId="Titre8Car">
    <w:name w:val="Titre 8 Car"/>
    <w:aliases w:val="Annexe T3 Car"/>
    <w:link w:val="Titre8"/>
    <w:rsid w:val="00A65502"/>
    <w:rPr>
      <w:rFonts w:ascii="Frutiger Bold" w:eastAsia="Calibri" w:hAnsi="Frutiger Bold"/>
      <w:b/>
      <w:bCs/>
      <w:sz w:val="22"/>
      <w:szCs w:val="32"/>
      <w:u w:val="single"/>
      <w:lang w:bidi="ar-SA"/>
    </w:rPr>
  </w:style>
  <w:style w:type="character" w:customStyle="1" w:styleId="Titre9Car">
    <w:name w:val="Titre 9 Car"/>
    <w:aliases w:val="Renvoi Car,Annexe Car"/>
    <w:link w:val="Titre9"/>
    <w:rsid w:val="00A65502"/>
    <w:rPr>
      <w:rFonts w:ascii="Frutiger Bold" w:eastAsia="Calibri" w:hAnsi="Frutiger Bold"/>
      <w:b/>
      <w:bCs/>
      <w:i/>
      <w:iCs/>
      <w:sz w:val="22"/>
      <w:szCs w:val="32"/>
      <w:u w:val="single"/>
      <w:lang w:bidi="ar-SA"/>
    </w:rPr>
  </w:style>
  <w:style w:type="character" w:styleId="Numrodepage">
    <w:name w:val="page number"/>
    <w:basedOn w:val="Policepardfaut"/>
    <w:rsid w:val="007B1B8E"/>
  </w:style>
  <w:style w:type="paragraph" w:styleId="Corpsdetexte">
    <w:name w:val="Body Text"/>
    <w:basedOn w:val="Normal"/>
    <w:link w:val="CorpsdetexteCar"/>
    <w:rsid w:val="007B1B8E"/>
    <w:pPr>
      <w:spacing w:after="100" w:afterAutospacing="1" w:line="240" w:lineRule="auto"/>
      <w:jc w:val="both"/>
    </w:pPr>
    <w:rPr>
      <w:rFonts w:ascii="Frutiger Light" w:eastAsia="Times New Roman" w:hAnsi="Frutiger Light"/>
      <w:szCs w:val="24"/>
    </w:rPr>
  </w:style>
  <w:style w:type="character" w:customStyle="1" w:styleId="CorpsdetexteCar">
    <w:name w:val="Corps de texte Car"/>
    <w:link w:val="Corpsdetexte"/>
    <w:rsid w:val="007B1B8E"/>
    <w:rPr>
      <w:rFonts w:ascii="Frutiger Light" w:eastAsia="Times New Roman" w:hAnsi="Frutiger Light"/>
      <w:sz w:val="22"/>
      <w:szCs w:val="24"/>
    </w:rPr>
  </w:style>
  <w:style w:type="paragraph" w:styleId="Retraitcorpsdetexte">
    <w:name w:val="Body Text Indent"/>
    <w:basedOn w:val="Normal"/>
    <w:link w:val="RetraitcorpsdetexteCar"/>
    <w:semiHidden/>
    <w:rsid w:val="007B1B8E"/>
    <w:pPr>
      <w:spacing w:after="100" w:afterAutospacing="1" w:line="240" w:lineRule="auto"/>
      <w:ind w:left="426"/>
      <w:jc w:val="both"/>
    </w:pPr>
    <w:rPr>
      <w:rFonts w:ascii="Frutiger Light" w:eastAsia="Times New Roman" w:hAnsi="Frutiger Light"/>
      <w:szCs w:val="24"/>
    </w:rPr>
  </w:style>
  <w:style w:type="character" w:customStyle="1" w:styleId="RetraitcorpsdetexteCar">
    <w:name w:val="Retrait corps de texte Car"/>
    <w:link w:val="Retraitcorpsdetexte"/>
    <w:semiHidden/>
    <w:rsid w:val="007B1B8E"/>
    <w:rPr>
      <w:rFonts w:ascii="Frutiger Light" w:eastAsia="Times New Roman" w:hAnsi="Frutiger Light"/>
      <w:sz w:val="22"/>
      <w:szCs w:val="24"/>
    </w:rPr>
  </w:style>
  <w:style w:type="paragraph" w:styleId="Corpsdetexte2">
    <w:name w:val="Body Text 2"/>
    <w:basedOn w:val="Normal"/>
    <w:link w:val="Corpsdetexte2Car"/>
    <w:semiHidden/>
    <w:rsid w:val="007B1B8E"/>
    <w:pPr>
      <w:spacing w:after="0" w:line="240" w:lineRule="auto"/>
    </w:pPr>
    <w:rPr>
      <w:rFonts w:ascii="Frutiger Light" w:eastAsia="Times New Roman" w:hAnsi="Frutiger Light"/>
      <w:szCs w:val="24"/>
    </w:rPr>
  </w:style>
  <w:style w:type="character" w:customStyle="1" w:styleId="Corpsdetexte2Car">
    <w:name w:val="Corps de texte 2 Car"/>
    <w:link w:val="Corpsdetexte2"/>
    <w:semiHidden/>
    <w:rsid w:val="007B1B8E"/>
    <w:rPr>
      <w:rFonts w:ascii="Frutiger Light" w:eastAsia="Times New Roman" w:hAnsi="Frutiger Light"/>
      <w:sz w:val="22"/>
      <w:szCs w:val="24"/>
    </w:rPr>
  </w:style>
  <w:style w:type="character" w:styleId="Lienhypertexte">
    <w:name w:val="Hyperlink"/>
    <w:uiPriority w:val="99"/>
    <w:rsid w:val="007B1B8E"/>
    <w:rPr>
      <w:strike w:val="0"/>
      <w:dstrike w:val="0"/>
      <w:color w:val="1051A5"/>
      <w:u w:val="none"/>
      <w:effect w:val="none"/>
    </w:rPr>
  </w:style>
  <w:style w:type="paragraph" w:styleId="TM1">
    <w:name w:val="toc 1"/>
    <w:basedOn w:val="Normal"/>
    <w:next w:val="Normal"/>
    <w:autoRedefine/>
    <w:uiPriority w:val="39"/>
    <w:qFormat/>
    <w:rsid w:val="00AF2E90"/>
    <w:pPr>
      <w:tabs>
        <w:tab w:val="left" w:pos="284"/>
        <w:tab w:val="right" w:leader="dot" w:pos="9629"/>
      </w:tabs>
      <w:spacing w:before="60" w:after="60" w:line="240" w:lineRule="auto"/>
      <w:jc w:val="center"/>
    </w:pPr>
    <w:rPr>
      <w:rFonts w:asciiTheme="minorHAnsi" w:eastAsia="Times New Roman" w:hAnsiTheme="minorHAnsi"/>
      <w:b/>
      <w:bCs/>
      <w:caps/>
      <w:noProof/>
      <w:szCs w:val="24"/>
      <w:lang w:eastAsia="fr-FR"/>
    </w:rPr>
  </w:style>
  <w:style w:type="paragraph" w:styleId="TM2">
    <w:name w:val="toc 2"/>
    <w:basedOn w:val="TM1"/>
    <w:next w:val="Normal"/>
    <w:autoRedefine/>
    <w:uiPriority w:val="39"/>
    <w:qFormat/>
    <w:rsid w:val="00A65502"/>
    <w:pPr>
      <w:tabs>
        <w:tab w:val="clear" w:pos="284"/>
        <w:tab w:val="left" w:pos="567"/>
      </w:tabs>
      <w:spacing w:before="0" w:after="0"/>
      <w:ind w:left="567" w:hanging="425"/>
    </w:pPr>
    <w:rPr>
      <w:caps w:val="0"/>
      <w:smallCaps/>
      <w:szCs w:val="22"/>
    </w:rPr>
  </w:style>
  <w:style w:type="paragraph" w:styleId="TM3">
    <w:name w:val="toc 3"/>
    <w:basedOn w:val="Normal"/>
    <w:next w:val="Normal"/>
    <w:autoRedefine/>
    <w:uiPriority w:val="39"/>
    <w:qFormat/>
    <w:rsid w:val="00A65502"/>
    <w:pPr>
      <w:tabs>
        <w:tab w:val="left" w:pos="851"/>
        <w:tab w:val="right" w:leader="dot" w:pos="9629"/>
      </w:tabs>
      <w:spacing w:after="0" w:line="240" w:lineRule="auto"/>
      <w:ind w:left="851" w:hanging="567"/>
    </w:pPr>
    <w:rPr>
      <w:rFonts w:ascii="MS Sans Serif" w:eastAsia="Times New Roman" w:hAnsi="MS Sans Serif"/>
      <w:i/>
      <w:iCs/>
      <w:noProof/>
      <w:sz w:val="16"/>
      <w:lang w:eastAsia="fr-FR"/>
    </w:rPr>
  </w:style>
  <w:style w:type="paragraph" w:styleId="TM4">
    <w:name w:val="toc 4"/>
    <w:basedOn w:val="Normal"/>
    <w:next w:val="Normal"/>
    <w:autoRedefine/>
    <w:uiPriority w:val="39"/>
    <w:rsid w:val="007B1B8E"/>
    <w:pPr>
      <w:tabs>
        <w:tab w:val="left" w:pos="1276"/>
        <w:tab w:val="right" w:leader="dot" w:pos="9629"/>
      </w:tabs>
      <w:spacing w:after="0" w:line="240" w:lineRule="auto"/>
      <w:ind w:left="1276" w:hanging="676"/>
    </w:pPr>
    <w:rPr>
      <w:rFonts w:ascii="MS Sans Serif" w:eastAsia="Times New Roman" w:hAnsi="MS Sans Serif"/>
      <w:noProof/>
      <w:sz w:val="16"/>
      <w:lang w:eastAsia="fr-FR"/>
    </w:rPr>
  </w:style>
  <w:style w:type="paragraph" w:styleId="TM5">
    <w:name w:val="toc 5"/>
    <w:basedOn w:val="Normal"/>
    <w:next w:val="Normal"/>
    <w:autoRedefine/>
    <w:uiPriority w:val="39"/>
    <w:rsid w:val="007B1B8E"/>
    <w:pPr>
      <w:tabs>
        <w:tab w:val="left" w:pos="1134"/>
        <w:tab w:val="right" w:leader="dot" w:pos="9629"/>
      </w:tabs>
      <w:spacing w:before="60" w:after="60" w:line="240" w:lineRule="auto"/>
      <w:ind w:left="1134" w:hanging="992"/>
    </w:pPr>
    <w:rPr>
      <w:rFonts w:ascii="MS Sans Serif" w:eastAsia="Times New Roman" w:hAnsi="MS Sans Serif"/>
      <w:b/>
      <w:bCs/>
      <w:smallCaps/>
      <w:noProof/>
      <w:sz w:val="20"/>
      <w:szCs w:val="28"/>
      <w:lang w:eastAsia="fr-FR"/>
    </w:rPr>
  </w:style>
  <w:style w:type="paragraph" w:styleId="En-tte">
    <w:name w:val="header"/>
    <w:basedOn w:val="Normal"/>
    <w:link w:val="En-tteCar"/>
    <w:uiPriority w:val="99"/>
    <w:rsid w:val="007B1B8E"/>
    <w:pPr>
      <w:tabs>
        <w:tab w:val="center" w:pos="4536"/>
        <w:tab w:val="right" w:pos="9072"/>
      </w:tabs>
      <w:spacing w:after="0" w:line="240" w:lineRule="auto"/>
      <w:jc w:val="both"/>
    </w:pPr>
    <w:rPr>
      <w:rFonts w:ascii="MS Sans Serif" w:eastAsia="Times New Roman" w:hAnsi="MS Sans Serif"/>
      <w:sz w:val="20"/>
      <w:szCs w:val="20"/>
    </w:rPr>
  </w:style>
  <w:style w:type="character" w:customStyle="1" w:styleId="En-tteCar">
    <w:name w:val="En-tête Car"/>
    <w:link w:val="En-tte"/>
    <w:uiPriority w:val="99"/>
    <w:rsid w:val="007B1B8E"/>
    <w:rPr>
      <w:rFonts w:ascii="MS Sans Serif" w:eastAsia="Times New Roman" w:hAnsi="MS Sans Serif"/>
    </w:rPr>
  </w:style>
  <w:style w:type="paragraph" w:styleId="Lgende">
    <w:name w:val="caption"/>
    <w:basedOn w:val="Normal"/>
    <w:next w:val="Normal"/>
    <w:qFormat/>
    <w:rsid w:val="00A65502"/>
    <w:pPr>
      <w:spacing w:after="0" w:line="240" w:lineRule="auto"/>
      <w:jc w:val="center"/>
    </w:pPr>
    <w:rPr>
      <w:rFonts w:ascii="MS Sans Serif" w:hAnsi="MS Sans Serif"/>
      <w:sz w:val="20"/>
      <w:szCs w:val="20"/>
      <w:lang w:eastAsia="fr-FR"/>
    </w:rPr>
  </w:style>
  <w:style w:type="paragraph" w:styleId="TM6">
    <w:name w:val="toc 6"/>
    <w:basedOn w:val="Normal"/>
    <w:next w:val="Normal"/>
    <w:autoRedefine/>
    <w:uiPriority w:val="39"/>
    <w:rsid w:val="007B1B8E"/>
    <w:pPr>
      <w:spacing w:after="0" w:line="240" w:lineRule="auto"/>
      <w:ind w:left="1200"/>
    </w:pPr>
    <w:rPr>
      <w:rFonts w:ascii="Times New Roman" w:eastAsia="Times New Roman" w:hAnsi="Times New Roman"/>
      <w:sz w:val="24"/>
      <w:szCs w:val="24"/>
      <w:lang w:eastAsia="fr-FR"/>
    </w:rPr>
  </w:style>
  <w:style w:type="paragraph" w:styleId="TM7">
    <w:name w:val="toc 7"/>
    <w:basedOn w:val="Normal"/>
    <w:next w:val="Normal"/>
    <w:autoRedefine/>
    <w:uiPriority w:val="39"/>
    <w:rsid w:val="007B1B8E"/>
    <w:pPr>
      <w:spacing w:after="0" w:line="240" w:lineRule="auto"/>
      <w:ind w:left="1440"/>
    </w:pPr>
    <w:rPr>
      <w:rFonts w:ascii="Times New Roman" w:eastAsia="Times New Roman" w:hAnsi="Times New Roman"/>
      <w:sz w:val="24"/>
      <w:szCs w:val="24"/>
      <w:lang w:eastAsia="fr-FR"/>
    </w:rPr>
  </w:style>
  <w:style w:type="paragraph" w:styleId="TM8">
    <w:name w:val="toc 8"/>
    <w:basedOn w:val="Normal"/>
    <w:next w:val="Normal"/>
    <w:autoRedefine/>
    <w:uiPriority w:val="39"/>
    <w:rsid w:val="007B1B8E"/>
    <w:pPr>
      <w:spacing w:after="0" w:line="240" w:lineRule="auto"/>
      <w:ind w:left="1680"/>
    </w:pPr>
    <w:rPr>
      <w:rFonts w:ascii="Times New Roman" w:eastAsia="Times New Roman" w:hAnsi="Times New Roman"/>
      <w:sz w:val="24"/>
      <w:szCs w:val="24"/>
      <w:lang w:eastAsia="fr-FR"/>
    </w:rPr>
  </w:style>
  <w:style w:type="paragraph" w:styleId="TM9">
    <w:name w:val="toc 9"/>
    <w:basedOn w:val="Normal"/>
    <w:next w:val="Normal"/>
    <w:autoRedefine/>
    <w:uiPriority w:val="39"/>
    <w:rsid w:val="007B1B8E"/>
    <w:pPr>
      <w:spacing w:after="0" w:line="240" w:lineRule="auto"/>
      <w:ind w:left="1920"/>
    </w:pPr>
    <w:rPr>
      <w:rFonts w:ascii="Times New Roman" w:eastAsia="Times New Roman" w:hAnsi="Times New Roman"/>
      <w:sz w:val="24"/>
      <w:szCs w:val="24"/>
      <w:lang w:eastAsia="fr-FR"/>
    </w:rPr>
  </w:style>
  <w:style w:type="paragraph" w:styleId="Corpsdetexte3">
    <w:name w:val="Body Text 3"/>
    <w:basedOn w:val="Normal"/>
    <w:link w:val="Corpsdetexte3Car"/>
    <w:semiHidden/>
    <w:rsid w:val="007B1B8E"/>
    <w:pPr>
      <w:spacing w:after="100" w:afterAutospacing="1" w:line="240" w:lineRule="auto"/>
      <w:jc w:val="both"/>
    </w:pPr>
    <w:rPr>
      <w:rFonts w:ascii="Times New Roman" w:eastAsia="Times New Roman" w:hAnsi="Times New Roman"/>
      <w:sz w:val="24"/>
      <w:szCs w:val="24"/>
    </w:rPr>
  </w:style>
  <w:style w:type="character" w:customStyle="1" w:styleId="Corpsdetexte3Car">
    <w:name w:val="Corps de texte 3 Car"/>
    <w:link w:val="Corpsdetexte3"/>
    <w:semiHidden/>
    <w:rsid w:val="007B1B8E"/>
    <w:rPr>
      <w:rFonts w:ascii="Times New Roman" w:eastAsia="Times New Roman" w:hAnsi="Times New Roman"/>
      <w:sz w:val="24"/>
      <w:szCs w:val="24"/>
    </w:rPr>
  </w:style>
  <w:style w:type="paragraph" w:styleId="Textedebulles">
    <w:name w:val="Balloon Text"/>
    <w:basedOn w:val="Normal"/>
    <w:link w:val="TextedebullesCar"/>
    <w:rsid w:val="007B1B8E"/>
    <w:pPr>
      <w:spacing w:after="0" w:line="240" w:lineRule="auto"/>
    </w:pPr>
    <w:rPr>
      <w:rFonts w:ascii="Tahoma" w:eastAsia="Times New Roman" w:hAnsi="Tahoma"/>
      <w:sz w:val="16"/>
      <w:szCs w:val="16"/>
    </w:rPr>
  </w:style>
  <w:style w:type="character" w:customStyle="1" w:styleId="TextedebullesCar">
    <w:name w:val="Texte de bulles Car"/>
    <w:link w:val="Textedebulles"/>
    <w:rsid w:val="007B1B8E"/>
    <w:rPr>
      <w:rFonts w:ascii="Tahoma" w:eastAsia="Times New Roman" w:hAnsi="Tahoma" w:cs="Tahoma"/>
      <w:sz w:val="16"/>
      <w:szCs w:val="16"/>
    </w:rPr>
  </w:style>
  <w:style w:type="character" w:styleId="Marquedecommentaire">
    <w:name w:val="annotation reference"/>
    <w:semiHidden/>
    <w:rsid w:val="007B1B8E"/>
    <w:rPr>
      <w:sz w:val="16"/>
      <w:szCs w:val="16"/>
    </w:rPr>
  </w:style>
  <w:style w:type="paragraph" w:styleId="Commentaire">
    <w:name w:val="annotation text"/>
    <w:basedOn w:val="Normal"/>
    <w:link w:val="CommentaireCar"/>
    <w:semiHidden/>
    <w:rsid w:val="007B1B8E"/>
    <w:pPr>
      <w:spacing w:after="0" w:line="240" w:lineRule="auto"/>
    </w:pPr>
    <w:rPr>
      <w:rFonts w:ascii="Times New Roman" w:eastAsia="Times New Roman" w:hAnsi="Times New Roman"/>
      <w:sz w:val="20"/>
      <w:szCs w:val="20"/>
    </w:rPr>
  </w:style>
  <w:style w:type="character" w:customStyle="1" w:styleId="CommentaireCar">
    <w:name w:val="Commentaire Car"/>
    <w:link w:val="Commentaire"/>
    <w:semiHidden/>
    <w:rsid w:val="007B1B8E"/>
    <w:rPr>
      <w:rFonts w:ascii="Times New Roman" w:eastAsia="Times New Roman" w:hAnsi="Times New Roman"/>
    </w:rPr>
  </w:style>
  <w:style w:type="paragraph" w:styleId="Retraitcorpsdetexte2">
    <w:name w:val="Body Text Indent 2"/>
    <w:basedOn w:val="Normal"/>
    <w:link w:val="Retraitcorpsdetexte2Car"/>
    <w:semiHidden/>
    <w:rsid w:val="007B1B8E"/>
    <w:pPr>
      <w:spacing w:after="100" w:afterAutospacing="1" w:line="240" w:lineRule="auto"/>
      <w:ind w:left="1134"/>
      <w:jc w:val="both"/>
    </w:pPr>
    <w:rPr>
      <w:rFonts w:ascii="Frutiger Light" w:eastAsia="Times New Roman" w:hAnsi="Frutiger Light"/>
      <w:szCs w:val="24"/>
    </w:rPr>
  </w:style>
  <w:style w:type="character" w:customStyle="1" w:styleId="Retraitcorpsdetexte2Car">
    <w:name w:val="Retrait corps de texte 2 Car"/>
    <w:link w:val="Retraitcorpsdetexte2"/>
    <w:semiHidden/>
    <w:rsid w:val="007B1B8E"/>
    <w:rPr>
      <w:rFonts w:ascii="Frutiger Light" w:eastAsia="Times New Roman" w:hAnsi="Frutiger Light"/>
      <w:sz w:val="22"/>
      <w:szCs w:val="24"/>
    </w:rPr>
  </w:style>
  <w:style w:type="paragraph" w:styleId="Retraitcorpsdetexte3">
    <w:name w:val="Body Text Indent 3"/>
    <w:basedOn w:val="Normal"/>
    <w:link w:val="Retraitcorpsdetexte3Car"/>
    <w:semiHidden/>
    <w:rsid w:val="007B1B8E"/>
    <w:pPr>
      <w:spacing w:after="100" w:afterAutospacing="1" w:line="240" w:lineRule="auto"/>
      <w:ind w:left="540"/>
      <w:jc w:val="both"/>
    </w:pPr>
    <w:rPr>
      <w:rFonts w:ascii="Frutiger Light" w:eastAsia="Times New Roman" w:hAnsi="Frutiger Light"/>
      <w:szCs w:val="24"/>
    </w:rPr>
  </w:style>
  <w:style w:type="character" w:customStyle="1" w:styleId="Retraitcorpsdetexte3Car">
    <w:name w:val="Retrait corps de texte 3 Car"/>
    <w:link w:val="Retraitcorpsdetexte3"/>
    <w:semiHidden/>
    <w:rsid w:val="007B1B8E"/>
    <w:rPr>
      <w:rFonts w:ascii="Frutiger Light" w:eastAsia="Times New Roman" w:hAnsi="Frutiger Light"/>
      <w:sz w:val="22"/>
      <w:szCs w:val="24"/>
    </w:rPr>
  </w:style>
  <w:style w:type="paragraph" w:styleId="Listecontinue">
    <w:name w:val="List Continue"/>
    <w:basedOn w:val="Normal"/>
    <w:semiHidden/>
    <w:rsid w:val="007B1B8E"/>
    <w:pPr>
      <w:overflowPunct w:val="0"/>
      <w:autoSpaceDE w:val="0"/>
      <w:autoSpaceDN w:val="0"/>
      <w:adjustRightInd w:val="0"/>
      <w:spacing w:after="120" w:line="240" w:lineRule="auto"/>
      <w:ind w:left="283"/>
      <w:jc w:val="both"/>
      <w:textAlignment w:val="baseline"/>
    </w:pPr>
    <w:rPr>
      <w:rFonts w:ascii="Times New Roman" w:eastAsia="Times New Roman" w:hAnsi="Times New Roman"/>
      <w:sz w:val="20"/>
      <w:szCs w:val="20"/>
      <w:lang w:eastAsia="fr-FR"/>
    </w:rPr>
  </w:style>
  <w:style w:type="paragraph" w:styleId="Liste2">
    <w:name w:val="List 2"/>
    <w:basedOn w:val="Normal"/>
    <w:semiHidden/>
    <w:rsid w:val="007B1B8E"/>
    <w:pPr>
      <w:overflowPunct w:val="0"/>
      <w:autoSpaceDE w:val="0"/>
      <w:autoSpaceDN w:val="0"/>
      <w:adjustRightInd w:val="0"/>
      <w:spacing w:after="0" w:line="240" w:lineRule="auto"/>
      <w:ind w:left="566" w:hanging="283"/>
      <w:jc w:val="both"/>
      <w:textAlignment w:val="baseline"/>
    </w:pPr>
    <w:rPr>
      <w:rFonts w:ascii="Times New Roman" w:eastAsia="Times New Roman" w:hAnsi="Times New Roman"/>
      <w:sz w:val="20"/>
      <w:szCs w:val="20"/>
      <w:lang w:eastAsia="fr-FR"/>
    </w:rPr>
  </w:style>
  <w:style w:type="paragraph" w:styleId="Liste4">
    <w:name w:val="List 4"/>
    <w:basedOn w:val="Normal"/>
    <w:semiHidden/>
    <w:rsid w:val="007B1B8E"/>
    <w:pPr>
      <w:overflowPunct w:val="0"/>
      <w:autoSpaceDE w:val="0"/>
      <w:autoSpaceDN w:val="0"/>
      <w:adjustRightInd w:val="0"/>
      <w:spacing w:after="0" w:line="240" w:lineRule="auto"/>
      <w:ind w:left="1132" w:hanging="283"/>
      <w:jc w:val="both"/>
      <w:textAlignment w:val="baseline"/>
    </w:pPr>
    <w:rPr>
      <w:rFonts w:ascii="Times New Roman" w:eastAsia="Times New Roman" w:hAnsi="Times New Roman"/>
      <w:sz w:val="20"/>
      <w:szCs w:val="20"/>
      <w:lang w:eastAsia="fr-FR"/>
    </w:rPr>
  </w:style>
  <w:style w:type="paragraph" w:customStyle="1" w:styleId="Texte11">
    <w:name w:val="Texte1.1."/>
    <w:basedOn w:val="Normal"/>
    <w:rsid w:val="007B1B8E"/>
    <w:pPr>
      <w:overflowPunct w:val="0"/>
      <w:autoSpaceDE w:val="0"/>
      <w:autoSpaceDN w:val="0"/>
      <w:adjustRightInd w:val="0"/>
      <w:spacing w:after="0" w:line="240" w:lineRule="auto"/>
      <w:ind w:left="709"/>
      <w:jc w:val="both"/>
      <w:textAlignment w:val="baseline"/>
    </w:pPr>
    <w:rPr>
      <w:rFonts w:ascii="Arial" w:eastAsia="Times New Roman" w:hAnsi="Arial"/>
      <w:sz w:val="24"/>
      <w:szCs w:val="20"/>
      <w:lang w:eastAsia="fr-FR"/>
    </w:rPr>
  </w:style>
  <w:style w:type="paragraph" w:customStyle="1" w:styleId="point11">
    <w:name w:val="point1.1."/>
    <w:basedOn w:val="Normal"/>
    <w:rsid w:val="007B1B8E"/>
    <w:pPr>
      <w:overflowPunct w:val="0"/>
      <w:autoSpaceDE w:val="0"/>
      <w:autoSpaceDN w:val="0"/>
      <w:adjustRightInd w:val="0"/>
      <w:spacing w:after="0" w:line="240" w:lineRule="auto"/>
      <w:ind w:left="993" w:hanging="284"/>
      <w:jc w:val="both"/>
      <w:textAlignment w:val="baseline"/>
    </w:pPr>
    <w:rPr>
      <w:rFonts w:ascii="Arial" w:eastAsia="Times New Roman" w:hAnsi="Arial"/>
      <w:sz w:val="24"/>
      <w:szCs w:val="20"/>
      <w:lang w:eastAsia="fr-FR"/>
    </w:rPr>
  </w:style>
  <w:style w:type="paragraph" w:customStyle="1" w:styleId="111">
    <w:name w:val="1.1.1."/>
    <w:basedOn w:val="Texte11"/>
    <w:rsid w:val="007B1B8E"/>
    <w:pPr>
      <w:ind w:left="1418" w:hanging="709"/>
    </w:pPr>
    <w:rPr>
      <w:b/>
    </w:rPr>
  </w:style>
  <w:style w:type="character" w:customStyle="1" w:styleId="WW8Num2z0">
    <w:name w:val="WW8Num2z0"/>
    <w:rsid w:val="007B1B8E"/>
    <w:rPr>
      <w:rFonts w:ascii="Times New Roman" w:hAnsi="Times New Roman" w:cs="Times New Roman"/>
    </w:rPr>
  </w:style>
  <w:style w:type="character" w:customStyle="1" w:styleId="WW8Num3z0">
    <w:name w:val="WW8Num3z0"/>
    <w:rsid w:val="007B1B8E"/>
    <w:rPr>
      <w:rFonts w:ascii="Times New Roman" w:eastAsia="Times New Roman" w:hAnsi="Times New Roman" w:cs="Times New Roman"/>
    </w:rPr>
  </w:style>
  <w:style w:type="character" w:customStyle="1" w:styleId="WW8Num5z0">
    <w:name w:val="WW8Num5z0"/>
    <w:rsid w:val="007B1B8E"/>
    <w:rPr>
      <w:rFonts w:ascii="Wingdings" w:hAnsi="Wingdings"/>
    </w:rPr>
  </w:style>
  <w:style w:type="character" w:customStyle="1" w:styleId="WW8Num6z0">
    <w:name w:val="WW8Num6z0"/>
    <w:rsid w:val="007B1B8E"/>
    <w:rPr>
      <w:rFonts w:ascii="Wingdings" w:hAnsi="Wingdings"/>
    </w:rPr>
  </w:style>
  <w:style w:type="character" w:customStyle="1" w:styleId="WW8Num7z0">
    <w:name w:val="WW8Num7z0"/>
    <w:rsid w:val="007B1B8E"/>
    <w:rPr>
      <w:rFonts w:ascii="Wingdings" w:hAnsi="Wingdings"/>
    </w:rPr>
  </w:style>
  <w:style w:type="character" w:customStyle="1" w:styleId="WW8Num8z0">
    <w:name w:val="WW8Num8z0"/>
    <w:rsid w:val="007B1B8E"/>
    <w:rPr>
      <w:rFonts w:ascii="Wingdings" w:hAnsi="Wingdings"/>
    </w:rPr>
  </w:style>
  <w:style w:type="character" w:customStyle="1" w:styleId="WW8Num9z0">
    <w:name w:val="WW8Num9z0"/>
    <w:rsid w:val="007B1B8E"/>
    <w:rPr>
      <w:rFonts w:ascii="Times New Roman" w:eastAsia="Times New Roman" w:hAnsi="Times New Roman" w:cs="Times New Roman"/>
    </w:rPr>
  </w:style>
  <w:style w:type="character" w:customStyle="1" w:styleId="WW8Num9z1">
    <w:name w:val="WW8Num9z1"/>
    <w:rsid w:val="007B1B8E"/>
    <w:rPr>
      <w:rFonts w:ascii="Courier New" w:hAnsi="Courier New"/>
    </w:rPr>
  </w:style>
  <w:style w:type="character" w:customStyle="1" w:styleId="WW8Num9z2">
    <w:name w:val="WW8Num9z2"/>
    <w:rsid w:val="007B1B8E"/>
    <w:rPr>
      <w:rFonts w:ascii="Wingdings" w:hAnsi="Wingdings"/>
    </w:rPr>
  </w:style>
  <w:style w:type="character" w:customStyle="1" w:styleId="WW8Num9z3">
    <w:name w:val="WW8Num9z3"/>
    <w:rsid w:val="007B1B8E"/>
    <w:rPr>
      <w:rFonts w:ascii="Symbol" w:hAnsi="Symbol"/>
    </w:rPr>
  </w:style>
  <w:style w:type="character" w:customStyle="1" w:styleId="WW8Num10z0">
    <w:name w:val="WW8Num10z0"/>
    <w:rsid w:val="007B1B8E"/>
    <w:rPr>
      <w:rFonts w:ascii="Wingdings" w:hAnsi="Wingdings"/>
    </w:rPr>
  </w:style>
  <w:style w:type="character" w:customStyle="1" w:styleId="WW8Num11z0">
    <w:name w:val="WW8Num11z0"/>
    <w:rsid w:val="007B1B8E"/>
    <w:rPr>
      <w:rFonts w:ascii="Wingdings" w:hAnsi="Wingdings"/>
    </w:rPr>
  </w:style>
  <w:style w:type="character" w:customStyle="1" w:styleId="WW8Num12z0">
    <w:name w:val="WW8Num12z0"/>
    <w:rsid w:val="007B1B8E"/>
    <w:rPr>
      <w:rFonts w:ascii="Wingdings" w:hAnsi="Wingdings"/>
    </w:rPr>
  </w:style>
  <w:style w:type="character" w:customStyle="1" w:styleId="WW8Num13z0">
    <w:name w:val="WW8Num13z0"/>
    <w:rsid w:val="007B1B8E"/>
    <w:rPr>
      <w:rFonts w:ascii="Wingdings" w:hAnsi="Wingdings"/>
    </w:rPr>
  </w:style>
  <w:style w:type="character" w:customStyle="1" w:styleId="WW8Num14z0">
    <w:name w:val="WW8Num14z0"/>
    <w:rsid w:val="007B1B8E"/>
    <w:rPr>
      <w:rFonts w:ascii="Times New Roman" w:hAnsi="Times New Roman" w:cs="Times New Roman"/>
      <w:b w:val="0"/>
      <w:i w:val="0"/>
      <w:sz w:val="20"/>
    </w:rPr>
  </w:style>
  <w:style w:type="character" w:customStyle="1" w:styleId="WW8Num15z0">
    <w:name w:val="WW8Num15z0"/>
    <w:rsid w:val="007B1B8E"/>
    <w:rPr>
      <w:rFonts w:ascii="Times New Roman" w:hAnsi="Times New Roman" w:cs="Times New Roman"/>
      <w:b w:val="0"/>
      <w:i w:val="0"/>
      <w:sz w:val="20"/>
    </w:rPr>
  </w:style>
  <w:style w:type="character" w:customStyle="1" w:styleId="WW8Num16z0">
    <w:name w:val="WW8Num16z0"/>
    <w:rsid w:val="007B1B8E"/>
    <w:rPr>
      <w:rFonts w:ascii="Symbol" w:eastAsia="Times New Roman" w:hAnsi="Symbol" w:cs="Arial"/>
    </w:rPr>
  </w:style>
  <w:style w:type="character" w:customStyle="1" w:styleId="WW8Num17z0">
    <w:name w:val="WW8Num17z0"/>
    <w:rsid w:val="007B1B8E"/>
    <w:rPr>
      <w:rFonts w:ascii="Times New Roman" w:eastAsia="Times New Roman" w:hAnsi="Times New Roman" w:cs="Times New Roman"/>
    </w:rPr>
  </w:style>
  <w:style w:type="character" w:customStyle="1" w:styleId="WW8Num18z0">
    <w:name w:val="WW8Num18z0"/>
    <w:rsid w:val="007B1B8E"/>
    <w:rPr>
      <w:rFonts w:ascii="Times New Roman" w:eastAsia="Times New Roman" w:hAnsi="Times New Roman" w:cs="Times New Roman"/>
    </w:rPr>
  </w:style>
  <w:style w:type="character" w:customStyle="1" w:styleId="WW8Num19z0">
    <w:name w:val="WW8Num19z0"/>
    <w:rsid w:val="007B1B8E"/>
    <w:rPr>
      <w:rFonts w:ascii="Wingdings" w:hAnsi="Wingdings"/>
    </w:rPr>
  </w:style>
  <w:style w:type="character" w:customStyle="1" w:styleId="WW8Num20z0">
    <w:name w:val="WW8Num20z0"/>
    <w:rsid w:val="007B1B8E"/>
    <w:rPr>
      <w:rFonts w:ascii="Wingdings" w:hAnsi="Wingdings"/>
    </w:rPr>
  </w:style>
  <w:style w:type="character" w:customStyle="1" w:styleId="WW8Num20z1">
    <w:name w:val="WW8Num20z1"/>
    <w:rsid w:val="007B1B8E"/>
    <w:rPr>
      <w:rFonts w:ascii="Courier New" w:hAnsi="Courier New"/>
    </w:rPr>
  </w:style>
  <w:style w:type="character" w:customStyle="1" w:styleId="WW8Num20z3">
    <w:name w:val="WW8Num20z3"/>
    <w:rsid w:val="007B1B8E"/>
    <w:rPr>
      <w:rFonts w:ascii="Symbol" w:hAnsi="Symbol"/>
    </w:rPr>
  </w:style>
  <w:style w:type="character" w:customStyle="1" w:styleId="WW8Num21z0">
    <w:name w:val="WW8Num21z0"/>
    <w:rsid w:val="007B1B8E"/>
    <w:rPr>
      <w:rFonts w:ascii="Wingdings" w:hAnsi="Wingdings"/>
    </w:rPr>
  </w:style>
  <w:style w:type="character" w:customStyle="1" w:styleId="Policepardfaut1">
    <w:name w:val="Police par défaut1"/>
    <w:rsid w:val="007B1B8E"/>
  </w:style>
  <w:style w:type="character" w:customStyle="1" w:styleId="Absatz-Standardschriftart">
    <w:name w:val="Absatz-Standardschriftart"/>
    <w:rsid w:val="007B1B8E"/>
  </w:style>
  <w:style w:type="character" w:customStyle="1" w:styleId="WW-Absatz-Standardschriftart">
    <w:name w:val="WW-Absatz-Standardschriftart"/>
    <w:rsid w:val="007B1B8E"/>
  </w:style>
  <w:style w:type="character" w:customStyle="1" w:styleId="WW8Num21z1">
    <w:name w:val="WW8Num21z1"/>
    <w:rsid w:val="007B1B8E"/>
    <w:rPr>
      <w:rFonts w:ascii="Courier New" w:hAnsi="Courier New"/>
    </w:rPr>
  </w:style>
  <w:style w:type="character" w:customStyle="1" w:styleId="WW8Num21z3">
    <w:name w:val="WW8Num21z3"/>
    <w:rsid w:val="007B1B8E"/>
    <w:rPr>
      <w:rFonts w:ascii="Symbol" w:hAnsi="Symbol"/>
    </w:rPr>
  </w:style>
  <w:style w:type="character" w:customStyle="1" w:styleId="WW8Num22z0">
    <w:name w:val="WW8Num22z0"/>
    <w:rsid w:val="007B1B8E"/>
    <w:rPr>
      <w:rFonts w:ascii="Courier New" w:hAnsi="Courier New"/>
    </w:rPr>
  </w:style>
  <w:style w:type="character" w:customStyle="1" w:styleId="WW-Absatz-Standardschriftart1">
    <w:name w:val="WW-Absatz-Standardschriftart1"/>
    <w:rsid w:val="007B1B8E"/>
  </w:style>
  <w:style w:type="character" w:customStyle="1" w:styleId="WW-Absatz-Standardschriftart11">
    <w:name w:val="WW-Absatz-Standardschriftart11"/>
    <w:rsid w:val="007B1B8E"/>
  </w:style>
  <w:style w:type="character" w:customStyle="1" w:styleId="WW8Num3z1">
    <w:name w:val="WW8Num3z1"/>
    <w:rsid w:val="007B1B8E"/>
    <w:rPr>
      <w:rFonts w:ascii="Courier New" w:hAnsi="Courier New"/>
    </w:rPr>
  </w:style>
  <w:style w:type="character" w:customStyle="1" w:styleId="WW8Num3z2">
    <w:name w:val="WW8Num3z2"/>
    <w:rsid w:val="007B1B8E"/>
    <w:rPr>
      <w:rFonts w:ascii="Wingdings" w:hAnsi="Wingdings"/>
    </w:rPr>
  </w:style>
  <w:style w:type="character" w:customStyle="1" w:styleId="WW8Num3z3">
    <w:name w:val="WW8Num3z3"/>
    <w:rsid w:val="007B1B8E"/>
    <w:rPr>
      <w:rFonts w:ascii="Symbol" w:hAnsi="Symbol"/>
    </w:rPr>
  </w:style>
  <w:style w:type="character" w:customStyle="1" w:styleId="WW8Num4z0">
    <w:name w:val="WW8Num4z0"/>
    <w:rsid w:val="007B1B8E"/>
    <w:rPr>
      <w:rFonts w:ascii="Times New Roman" w:eastAsia="Times New Roman" w:hAnsi="Times New Roman" w:cs="Times New Roman"/>
    </w:rPr>
  </w:style>
  <w:style w:type="character" w:customStyle="1" w:styleId="WW8Num4z1">
    <w:name w:val="WW8Num4z1"/>
    <w:rsid w:val="007B1B8E"/>
    <w:rPr>
      <w:rFonts w:ascii="Courier New" w:hAnsi="Courier New"/>
    </w:rPr>
  </w:style>
  <w:style w:type="character" w:customStyle="1" w:styleId="WW8Num4z2">
    <w:name w:val="WW8Num4z2"/>
    <w:rsid w:val="007B1B8E"/>
    <w:rPr>
      <w:rFonts w:ascii="Wingdings" w:hAnsi="Wingdings"/>
    </w:rPr>
  </w:style>
  <w:style w:type="character" w:customStyle="1" w:styleId="WW8Num4z3">
    <w:name w:val="WW8Num4z3"/>
    <w:rsid w:val="007B1B8E"/>
    <w:rPr>
      <w:rFonts w:ascii="Symbol" w:hAnsi="Symbol"/>
    </w:rPr>
  </w:style>
  <w:style w:type="character" w:customStyle="1" w:styleId="WW8Num5z1">
    <w:name w:val="WW8Num5z1"/>
    <w:rsid w:val="007B1B8E"/>
    <w:rPr>
      <w:rFonts w:ascii="Courier New" w:hAnsi="Courier New"/>
    </w:rPr>
  </w:style>
  <w:style w:type="character" w:customStyle="1" w:styleId="WW8Num5z3">
    <w:name w:val="WW8Num5z3"/>
    <w:rsid w:val="007B1B8E"/>
    <w:rPr>
      <w:rFonts w:ascii="Symbol" w:hAnsi="Symbol"/>
    </w:rPr>
  </w:style>
  <w:style w:type="character" w:customStyle="1" w:styleId="WW8Num7z1">
    <w:name w:val="WW8Num7z1"/>
    <w:rsid w:val="007B1B8E"/>
    <w:rPr>
      <w:rFonts w:ascii="Courier New" w:hAnsi="Courier New"/>
    </w:rPr>
  </w:style>
  <w:style w:type="character" w:customStyle="1" w:styleId="WW8Num7z3">
    <w:name w:val="WW8Num7z3"/>
    <w:rsid w:val="007B1B8E"/>
    <w:rPr>
      <w:rFonts w:ascii="Symbol" w:hAnsi="Symbol"/>
    </w:rPr>
  </w:style>
  <w:style w:type="character" w:customStyle="1" w:styleId="WW8Num10z1">
    <w:name w:val="WW8Num10z1"/>
    <w:rsid w:val="007B1B8E"/>
    <w:rPr>
      <w:rFonts w:ascii="Courier New" w:hAnsi="Courier New"/>
    </w:rPr>
  </w:style>
  <w:style w:type="character" w:customStyle="1" w:styleId="WW8Num10z3">
    <w:name w:val="WW8Num10z3"/>
    <w:rsid w:val="007B1B8E"/>
    <w:rPr>
      <w:rFonts w:ascii="Symbol" w:hAnsi="Symbol"/>
    </w:rPr>
  </w:style>
  <w:style w:type="character" w:customStyle="1" w:styleId="WW8Num11z1">
    <w:name w:val="WW8Num11z1"/>
    <w:rsid w:val="007B1B8E"/>
    <w:rPr>
      <w:rFonts w:ascii="Courier New" w:hAnsi="Courier New"/>
    </w:rPr>
  </w:style>
  <w:style w:type="character" w:customStyle="1" w:styleId="WW8Num11z3">
    <w:name w:val="WW8Num11z3"/>
    <w:rsid w:val="007B1B8E"/>
    <w:rPr>
      <w:rFonts w:ascii="Symbol" w:hAnsi="Symbol"/>
    </w:rPr>
  </w:style>
  <w:style w:type="character" w:customStyle="1" w:styleId="WW8Num12z1">
    <w:name w:val="WW8Num12z1"/>
    <w:rsid w:val="007B1B8E"/>
    <w:rPr>
      <w:rFonts w:ascii="Courier New" w:hAnsi="Courier New"/>
    </w:rPr>
  </w:style>
  <w:style w:type="character" w:customStyle="1" w:styleId="WW8Num12z3">
    <w:name w:val="WW8Num12z3"/>
    <w:rsid w:val="007B1B8E"/>
    <w:rPr>
      <w:rFonts w:ascii="Symbol" w:hAnsi="Symbol"/>
    </w:rPr>
  </w:style>
  <w:style w:type="character" w:customStyle="1" w:styleId="WW8Num13z1">
    <w:name w:val="WW8Num13z1"/>
    <w:rsid w:val="007B1B8E"/>
    <w:rPr>
      <w:rFonts w:ascii="Courier New" w:hAnsi="Courier New"/>
    </w:rPr>
  </w:style>
  <w:style w:type="character" w:customStyle="1" w:styleId="WW8Num13z3">
    <w:name w:val="WW8Num13z3"/>
    <w:rsid w:val="007B1B8E"/>
    <w:rPr>
      <w:rFonts w:ascii="Symbol" w:hAnsi="Symbol"/>
    </w:rPr>
  </w:style>
  <w:style w:type="character" w:customStyle="1" w:styleId="WW8Num14z1">
    <w:name w:val="WW8Num14z1"/>
    <w:rsid w:val="007B1B8E"/>
    <w:rPr>
      <w:rFonts w:ascii="Courier New" w:hAnsi="Courier New"/>
    </w:rPr>
  </w:style>
  <w:style w:type="character" w:customStyle="1" w:styleId="WW8Num14z2">
    <w:name w:val="WW8Num14z2"/>
    <w:rsid w:val="007B1B8E"/>
    <w:rPr>
      <w:rFonts w:ascii="Wingdings" w:hAnsi="Wingdings"/>
    </w:rPr>
  </w:style>
  <w:style w:type="character" w:customStyle="1" w:styleId="WW8Num14z3">
    <w:name w:val="WW8Num14z3"/>
    <w:rsid w:val="007B1B8E"/>
    <w:rPr>
      <w:rFonts w:ascii="Symbol" w:hAnsi="Symbol"/>
    </w:rPr>
  </w:style>
  <w:style w:type="character" w:customStyle="1" w:styleId="WW8Num15z1">
    <w:name w:val="WW8Num15z1"/>
    <w:rsid w:val="007B1B8E"/>
    <w:rPr>
      <w:rFonts w:ascii="Courier New" w:hAnsi="Courier New"/>
    </w:rPr>
  </w:style>
  <w:style w:type="character" w:customStyle="1" w:styleId="WW8Num15z2">
    <w:name w:val="WW8Num15z2"/>
    <w:rsid w:val="007B1B8E"/>
    <w:rPr>
      <w:rFonts w:ascii="Wingdings" w:hAnsi="Wingdings"/>
    </w:rPr>
  </w:style>
  <w:style w:type="character" w:customStyle="1" w:styleId="WW8Num15z3">
    <w:name w:val="WW8Num15z3"/>
    <w:rsid w:val="007B1B8E"/>
    <w:rPr>
      <w:rFonts w:ascii="Symbol" w:hAnsi="Symbol"/>
    </w:rPr>
  </w:style>
  <w:style w:type="character" w:customStyle="1" w:styleId="WW8Num16z1">
    <w:name w:val="WW8Num16z1"/>
    <w:rsid w:val="007B1B8E"/>
    <w:rPr>
      <w:rFonts w:ascii="Courier New" w:hAnsi="Courier New"/>
    </w:rPr>
  </w:style>
  <w:style w:type="character" w:customStyle="1" w:styleId="WW8Num16z2">
    <w:name w:val="WW8Num16z2"/>
    <w:rsid w:val="007B1B8E"/>
    <w:rPr>
      <w:rFonts w:ascii="Wingdings" w:hAnsi="Wingdings"/>
    </w:rPr>
  </w:style>
  <w:style w:type="character" w:customStyle="1" w:styleId="WW8Num16z3">
    <w:name w:val="WW8Num16z3"/>
    <w:rsid w:val="007B1B8E"/>
    <w:rPr>
      <w:rFonts w:ascii="Symbol" w:hAnsi="Symbol"/>
    </w:rPr>
  </w:style>
  <w:style w:type="character" w:customStyle="1" w:styleId="WW8Num17z1">
    <w:name w:val="WW8Num17z1"/>
    <w:rsid w:val="007B1B8E"/>
    <w:rPr>
      <w:rFonts w:ascii="Courier New" w:hAnsi="Courier New"/>
    </w:rPr>
  </w:style>
  <w:style w:type="character" w:customStyle="1" w:styleId="WW8Num17z2">
    <w:name w:val="WW8Num17z2"/>
    <w:rsid w:val="007B1B8E"/>
    <w:rPr>
      <w:rFonts w:ascii="Wingdings" w:hAnsi="Wingdings"/>
    </w:rPr>
  </w:style>
  <w:style w:type="character" w:customStyle="1" w:styleId="WW8Num17z3">
    <w:name w:val="WW8Num17z3"/>
    <w:rsid w:val="007B1B8E"/>
    <w:rPr>
      <w:rFonts w:ascii="Symbol" w:hAnsi="Symbol"/>
    </w:rPr>
  </w:style>
  <w:style w:type="character" w:customStyle="1" w:styleId="WW8Num18z1">
    <w:name w:val="WW8Num18z1"/>
    <w:rsid w:val="007B1B8E"/>
    <w:rPr>
      <w:rFonts w:ascii="Courier New" w:hAnsi="Courier New"/>
    </w:rPr>
  </w:style>
  <w:style w:type="character" w:customStyle="1" w:styleId="WW8Num18z2">
    <w:name w:val="WW8Num18z2"/>
    <w:rsid w:val="007B1B8E"/>
    <w:rPr>
      <w:rFonts w:ascii="Wingdings" w:hAnsi="Wingdings"/>
    </w:rPr>
  </w:style>
  <w:style w:type="character" w:customStyle="1" w:styleId="WW8Num18z3">
    <w:name w:val="WW8Num18z3"/>
    <w:rsid w:val="007B1B8E"/>
    <w:rPr>
      <w:rFonts w:ascii="Symbol" w:hAnsi="Symbol"/>
    </w:rPr>
  </w:style>
  <w:style w:type="character" w:customStyle="1" w:styleId="WW8Num19z1">
    <w:name w:val="WW8Num19z1"/>
    <w:rsid w:val="007B1B8E"/>
    <w:rPr>
      <w:rFonts w:ascii="Courier New" w:hAnsi="Courier New"/>
    </w:rPr>
  </w:style>
  <w:style w:type="character" w:customStyle="1" w:styleId="WW8Num19z3">
    <w:name w:val="WW8Num19z3"/>
    <w:rsid w:val="007B1B8E"/>
    <w:rPr>
      <w:rFonts w:ascii="Symbol" w:hAnsi="Symbol"/>
    </w:rPr>
  </w:style>
  <w:style w:type="character" w:customStyle="1" w:styleId="WW8Num22z2">
    <w:name w:val="WW8Num22z2"/>
    <w:rsid w:val="007B1B8E"/>
    <w:rPr>
      <w:rFonts w:ascii="Wingdings" w:hAnsi="Wingdings"/>
    </w:rPr>
  </w:style>
  <w:style w:type="character" w:customStyle="1" w:styleId="WW8Num22z3">
    <w:name w:val="WW8Num22z3"/>
    <w:rsid w:val="007B1B8E"/>
    <w:rPr>
      <w:rFonts w:ascii="Symbol" w:hAnsi="Symbol"/>
    </w:rPr>
  </w:style>
  <w:style w:type="character" w:customStyle="1" w:styleId="WW8Num23z0">
    <w:name w:val="WW8Num23z0"/>
    <w:rsid w:val="007B1B8E"/>
    <w:rPr>
      <w:rFonts w:ascii="Times New Roman" w:eastAsia="Times New Roman" w:hAnsi="Times New Roman" w:cs="Times New Roman"/>
    </w:rPr>
  </w:style>
  <w:style w:type="character" w:customStyle="1" w:styleId="WW8Num23z1">
    <w:name w:val="WW8Num23z1"/>
    <w:rsid w:val="007B1B8E"/>
    <w:rPr>
      <w:rFonts w:ascii="Courier New" w:hAnsi="Courier New"/>
    </w:rPr>
  </w:style>
  <w:style w:type="character" w:customStyle="1" w:styleId="WW8Num23z2">
    <w:name w:val="WW8Num23z2"/>
    <w:rsid w:val="007B1B8E"/>
    <w:rPr>
      <w:rFonts w:ascii="Wingdings" w:hAnsi="Wingdings"/>
    </w:rPr>
  </w:style>
  <w:style w:type="character" w:customStyle="1" w:styleId="WW8Num23z3">
    <w:name w:val="WW8Num23z3"/>
    <w:rsid w:val="007B1B8E"/>
    <w:rPr>
      <w:rFonts w:ascii="Symbol" w:hAnsi="Symbol"/>
    </w:rPr>
  </w:style>
  <w:style w:type="character" w:customStyle="1" w:styleId="WW8Num24z0">
    <w:name w:val="WW8Num24z0"/>
    <w:rsid w:val="007B1B8E"/>
    <w:rPr>
      <w:rFonts w:ascii="Times New Roman" w:eastAsia="Times New Roman" w:hAnsi="Times New Roman" w:cs="Times New Roman"/>
    </w:rPr>
  </w:style>
  <w:style w:type="character" w:customStyle="1" w:styleId="WW8Num25z0">
    <w:name w:val="WW8Num25z0"/>
    <w:rsid w:val="007B1B8E"/>
    <w:rPr>
      <w:rFonts w:ascii="Times New Roman" w:eastAsia="Times New Roman" w:hAnsi="Times New Roman" w:cs="Times New Roman"/>
    </w:rPr>
  </w:style>
  <w:style w:type="character" w:customStyle="1" w:styleId="WW8Num25z1">
    <w:name w:val="WW8Num25z1"/>
    <w:rsid w:val="007B1B8E"/>
    <w:rPr>
      <w:rFonts w:ascii="Courier New" w:hAnsi="Courier New"/>
    </w:rPr>
  </w:style>
  <w:style w:type="character" w:customStyle="1" w:styleId="WW8Num25z2">
    <w:name w:val="WW8Num25z2"/>
    <w:rsid w:val="007B1B8E"/>
    <w:rPr>
      <w:rFonts w:ascii="Wingdings" w:hAnsi="Wingdings"/>
    </w:rPr>
  </w:style>
  <w:style w:type="character" w:customStyle="1" w:styleId="WW8Num25z3">
    <w:name w:val="WW8Num25z3"/>
    <w:rsid w:val="007B1B8E"/>
    <w:rPr>
      <w:rFonts w:ascii="Symbol" w:hAnsi="Symbol"/>
    </w:rPr>
  </w:style>
  <w:style w:type="character" w:customStyle="1" w:styleId="WW8Num26z0">
    <w:name w:val="WW8Num26z0"/>
    <w:rsid w:val="007B1B8E"/>
    <w:rPr>
      <w:rFonts w:ascii="Wingdings" w:hAnsi="Wingdings"/>
    </w:rPr>
  </w:style>
  <w:style w:type="character" w:customStyle="1" w:styleId="WW8Num26z1">
    <w:name w:val="WW8Num26z1"/>
    <w:rsid w:val="007B1B8E"/>
    <w:rPr>
      <w:rFonts w:ascii="Courier New" w:hAnsi="Courier New"/>
    </w:rPr>
  </w:style>
  <w:style w:type="character" w:customStyle="1" w:styleId="WW8Num26z3">
    <w:name w:val="WW8Num26z3"/>
    <w:rsid w:val="007B1B8E"/>
    <w:rPr>
      <w:rFonts w:ascii="Symbol" w:hAnsi="Symbol"/>
    </w:rPr>
  </w:style>
  <w:style w:type="character" w:customStyle="1" w:styleId="WW8Num27z0">
    <w:name w:val="WW8Num27z0"/>
    <w:rsid w:val="007B1B8E"/>
    <w:rPr>
      <w:rFonts w:ascii="Times New Roman" w:eastAsia="Times New Roman" w:hAnsi="Times New Roman" w:cs="Times New Roman"/>
    </w:rPr>
  </w:style>
  <w:style w:type="character" w:customStyle="1" w:styleId="WW8Num27z1">
    <w:name w:val="WW8Num27z1"/>
    <w:rsid w:val="007B1B8E"/>
    <w:rPr>
      <w:rFonts w:ascii="Courier New" w:hAnsi="Courier New"/>
    </w:rPr>
  </w:style>
  <w:style w:type="character" w:customStyle="1" w:styleId="WW8Num27z2">
    <w:name w:val="WW8Num27z2"/>
    <w:rsid w:val="007B1B8E"/>
    <w:rPr>
      <w:rFonts w:ascii="Wingdings" w:hAnsi="Wingdings"/>
    </w:rPr>
  </w:style>
  <w:style w:type="character" w:customStyle="1" w:styleId="WW8Num27z3">
    <w:name w:val="WW8Num27z3"/>
    <w:rsid w:val="007B1B8E"/>
    <w:rPr>
      <w:rFonts w:ascii="Symbol" w:hAnsi="Symbol"/>
    </w:rPr>
  </w:style>
  <w:style w:type="character" w:customStyle="1" w:styleId="WW8Num28z0">
    <w:name w:val="WW8Num28z0"/>
    <w:rsid w:val="007B1B8E"/>
    <w:rPr>
      <w:rFonts w:ascii="Wingdings" w:hAnsi="Wingdings"/>
    </w:rPr>
  </w:style>
  <w:style w:type="character" w:customStyle="1" w:styleId="WW8Num28z1">
    <w:name w:val="WW8Num28z1"/>
    <w:rsid w:val="007B1B8E"/>
    <w:rPr>
      <w:rFonts w:ascii="Courier New" w:hAnsi="Courier New"/>
    </w:rPr>
  </w:style>
  <w:style w:type="character" w:customStyle="1" w:styleId="WW8Num28z3">
    <w:name w:val="WW8Num28z3"/>
    <w:rsid w:val="007B1B8E"/>
    <w:rPr>
      <w:rFonts w:ascii="Symbol" w:hAnsi="Symbol"/>
    </w:rPr>
  </w:style>
  <w:style w:type="character" w:customStyle="1" w:styleId="WW8Num29z0">
    <w:name w:val="WW8Num29z0"/>
    <w:rsid w:val="007B1B8E"/>
    <w:rPr>
      <w:rFonts w:ascii="Wingdings" w:hAnsi="Wingdings"/>
    </w:rPr>
  </w:style>
  <w:style w:type="character" w:customStyle="1" w:styleId="WW8Num29z1">
    <w:name w:val="WW8Num29z1"/>
    <w:rsid w:val="007B1B8E"/>
    <w:rPr>
      <w:rFonts w:ascii="Courier New" w:hAnsi="Courier New"/>
    </w:rPr>
  </w:style>
  <w:style w:type="character" w:customStyle="1" w:styleId="WW8Num29z3">
    <w:name w:val="WW8Num29z3"/>
    <w:rsid w:val="007B1B8E"/>
    <w:rPr>
      <w:rFonts w:ascii="Symbol" w:hAnsi="Symbol"/>
    </w:rPr>
  </w:style>
  <w:style w:type="character" w:customStyle="1" w:styleId="WW8Num30z0">
    <w:name w:val="WW8Num30z0"/>
    <w:rsid w:val="007B1B8E"/>
    <w:rPr>
      <w:rFonts w:ascii="Times New Roman" w:eastAsia="Times New Roman" w:hAnsi="Times New Roman" w:cs="Times New Roman"/>
    </w:rPr>
  </w:style>
  <w:style w:type="character" w:customStyle="1" w:styleId="WW8Num30z1">
    <w:name w:val="WW8Num30z1"/>
    <w:rsid w:val="007B1B8E"/>
    <w:rPr>
      <w:rFonts w:ascii="Courier New" w:hAnsi="Courier New"/>
    </w:rPr>
  </w:style>
  <w:style w:type="character" w:customStyle="1" w:styleId="WW8Num30z2">
    <w:name w:val="WW8Num30z2"/>
    <w:rsid w:val="007B1B8E"/>
    <w:rPr>
      <w:rFonts w:ascii="Wingdings" w:hAnsi="Wingdings"/>
    </w:rPr>
  </w:style>
  <w:style w:type="character" w:customStyle="1" w:styleId="WW8Num30z3">
    <w:name w:val="WW8Num30z3"/>
    <w:rsid w:val="007B1B8E"/>
    <w:rPr>
      <w:rFonts w:ascii="Symbol" w:hAnsi="Symbol"/>
    </w:rPr>
  </w:style>
  <w:style w:type="character" w:customStyle="1" w:styleId="WW8Num31z0">
    <w:name w:val="WW8Num31z0"/>
    <w:rsid w:val="007B1B8E"/>
    <w:rPr>
      <w:rFonts w:ascii="Wingdings" w:hAnsi="Wingdings"/>
    </w:rPr>
  </w:style>
  <w:style w:type="character" w:customStyle="1" w:styleId="WW8Num31z1">
    <w:name w:val="WW8Num31z1"/>
    <w:rsid w:val="007B1B8E"/>
    <w:rPr>
      <w:rFonts w:ascii="Courier New" w:hAnsi="Courier New"/>
    </w:rPr>
  </w:style>
  <w:style w:type="character" w:customStyle="1" w:styleId="WW8Num31z3">
    <w:name w:val="WW8Num31z3"/>
    <w:rsid w:val="007B1B8E"/>
    <w:rPr>
      <w:rFonts w:ascii="Symbol" w:hAnsi="Symbol"/>
    </w:rPr>
  </w:style>
  <w:style w:type="character" w:customStyle="1" w:styleId="WW8Num32z0">
    <w:name w:val="WW8Num32z0"/>
    <w:rsid w:val="007B1B8E"/>
    <w:rPr>
      <w:rFonts w:ascii="Times New Roman" w:eastAsia="Times New Roman" w:hAnsi="Times New Roman" w:cs="Times New Roman"/>
    </w:rPr>
  </w:style>
  <w:style w:type="character" w:customStyle="1" w:styleId="WW8Num32z1">
    <w:name w:val="WW8Num32z1"/>
    <w:rsid w:val="007B1B8E"/>
    <w:rPr>
      <w:rFonts w:ascii="Courier New" w:hAnsi="Courier New"/>
    </w:rPr>
  </w:style>
  <w:style w:type="character" w:customStyle="1" w:styleId="WW8Num32z2">
    <w:name w:val="WW8Num32z2"/>
    <w:rsid w:val="007B1B8E"/>
    <w:rPr>
      <w:rFonts w:ascii="Wingdings" w:hAnsi="Wingdings"/>
    </w:rPr>
  </w:style>
  <w:style w:type="character" w:customStyle="1" w:styleId="WW8Num32z3">
    <w:name w:val="WW8Num32z3"/>
    <w:rsid w:val="007B1B8E"/>
    <w:rPr>
      <w:rFonts w:ascii="Symbol" w:hAnsi="Symbol"/>
    </w:rPr>
  </w:style>
  <w:style w:type="character" w:customStyle="1" w:styleId="WW8Num33z0">
    <w:name w:val="WW8Num33z0"/>
    <w:rsid w:val="007B1B8E"/>
    <w:rPr>
      <w:rFonts w:ascii="Wingdings" w:hAnsi="Wingdings"/>
    </w:rPr>
  </w:style>
  <w:style w:type="character" w:customStyle="1" w:styleId="WW8Num33z1">
    <w:name w:val="WW8Num33z1"/>
    <w:rsid w:val="007B1B8E"/>
    <w:rPr>
      <w:rFonts w:ascii="Courier New" w:hAnsi="Courier New"/>
    </w:rPr>
  </w:style>
  <w:style w:type="character" w:customStyle="1" w:styleId="WW8Num33z3">
    <w:name w:val="WW8Num33z3"/>
    <w:rsid w:val="007B1B8E"/>
    <w:rPr>
      <w:rFonts w:ascii="Symbol" w:hAnsi="Symbol"/>
    </w:rPr>
  </w:style>
  <w:style w:type="character" w:customStyle="1" w:styleId="WW8Num34z0">
    <w:name w:val="WW8Num34z0"/>
    <w:rsid w:val="007B1B8E"/>
    <w:rPr>
      <w:rFonts w:ascii="Wingdings" w:hAnsi="Wingdings"/>
    </w:rPr>
  </w:style>
  <w:style w:type="character" w:customStyle="1" w:styleId="WW8Num34z1">
    <w:name w:val="WW8Num34z1"/>
    <w:rsid w:val="007B1B8E"/>
    <w:rPr>
      <w:rFonts w:ascii="Courier New" w:hAnsi="Courier New"/>
    </w:rPr>
  </w:style>
  <w:style w:type="character" w:customStyle="1" w:styleId="WW8Num34z3">
    <w:name w:val="WW8Num34z3"/>
    <w:rsid w:val="007B1B8E"/>
    <w:rPr>
      <w:rFonts w:ascii="Symbol" w:hAnsi="Symbol"/>
    </w:rPr>
  </w:style>
  <w:style w:type="character" w:customStyle="1" w:styleId="WW8Num35z0">
    <w:name w:val="WW8Num35z0"/>
    <w:rsid w:val="007B1B8E"/>
    <w:rPr>
      <w:rFonts w:ascii="Wingdings" w:hAnsi="Wingdings"/>
    </w:rPr>
  </w:style>
  <w:style w:type="character" w:customStyle="1" w:styleId="WW8Num35z1">
    <w:name w:val="WW8Num35z1"/>
    <w:rsid w:val="007B1B8E"/>
    <w:rPr>
      <w:rFonts w:ascii="Courier New" w:hAnsi="Courier New"/>
    </w:rPr>
  </w:style>
  <w:style w:type="character" w:customStyle="1" w:styleId="WW8Num35z3">
    <w:name w:val="WW8Num35z3"/>
    <w:rsid w:val="007B1B8E"/>
    <w:rPr>
      <w:rFonts w:ascii="Symbol" w:hAnsi="Symbol"/>
    </w:rPr>
  </w:style>
  <w:style w:type="character" w:customStyle="1" w:styleId="WW8Num36z0">
    <w:name w:val="WW8Num36z0"/>
    <w:rsid w:val="007B1B8E"/>
    <w:rPr>
      <w:rFonts w:ascii="Courier New" w:hAnsi="Courier New"/>
    </w:rPr>
  </w:style>
  <w:style w:type="character" w:customStyle="1" w:styleId="WW8Num36z2">
    <w:name w:val="WW8Num36z2"/>
    <w:rsid w:val="007B1B8E"/>
    <w:rPr>
      <w:rFonts w:ascii="Wingdings" w:hAnsi="Wingdings"/>
    </w:rPr>
  </w:style>
  <w:style w:type="character" w:customStyle="1" w:styleId="WW8Num36z3">
    <w:name w:val="WW8Num36z3"/>
    <w:rsid w:val="007B1B8E"/>
    <w:rPr>
      <w:rFonts w:ascii="Symbol" w:hAnsi="Symbol"/>
    </w:rPr>
  </w:style>
  <w:style w:type="character" w:customStyle="1" w:styleId="WW8Num38z0">
    <w:name w:val="WW8Num38z0"/>
    <w:rsid w:val="007B1B8E"/>
    <w:rPr>
      <w:rFonts w:ascii="Wingdings" w:hAnsi="Wingdings"/>
    </w:rPr>
  </w:style>
  <w:style w:type="character" w:customStyle="1" w:styleId="WW8Num38z1">
    <w:name w:val="WW8Num38z1"/>
    <w:rsid w:val="007B1B8E"/>
    <w:rPr>
      <w:rFonts w:ascii="Courier New" w:hAnsi="Courier New"/>
    </w:rPr>
  </w:style>
  <w:style w:type="character" w:customStyle="1" w:styleId="WW8Num38z3">
    <w:name w:val="WW8Num38z3"/>
    <w:rsid w:val="007B1B8E"/>
    <w:rPr>
      <w:rFonts w:ascii="Symbol" w:hAnsi="Symbol"/>
    </w:rPr>
  </w:style>
  <w:style w:type="character" w:customStyle="1" w:styleId="WW8Num39z0">
    <w:name w:val="WW8Num39z0"/>
    <w:rsid w:val="007B1B8E"/>
    <w:rPr>
      <w:rFonts w:ascii="Times New Roman" w:hAnsi="Times New Roman" w:cs="Times New Roman"/>
      <w:b w:val="0"/>
      <w:i w:val="0"/>
      <w:sz w:val="20"/>
    </w:rPr>
  </w:style>
  <w:style w:type="character" w:customStyle="1" w:styleId="WW8Num39z1">
    <w:name w:val="WW8Num39z1"/>
    <w:rsid w:val="007B1B8E"/>
    <w:rPr>
      <w:rFonts w:ascii="Symbol" w:eastAsia="Times New Roman" w:hAnsi="Symbol" w:cs="Arial"/>
    </w:rPr>
  </w:style>
  <w:style w:type="character" w:customStyle="1" w:styleId="WW8Num39z2">
    <w:name w:val="WW8Num39z2"/>
    <w:rsid w:val="007B1B8E"/>
    <w:rPr>
      <w:rFonts w:ascii="Wingdings" w:hAnsi="Wingdings"/>
    </w:rPr>
  </w:style>
  <w:style w:type="character" w:customStyle="1" w:styleId="WW8Num39z3">
    <w:name w:val="WW8Num39z3"/>
    <w:rsid w:val="007B1B8E"/>
    <w:rPr>
      <w:rFonts w:ascii="Symbol" w:hAnsi="Symbol"/>
    </w:rPr>
  </w:style>
  <w:style w:type="character" w:customStyle="1" w:styleId="WW8Num39z4">
    <w:name w:val="WW8Num39z4"/>
    <w:rsid w:val="007B1B8E"/>
    <w:rPr>
      <w:rFonts w:ascii="Courier New" w:hAnsi="Courier New"/>
    </w:rPr>
  </w:style>
  <w:style w:type="character" w:customStyle="1" w:styleId="WW8Num40z0">
    <w:name w:val="WW8Num40z0"/>
    <w:rsid w:val="007B1B8E"/>
    <w:rPr>
      <w:rFonts w:ascii="Times New Roman" w:eastAsia="Times New Roman" w:hAnsi="Times New Roman" w:cs="Times New Roman"/>
    </w:rPr>
  </w:style>
  <w:style w:type="character" w:customStyle="1" w:styleId="WW8Num40z1">
    <w:name w:val="WW8Num40z1"/>
    <w:rsid w:val="007B1B8E"/>
    <w:rPr>
      <w:rFonts w:ascii="Courier New" w:hAnsi="Courier New"/>
    </w:rPr>
  </w:style>
  <w:style w:type="character" w:customStyle="1" w:styleId="WW8Num40z2">
    <w:name w:val="WW8Num40z2"/>
    <w:rsid w:val="007B1B8E"/>
    <w:rPr>
      <w:rFonts w:ascii="Wingdings" w:hAnsi="Wingdings"/>
    </w:rPr>
  </w:style>
  <w:style w:type="character" w:customStyle="1" w:styleId="WW8Num40z3">
    <w:name w:val="WW8Num40z3"/>
    <w:rsid w:val="007B1B8E"/>
    <w:rPr>
      <w:rFonts w:ascii="Symbol" w:hAnsi="Symbol"/>
    </w:rPr>
  </w:style>
  <w:style w:type="character" w:customStyle="1" w:styleId="WW8Num41z0">
    <w:name w:val="WW8Num41z0"/>
    <w:rsid w:val="007B1B8E"/>
    <w:rPr>
      <w:rFonts w:ascii="Wingdings" w:hAnsi="Wingdings"/>
    </w:rPr>
  </w:style>
  <w:style w:type="character" w:customStyle="1" w:styleId="WW8Num41z1">
    <w:name w:val="WW8Num41z1"/>
    <w:rsid w:val="007B1B8E"/>
    <w:rPr>
      <w:rFonts w:ascii="Courier New" w:hAnsi="Courier New"/>
    </w:rPr>
  </w:style>
  <w:style w:type="character" w:customStyle="1" w:styleId="WW8Num41z3">
    <w:name w:val="WW8Num41z3"/>
    <w:rsid w:val="007B1B8E"/>
    <w:rPr>
      <w:rFonts w:ascii="Symbol" w:hAnsi="Symbol"/>
    </w:rPr>
  </w:style>
  <w:style w:type="character" w:customStyle="1" w:styleId="WW8Num42z0">
    <w:name w:val="WW8Num42z0"/>
    <w:rsid w:val="007B1B8E"/>
    <w:rPr>
      <w:rFonts w:ascii="Wingdings" w:hAnsi="Wingdings"/>
    </w:rPr>
  </w:style>
  <w:style w:type="character" w:customStyle="1" w:styleId="WW8Num42z1">
    <w:name w:val="WW8Num42z1"/>
    <w:rsid w:val="007B1B8E"/>
    <w:rPr>
      <w:rFonts w:ascii="Courier New" w:hAnsi="Courier New"/>
    </w:rPr>
  </w:style>
  <w:style w:type="character" w:customStyle="1" w:styleId="WW8Num42z3">
    <w:name w:val="WW8Num42z3"/>
    <w:rsid w:val="007B1B8E"/>
    <w:rPr>
      <w:rFonts w:ascii="Symbol" w:hAnsi="Symbol"/>
    </w:rPr>
  </w:style>
  <w:style w:type="character" w:customStyle="1" w:styleId="WW8Num43z0">
    <w:name w:val="WW8Num43z0"/>
    <w:rsid w:val="007B1B8E"/>
    <w:rPr>
      <w:rFonts w:ascii="Wingdings" w:hAnsi="Wingdings"/>
    </w:rPr>
  </w:style>
  <w:style w:type="character" w:customStyle="1" w:styleId="WW8Num43z1">
    <w:name w:val="WW8Num43z1"/>
    <w:rsid w:val="007B1B8E"/>
    <w:rPr>
      <w:rFonts w:ascii="Courier New" w:hAnsi="Courier New"/>
    </w:rPr>
  </w:style>
  <w:style w:type="character" w:customStyle="1" w:styleId="WW8Num43z3">
    <w:name w:val="WW8Num43z3"/>
    <w:rsid w:val="007B1B8E"/>
    <w:rPr>
      <w:rFonts w:ascii="Symbol" w:hAnsi="Symbol"/>
    </w:rPr>
  </w:style>
  <w:style w:type="character" w:customStyle="1" w:styleId="WW8Num44z0">
    <w:name w:val="WW8Num44z0"/>
    <w:rsid w:val="007B1B8E"/>
    <w:rPr>
      <w:rFonts w:ascii="Wingdings" w:hAnsi="Wingdings"/>
    </w:rPr>
  </w:style>
  <w:style w:type="character" w:customStyle="1" w:styleId="WW8Num44z1">
    <w:name w:val="WW8Num44z1"/>
    <w:rsid w:val="007B1B8E"/>
    <w:rPr>
      <w:rFonts w:ascii="Courier New" w:hAnsi="Courier New"/>
    </w:rPr>
  </w:style>
  <w:style w:type="character" w:customStyle="1" w:styleId="WW8Num44z3">
    <w:name w:val="WW8Num44z3"/>
    <w:rsid w:val="007B1B8E"/>
    <w:rPr>
      <w:rFonts w:ascii="Symbol" w:hAnsi="Symbol"/>
    </w:rPr>
  </w:style>
  <w:style w:type="character" w:customStyle="1" w:styleId="WW8Num45z0">
    <w:name w:val="WW8Num45z0"/>
    <w:rsid w:val="007B1B8E"/>
    <w:rPr>
      <w:rFonts w:ascii="Times New Roman" w:hAnsi="Times New Roman" w:cs="Times New Roman"/>
      <w:b w:val="0"/>
      <w:i w:val="0"/>
      <w:sz w:val="20"/>
    </w:rPr>
  </w:style>
  <w:style w:type="character" w:customStyle="1" w:styleId="WW8Num45z1">
    <w:name w:val="WW8Num45z1"/>
    <w:rsid w:val="007B1B8E"/>
    <w:rPr>
      <w:rFonts w:ascii="Courier New" w:hAnsi="Courier New"/>
    </w:rPr>
  </w:style>
  <w:style w:type="character" w:customStyle="1" w:styleId="WW8Num45z2">
    <w:name w:val="WW8Num45z2"/>
    <w:rsid w:val="007B1B8E"/>
    <w:rPr>
      <w:rFonts w:ascii="Wingdings" w:hAnsi="Wingdings"/>
    </w:rPr>
  </w:style>
  <w:style w:type="character" w:customStyle="1" w:styleId="WW8Num45z3">
    <w:name w:val="WW8Num45z3"/>
    <w:rsid w:val="007B1B8E"/>
    <w:rPr>
      <w:rFonts w:ascii="Symbol" w:hAnsi="Symbol"/>
    </w:rPr>
  </w:style>
  <w:style w:type="character" w:customStyle="1" w:styleId="WW8Num46z0">
    <w:name w:val="WW8Num46z0"/>
    <w:rsid w:val="007B1B8E"/>
    <w:rPr>
      <w:rFonts w:ascii="Wingdings" w:hAnsi="Wingdings"/>
    </w:rPr>
  </w:style>
  <w:style w:type="character" w:customStyle="1" w:styleId="WW8Num46z1">
    <w:name w:val="WW8Num46z1"/>
    <w:rsid w:val="007B1B8E"/>
    <w:rPr>
      <w:rFonts w:ascii="Courier New" w:hAnsi="Courier New"/>
    </w:rPr>
  </w:style>
  <w:style w:type="character" w:customStyle="1" w:styleId="WW8Num46z3">
    <w:name w:val="WW8Num46z3"/>
    <w:rsid w:val="007B1B8E"/>
    <w:rPr>
      <w:rFonts w:ascii="Symbol" w:hAnsi="Symbol"/>
    </w:rPr>
  </w:style>
  <w:style w:type="character" w:customStyle="1" w:styleId="WW8Num47z0">
    <w:name w:val="WW8Num47z0"/>
    <w:rsid w:val="007B1B8E"/>
    <w:rPr>
      <w:rFonts w:ascii="Times New Roman" w:eastAsia="Times New Roman" w:hAnsi="Times New Roman" w:cs="Times New Roman"/>
    </w:rPr>
  </w:style>
  <w:style w:type="character" w:customStyle="1" w:styleId="WW8Num47z1">
    <w:name w:val="WW8Num47z1"/>
    <w:rsid w:val="007B1B8E"/>
    <w:rPr>
      <w:rFonts w:ascii="Courier New" w:hAnsi="Courier New"/>
    </w:rPr>
  </w:style>
  <w:style w:type="character" w:customStyle="1" w:styleId="WW8Num47z2">
    <w:name w:val="WW8Num47z2"/>
    <w:rsid w:val="007B1B8E"/>
    <w:rPr>
      <w:rFonts w:ascii="Wingdings" w:hAnsi="Wingdings"/>
    </w:rPr>
  </w:style>
  <w:style w:type="character" w:customStyle="1" w:styleId="WW8Num47z3">
    <w:name w:val="WW8Num47z3"/>
    <w:rsid w:val="007B1B8E"/>
    <w:rPr>
      <w:rFonts w:ascii="Symbol" w:hAnsi="Symbol"/>
    </w:rPr>
  </w:style>
  <w:style w:type="character" w:customStyle="1" w:styleId="WW8Num48z0">
    <w:name w:val="WW8Num48z0"/>
    <w:rsid w:val="007B1B8E"/>
    <w:rPr>
      <w:rFonts w:ascii="Times New Roman" w:eastAsia="Times New Roman" w:hAnsi="Times New Roman" w:cs="Times New Roman"/>
    </w:rPr>
  </w:style>
  <w:style w:type="character" w:customStyle="1" w:styleId="WW8Num48z1">
    <w:name w:val="WW8Num48z1"/>
    <w:rsid w:val="007B1B8E"/>
    <w:rPr>
      <w:rFonts w:ascii="Courier New" w:hAnsi="Courier New"/>
    </w:rPr>
  </w:style>
  <w:style w:type="character" w:customStyle="1" w:styleId="WW8Num48z2">
    <w:name w:val="WW8Num48z2"/>
    <w:rsid w:val="007B1B8E"/>
    <w:rPr>
      <w:rFonts w:ascii="Wingdings" w:hAnsi="Wingdings"/>
    </w:rPr>
  </w:style>
  <w:style w:type="character" w:customStyle="1" w:styleId="WW8Num48z3">
    <w:name w:val="WW8Num48z3"/>
    <w:rsid w:val="007B1B8E"/>
    <w:rPr>
      <w:rFonts w:ascii="Symbol" w:hAnsi="Symbol"/>
    </w:rPr>
  </w:style>
  <w:style w:type="character" w:customStyle="1" w:styleId="WW8Num49z4">
    <w:name w:val="WW8Num49z4"/>
    <w:rsid w:val="007B1B8E"/>
    <w:rPr>
      <w:b w:val="0"/>
      <w:i/>
    </w:rPr>
  </w:style>
  <w:style w:type="character" w:customStyle="1" w:styleId="WW8NumSt19z0">
    <w:name w:val="WW8NumSt19z0"/>
    <w:rsid w:val="007B1B8E"/>
    <w:rPr>
      <w:rFonts w:ascii="Symbol" w:hAnsi="Symbol"/>
    </w:rPr>
  </w:style>
  <w:style w:type="character" w:customStyle="1" w:styleId="WW8NumSt20z0">
    <w:name w:val="WW8NumSt20z0"/>
    <w:rsid w:val="007B1B8E"/>
    <w:rPr>
      <w:rFonts w:ascii="Symbol" w:hAnsi="Symbol"/>
      <w:color w:val="000000"/>
    </w:rPr>
  </w:style>
  <w:style w:type="character" w:customStyle="1" w:styleId="WW8NumSt21z0">
    <w:name w:val="WW8NumSt21z0"/>
    <w:rsid w:val="007B1B8E"/>
    <w:rPr>
      <w:rFonts w:ascii="Symbol" w:hAnsi="Symbol"/>
    </w:rPr>
  </w:style>
  <w:style w:type="character" w:customStyle="1" w:styleId="WW-Policepardfaut">
    <w:name w:val="WW-Police par défaut"/>
    <w:rsid w:val="007B1B8E"/>
  </w:style>
  <w:style w:type="character" w:customStyle="1" w:styleId="Caractresdenotedebasdepage">
    <w:name w:val="Caractères de note de bas de page"/>
    <w:rsid w:val="007B1B8E"/>
    <w:rPr>
      <w:vertAlign w:val="superscript"/>
    </w:rPr>
  </w:style>
  <w:style w:type="character" w:customStyle="1" w:styleId="Marquedecommentaire1">
    <w:name w:val="Marque de commentaire1"/>
    <w:rsid w:val="007B1B8E"/>
    <w:rPr>
      <w:sz w:val="16"/>
      <w:szCs w:val="16"/>
    </w:rPr>
  </w:style>
  <w:style w:type="character" w:styleId="Accentuation">
    <w:name w:val="Emphasis"/>
    <w:qFormat/>
    <w:rsid w:val="00A65502"/>
    <w:rPr>
      <w:i/>
      <w:iCs/>
    </w:rPr>
  </w:style>
  <w:style w:type="character" w:customStyle="1" w:styleId="Appelnotedebasdep1">
    <w:name w:val="Appel note de bas de p.1"/>
    <w:rsid w:val="007B1B8E"/>
    <w:rPr>
      <w:vertAlign w:val="superscript"/>
    </w:rPr>
  </w:style>
  <w:style w:type="character" w:customStyle="1" w:styleId="Caractresdenotedefin">
    <w:name w:val="Caractères de note de fin"/>
    <w:rsid w:val="007B1B8E"/>
    <w:rPr>
      <w:vertAlign w:val="superscript"/>
    </w:rPr>
  </w:style>
  <w:style w:type="character" w:customStyle="1" w:styleId="WW-Caractresdenotedefin">
    <w:name w:val="WW-Caractères de note de fin"/>
    <w:rsid w:val="007B1B8E"/>
  </w:style>
  <w:style w:type="character" w:styleId="Appeldenotedefin">
    <w:name w:val="endnote reference"/>
    <w:semiHidden/>
    <w:rsid w:val="007B1B8E"/>
    <w:rPr>
      <w:vertAlign w:val="superscript"/>
    </w:rPr>
  </w:style>
  <w:style w:type="character" w:styleId="lev">
    <w:name w:val="Strong"/>
    <w:qFormat/>
    <w:rsid w:val="00A65502"/>
    <w:rPr>
      <w:b/>
      <w:bCs/>
    </w:rPr>
  </w:style>
  <w:style w:type="paragraph" w:customStyle="1" w:styleId="Titre10">
    <w:name w:val="Titre1"/>
    <w:basedOn w:val="Normal"/>
    <w:next w:val="Corpsdetexte"/>
    <w:rsid w:val="007B1B8E"/>
    <w:pPr>
      <w:keepNext/>
      <w:suppressAutoHyphens/>
      <w:spacing w:before="240" w:after="120" w:line="240" w:lineRule="auto"/>
      <w:jc w:val="both"/>
    </w:pPr>
    <w:rPr>
      <w:rFonts w:ascii="Arial" w:eastAsia="Lucida Sans Unicode" w:hAnsi="Arial" w:cs="Tahoma"/>
      <w:sz w:val="28"/>
      <w:szCs w:val="28"/>
      <w:lang w:eastAsia="ar-SA"/>
    </w:rPr>
  </w:style>
  <w:style w:type="paragraph" w:styleId="Liste">
    <w:name w:val="List"/>
    <w:basedOn w:val="Corpsdetexte"/>
    <w:rsid w:val="007B1B8E"/>
    <w:pPr>
      <w:suppressAutoHyphens/>
      <w:spacing w:after="280" w:afterAutospacing="0"/>
    </w:pPr>
    <w:rPr>
      <w:rFonts w:ascii="Arial" w:eastAsia="PMingLiU" w:hAnsi="Arial" w:cs="Tahoma"/>
      <w:sz w:val="20"/>
      <w:lang w:eastAsia="ar-SA"/>
    </w:rPr>
  </w:style>
  <w:style w:type="paragraph" w:customStyle="1" w:styleId="Lgende1">
    <w:name w:val="Légende1"/>
    <w:basedOn w:val="Normal"/>
    <w:next w:val="Normal"/>
    <w:rsid w:val="007B1B8E"/>
    <w:pPr>
      <w:suppressAutoHyphens/>
      <w:spacing w:after="280" w:line="240" w:lineRule="auto"/>
      <w:jc w:val="center"/>
    </w:pPr>
    <w:rPr>
      <w:rFonts w:ascii="MS Sans Serif" w:eastAsia="Times New Roman" w:hAnsi="MS Sans Serif" w:cs="Arial"/>
      <w:sz w:val="20"/>
      <w:szCs w:val="20"/>
      <w:lang w:eastAsia="ar-SA"/>
    </w:rPr>
  </w:style>
  <w:style w:type="paragraph" w:customStyle="1" w:styleId="Index">
    <w:name w:val="Index"/>
    <w:basedOn w:val="Normal"/>
    <w:rsid w:val="007B1B8E"/>
    <w:pPr>
      <w:suppressLineNumbers/>
      <w:suppressAutoHyphens/>
      <w:spacing w:after="280" w:line="240" w:lineRule="auto"/>
      <w:jc w:val="both"/>
    </w:pPr>
    <w:rPr>
      <w:rFonts w:ascii="Arial" w:eastAsia="Times New Roman" w:hAnsi="Arial" w:cs="Tahoma"/>
      <w:sz w:val="20"/>
      <w:szCs w:val="24"/>
      <w:lang w:eastAsia="ar-SA"/>
    </w:rPr>
  </w:style>
  <w:style w:type="paragraph" w:styleId="Titre">
    <w:name w:val="Title"/>
    <w:basedOn w:val="Normal"/>
    <w:next w:val="Corpsdetexte"/>
    <w:link w:val="TitreCar"/>
    <w:qFormat/>
    <w:rsid w:val="00A65502"/>
    <w:pPr>
      <w:keepNext/>
      <w:suppressAutoHyphens/>
      <w:spacing w:before="240" w:after="120" w:line="240" w:lineRule="auto"/>
      <w:jc w:val="both"/>
    </w:pPr>
    <w:rPr>
      <w:rFonts w:ascii="Arial" w:eastAsia="Lucida Sans Unicode" w:hAnsi="Arial"/>
      <w:sz w:val="28"/>
      <w:szCs w:val="28"/>
      <w:lang w:eastAsia="ar-SA"/>
    </w:rPr>
  </w:style>
  <w:style w:type="character" w:customStyle="1" w:styleId="TitreCar">
    <w:name w:val="Titre Car"/>
    <w:link w:val="Titre"/>
    <w:rsid w:val="00A65502"/>
    <w:rPr>
      <w:rFonts w:ascii="Arial" w:eastAsia="Lucida Sans Unicode" w:hAnsi="Arial" w:cs="Times New Roman"/>
      <w:sz w:val="28"/>
      <w:szCs w:val="28"/>
      <w:lang w:eastAsia="ar-SA"/>
    </w:rPr>
  </w:style>
  <w:style w:type="paragraph" w:styleId="Sous-titre">
    <w:name w:val="Subtitle"/>
    <w:basedOn w:val="Titre10"/>
    <w:next w:val="Corpsdetexte"/>
    <w:link w:val="Sous-titreCar"/>
    <w:qFormat/>
    <w:rsid w:val="00A65502"/>
    <w:pPr>
      <w:jc w:val="center"/>
    </w:pPr>
    <w:rPr>
      <w:rFonts w:cs="Times New Roman"/>
      <w:i/>
      <w:iCs/>
    </w:rPr>
  </w:style>
  <w:style w:type="character" w:customStyle="1" w:styleId="Sous-titreCar">
    <w:name w:val="Sous-titre Car"/>
    <w:link w:val="Sous-titre"/>
    <w:rsid w:val="00A65502"/>
    <w:rPr>
      <w:rFonts w:ascii="Arial" w:eastAsia="Lucida Sans Unicode" w:hAnsi="Arial" w:cs="Times New Roman"/>
      <w:i/>
      <w:iCs/>
      <w:sz w:val="28"/>
      <w:szCs w:val="28"/>
      <w:lang w:eastAsia="ar-SA"/>
    </w:rPr>
  </w:style>
  <w:style w:type="paragraph" w:customStyle="1" w:styleId="Corpsdetexte21">
    <w:name w:val="Corps de texte 21"/>
    <w:basedOn w:val="Normal"/>
    <w:rsid w:val="007B1B8E"/>
    <w:pPr>
      <w:suppressAutoHyphens/>
      <w:spacing w:after="280" w:line="240" w:lineRule="auto"/>
      <w:jc w:val="both"/>
    </w:pPr>
    <w:rPr>
      <w:rFonts w:ascii="Arial" w:eastAsia="Times New Roman" w:hAnsi="Arial" w:cs="Arial"/>
      <w:szCs w:val="24"/>
      <w:lang w:eastAsia="ar-SA"/>
    </w:rPr>
  </w:style>
  <w:style w:type="paragraph" w:customStyle="1" w:styleId="Corpsdetexte31">
    <w:name w:val="Corps de texte 31"/>
    <w:basedOn w:val="Normal"/>
    <w:rsid w:val="007B1B8E"/>
    <w:pPr>
      <w:suppressAutoHyphens/>
      <w:spacing w:after="280" w:line="240" w:lineRule="auto"/>
      <w:jc w:val="both"/>
    </w:pPr>
    <w:rPr>
      <w:rFonts w:ascii="Arial" w:eastAsia="Times New Roman" w:hAnsi="Arial" w:cs="Arial"/>
      <w:sz w:val="20"/>
      <w:szCs w:val="24"/>
      <w:lang w:eastAsia="ar-SA"/>
    </w:rPr>
  </w:style>
  <w:style w:type="paragraph" w:customStyle="1" w:styleId="Commentaire1">
    <w:name w:val="Commentaire1"/>
    <w:basedOn w:val="Normal"/>
    <w:rsid w:val="007B1B8E"/>
    <w:pPr>
      <w:suppressAutoHyphens/>
      <w:spacing w:after="280" w:line="240" w:lineRule="auto"/>
      <w:jc w:val="both"/>
    </w:pPr>
    <w:rPr>
      <w:rFonts w:ascii="Arial" w:eastAsia="Times New Roman" w:hAnsi="Arial" w:cs="Arial"/>
      <w:sz w:val="20"/>
      <w:szCs w:val="20"/>
      <w:lang w:eastAsia="ar-SA"/>
    </w:rPr>
  </w:style>
  <w:style w:type="paragraph" w:customStyle="1" w:styleId="Retraitcorpsdetexte21">
    <w:name w:val="Retrait corps de texte 21"/>
    <w:basedOn w:val="Normal"/>
    <w:rsid w:val="007B1B8E"/>
    <w:pPr>
      <w:suppressAutoHyphens/>
      <w:spacing w:after="280" w:line="240" w:lineRule="auto"/>
      <w:ind w:left="1134"/>
      <w:jc w:val="both"/>
    </w:pPr>
    <w:rPr>
      <w:rFonts w:ascii="Frutiger Light" w:eastAsia="Times New Roman" w:hAnsi="Frutiger Light" w:cs="Arial"/>
      <w:szCs w:val="24"/>
      <w:lang w:eastAsia="ar-SA"/>
    </w:rPr>
  </w:style>
  <w:style w:type="paragraph" w:customStyle="1" w:styleId="Retraitcorpsdetexte31">
    <w:name w:val="Retrait corps de texte 31"/>
    <w:basedOn w:val="Normal"/>
    <w:rsid w:val="007B1B8E"/>
    <w:pPr>
      <w:suppressAutoHyphens/>
      <w:spacing w:after="280" w:line="240" w:lineRule="auto"/>
      <w:ind w:left="540"/>
      <w:jc w:val="both"/>
    </w:pPr>
    <w:rPr>
      <w:rFonts w:ascii="Frutiger Light" w:eastAsia="Times New Roman" w:hAnsi="Frutiger Light" w:cs="Arial"/>
      <w:szCs w:val="24"/>
      <w:lang w:eastAsia="ar-SA"/>
    </w:rPr>
  </w:style>
  <w:style w:type="paragraph" w:customStyle="1" w:styleId="Listecontinue1">
    <w:name w:val="Liste continue1"/>
    <w:basedOn w:val="Normal"/>
    <w:rsid w:val="007B1B8E"/>
    <w:pPr>
      <w:suppressAutoHyphens/>
      <w:overflowPunct w:val="0"/>
      <w:autoSpaceDE w:val="0"/>
      <w:spacing w:after="120" w:line="240" w:lineRule="auto"/>
      <w:ind w:left="283"/>
      <w:jc w:val="both"/>
      <w:textAlignment w:val="baseline"/>
    </w:pPr>
    <w:rPr>
      <w:rFonts w:ascii="Arial" w:eastAsia="Times New Roman" w:hAnsi="Arial" w:cs="Arial"/>
      <w:sz w:val="20"/>
      <w:szCs w:val="20"/>
      <w:lang w:eastAsia="ar-SA"/>
    </w:rPr>
  </w:style>
  <w:style w:type="paragraph" w:customStyle="1" w:styleId="Liste21">
    <w:name w:val="Liste 21"/>
    <w:basedOn w:val="Normal"/>
    <w:rsid w:val="007B1B8E"/>
    <w:pPr>
      <w:suppressAutoHyphens/>
      <w:overflowPunct w:val="0"/>
      <w:autoSpaceDE w:val="0"/>
      <w:spacing w:after="280" w:line="240" w:lineRule="auto"/>
      <w:ind w:left="566" w:hanging="283"/>
      <w:jc w:val="both"/>
      <w:textAlignment w:val="baseline"/>
    </w:pPr>
    <w:rPr>
      <w:rFonts w:ascii="Arial" w:eastAsia="Times New Roman" w:hAnsi="Arial" w:cs="Arial"/>
      <w:sz w:val="20"/>
      <w:szCs w:val="20"/>
      <w:lang w:eastAsia="ar-SA"/>
    </w:rPr>
  </w:style>
  <w:style w:type="paragraph" w:customStyle="1" w:styleId="Liste41">
    <w:name w:val="Liste 41"/>
    <w:basedOn w:val="Normal"/>
    <w:rsid w:val="007B1B8E"/>
    <w:pPr>
      <w:suppressAutoHyphens/>
      <w:overflowPunct w:val="0"/>
      <w:autoSpaceDE w:val="0"/>
      <w:spacing w:after="280" w:line="240" w:lineRule="auto"/>
      <w:ind w:left="1132" w:hanging="283"/>
      <w:jc w:val="both"/>
      <w:textAlignment w:val="baseline"/>
    </w:pPr>
    <w:rPr>
      <w:rFonts w:ascii="Arial" w:eastAsia="Times New Roman" w:hAnsi="Arial" w:cs="Arial"/>
      <w:sz w:val="20"/>
      <w:szCs w:val="20"/>
      <w:lang w:eastAsia="ar-SA"/>
    </w:rPr>
  </w:style>
  <w:style w:type="paragraph" w:customStyle="1" w:styleId="Tabledesmatiresniveau10">
    <w:name w:val="Table des matières niveau 10"/>
    <w:basedOn w:val="Index"/>
    <w:rsid w:val="007B1B8E"/>
    <w:pPr>
      <w:tabs>
        <w:tab w:val="right" w:leader="dot" w:pos="22372"/>
      </w:tabs>
      <w:ind w:left="2547"/>
    </w:pPr>
  </w:style>
  <w:style w:type="paragraph" w:customStyle="1" w:styleId="Contenudetableau">
    <w:name w:val="Contenu de tableau"/>
    <w:basedOn w:val="Normal"/>
    <w:rsid w:val="007B1B8E"/>
    <w:pPr>
      <w:suppressLineNumbers/>
      <w:suppressAutoHyphens/>
      <w:spacing w:after="280" w:line="240" w:lineRule="auto"/>
      <w:jc w:val="both"/>
    </w:pPr>
    <w:rPr>
      <w:rFonts w:ascii="Arial" w:eastAsia="Times New Roman" w:hAnsi="Arial" w:cs="Arial"/>
      <w:sz w:val="20"/>
      <w:szCs w:val="24"/>
      <w:lang w:eastAsia="ar-SA"/>
    </w:rPr>
  </w:style>
  <w:style w:type="paragraph" w:customStyle="1" w:styleId="Titredetableau">
    <w:name w:val="Titre de tableau"/>
    <w:basedOn w:val="Contenudetableau"/>
    <w:rsid w:val="007B1B8E"/>
    <w:pPr>
      <w:jc w:val="center"/>
    </w:pPr>
    <w:rPr>
      <w:b/>
      <w:bCs/>
    </w:rPr>
  </w:style>
  <w:style w:type="paragraph" w:customStyle="1" w:styleId="Contenuducadre">
    <w:name w:val="Contenu du cadre"/>
    <w:basedOn w:val="Corpsdetexte"/>
    <w:rsid w:val="007B1B8E"/>
    <w:pPr>
      <w:suppressAutoHyphens/>
      <w:spacing w:after="280" w:afterAutospacing="0"/>
    </w:pPr>
    <w:rPr>
      <w:rFonts w:ascii="Arial" w:eastAsia="PMingLiU" w:hAnsi="Arial" w:cs="Arial"/>
      <w:sz w:val="20"/>
      <w:lang w:eastAsia="ar-SA"/>
    </w:rPr>
  </w:style>
  <w:style w:type="paragraph" w:customStyle="1" w:styleId="Alina">
    <w:name w:val="Alinéa"/>
    <w:basedOn w:val="Normal"/>
    <w:link w:val="AlinaCar"/>
    <w:autoRedefine/>
    <w:qFormat/>
    <w:rsid w:val="00C847F7"/>
    <w:pPr>
      <w:numPr>
        <w:numId w:val="19"/>
      </w:numPr>
      <w:spacing w:after="120" w:line="240" w:lineRule="auto"/>
    </w:pPr>
    <w:rPr>
      <w:szCs w:val="20"/>
    </w:rPr>
  </w:style>
  <w:style w:type="paragraph" w:styleId="En-ttedetabledesmatires">
    <w:name w:val="TOC Heading"/>
    <w:basedOn w:val="Titre1"/>
    <w:next w:val="Normal"/>
    <w:qFormat/>
    <w:rsid w:val="00A65502"/>
    <w:pPr>
      <w:keepLines/>
      <w:numPr>
        <w:numId w:val="0"/>
      </w:numPr>
      <w:spacing w:after="0" w:line="276" w:lineRule="auto"/>
      <w:outlineLvl w:val="9"/>
    </w:pPr>
    <w:rPr>
      <w:rFonts w:ascii="Cambria" w:hAnsi="Cambria"/>
      <w:caps w:val="0"/>
      <w:color w:val="365F91"/>
      <w:sz w:val="28"/>
      <w:szCs w:val="28"/>
      <w:u w:val="none"/>
    </w:rPr>
  </w:style>
  <w:style w:type="character" w:styleId="Lienhypertextesuivivisit">
    <w:name w:val="FollowedHyperlink"/>
    <w:semiHidden/>
    <w:unhideWhenUsed/>
    <w:rsid w:val="007B1B8E"/>
    <w:rPr>
      <w:color w:val="800080"/>
      <w:u w:val="single"/>
    </w:rPr>
  </w:style>
  <w:style w:type="character" w:customStyle="1" w:styleId="AlinaCar">
    <w:name w:val="Alinéa Car"/>
    <w:link w:val="Alina"/>
    <w:rsid w:val="00C847F7"/>
    <w:rPr>
      <w:rFonts w:ascii="Calibri" w:eastAsia="Calibri" w:hAnsi="Calibri"/>
      <w:sz w:val="22"/>
      <w:lang w:bidi="ar-SA"/>
    </w:rPr>
  </w:style>
  <w:style w:type="numbering" w:customStyle="1" w:styleId="Aucuneliste1">
    <w:name w:val="Aucune liste1"/>
    <w:next w:val="Aucuneliste"/>
    <w:uiPriority w:val="99"/>
    <w:semiHidden/>
    <w:unhideWhenUsed/>
    <w:rsid w:val="007B1B8E"/>
  </w:style>
  <w:style w:type="character" w:customStyle="1" w:styleId="WW8Num2z1">
    <w:name w:val="WW8Num2z1"/>
    <w:rsid w:val="007B1B8E"/>
    <w:rPr>
      <w:rFonts w:ascii="Courier New" w:hAnsi="Courier New"/>
    </w:rPr>
  </w:style>
  <w:style w:type="character" w:customStyle="1" w:styleId="WW8Num2z3">
    <w:name w:val="WW8Num2z3"/>
    <w:rsid w:val="007B1B8E"/>
    <w:rPr>
      <w:rFonts w:ascii="Symbol" w:hAnsi="Symbol"/>
    </w:rPr>
  </w:style>
  <w:style w:type="character" w:customStyle="1" w:styleId="WW8NumSt1z0">
    <w:name w:val="WW8NumSt1z0"/>
    <w:rsid w:val="007B1B8E"/>
    <w:rPr>
      <w:rFonts w:ascii="Symbol" w:hAnsi="Symbol"/>
    </w:rPr>
  </w:style>
  <w:style w:type="character" w:customStyle="1" w:styleId="WW8NumSt2z0">
    <w:name w:val="WW8NumSt2z0"/>
    <w:rsid w:val="007B1B8E"/>
    <w:rPr>
      <w:rFonts w:ascii="Symbol" w:hAnsi="Symbol"/>
      <w:color w:val="000000"/>
    </w:rPr>
  </w:style>
  <w:style w:type="character" w:customStyle="1" w:styleId="WW8NumSt3z0">
    <w:name w:val="WW8NumSt3z0"/>
    <w:rsid w:val="007B1B8E"/>
    <w:rPr>
      <w:rFonts w:ascii="Symbol" w:hAnsi="Symbol"/>
    </w:rPr>
  </w:style>
  <w:style w:type="paragraph" w:customStyle="1" w:styleId="ATitr1">
    <w:name w:val="ATitr 1"/>
    <w:basedOn w:val="Titre2"/>
    <w:qFormat/>
    <w:rsid w:val="00A65502"/>
    <w:pPr>
      <w:keepLines w:val="0"/>
      <w:numPr>
        <w:ilvl w:val="0"/>
        <w:numId w:val="0"/>
      </w:numPr>
      <w:suppressAutoHyphens/>
      <w:overflowPunct w:val="0"/>
      <w:autoSpaceDE w:val="0"/>
      <w:spacing w:before="240" w:after="60"/>
      <w:textAlignment w:val="baseline"/>
    </w:pPr>
    <w:rPr>
      <w:rFonts w:ascii="Arial" w:hAnsi="Arial"/>
      <w:bCs w:val="0"/>
      <w:i/>
      <w:smallCaps w:val="0"/>
      <w:sz w:val="24"/>
      <w:szCs w:val="20"/>
      <w:u w:val="none"/>
      <w:lang w:eastAsia="ar-SA"/>
    </w:rPr>
  </w:style>
  <w:style w:type="paragraph" w:customStyle="1" w:styleId="ATitr2">
    <w:name w:val="ATitr 2"/>
    <w:basedOn w:val="Titre3"/>
    <w:qFormat/>
    <w:rsid w:val="00A65502"/>
    <w:pPr>
      <w:keepLines w:val="0"/>
      <w:numPr>
        <w:ilvl w:val="0"/>
        <w:numId w:val="0"/>
      </w:numPr>
      <w:suppressAutoHyphens/>
      <w:overflowPunct w:val="0"/>
      <w:autoSpaceDE w:val="0"/>
      <w:spacing w:before="0" w:after="0"/>
      <w:textAlignment w:val="baseline"/>
    </w:pPr>
    <w:rPr>
      <w:rFonts w:ascii="Times New Roman" w:hAnsi="Times New Roman"/>
      <w:bCs w:val="0"/>
      <w:noProof w:val="0"/>
      <w:sz w:val="24"/>
      <w:szCs w:val="20"/>
      <w:lang w:eastAsia="ar-SA"/>
    </w:rPr>
  </w:style>
  <w:style w:type="paragraph" w:customStyle="1" w:styleId="ATitr3">
    <w:name w:val="ATitr 3"/>
    <w:basedOn w:val="Titre4"/>
    <w:qFormat/>
    <w:rsid w:val="00A65502"/>
    <w:pPr>
      <w:numPr>
        <w:ilvl w:val="0"/>
        <w:numId w:val="0"/>
      </w:numPr>
      <w:ind w:left="1404"/>
    </w:pPr>
    <w:rPr>
      <w:rFonts w:ascii="Times New Roman" w:hAnsi="Times New Roman"/>
      <w:b/>
      <w:bCs w:val="0"/>
      <w:iCs w:val="0"/>
      <w:noProof w:val="0"/>
      <w:sz w:val="24"/>
      <w:szCs w:val="20"/>
      <w:lang w:eastAsia="ar-SA"/>
    </w:rPr>
  </w:style>
  <w:style w:type="paragraph" w:customStyle="1" w:styleId="ATitr4">
    <w:name w:val="ATitr 4"/>
    <w:basedOn w:val="Titre4"/>
    <w:link w:val="ATitr4Car"/>
    <w:qFormat/>
    <w:rsid w:val="00A65502"/>
    <w:pPr>
      <w:numPr>
        <w:ilvl w:val="0"/>
        <w:numId w:val="0"/>
      </w:numPr>
      <w:ind w:left="1404"/>
    </w:pPr>
    <w:rPr>
      <w:rFonts w:ascii="Times New Roman" w:eastAsia="Times New Roman" w:hAnsi="Times New Roman"/>
      <w:b/>
    </w:rPr>
  </w:style>
  <w:style w:type="character" w:customStyle="1" w:styleId="ATitr4Car">
    <w:name w:val="ATitr 4 Car"/>
    <w:link w:val="ATitr4"/>
    <w:rsid w:val="00A65502"/>
    <w:rPr>
      <w:rFonts w:ascii="Times New Roman" w:eastAsia="Times New Roman" w:hAnsi="Times New Roman" w:cs="Times New Roman"/>
      <w:b/>
      <w:bCs/>
      <w:i/>
      <w:iCs/>
      <w:noProof/>
      <w:sz w:val="22"/>
      <w:szCs w:val="24"/>
    </w:rPr>
  </w:style>
  <w:style w:type="paragraph" w:customStyle="1" w:styleId="Default">
    <w:name w:val="Default"/>
    <w:rsid w:val="007B1B8E"/>
    <w:pPr>
      <w:autoSpaceDE w:val="0"/>
      <w:autoSpaceDN w:val="0"/>
      <w:adjustRightInd w:val="0"/>
    </w:pPr>
    <w:rPr>
      <w:rFonts w:ascii="Arial" w:eastAsia="Times New Roman" w:hAnsi="Arial" w:cs="Arial"/>
      <w:color w:val="000000"/>
      <w:sz w:val="24"/>
      <w:szCs w:val="24"/>
    </w:rPr>
  </w:style>
  <w:style w:type="table" w:styleId="Grilledutableau">
    <w:name w:val="Table Grid"/>
    <w:basedOn w:val="TableauNormal"/>
    <w:rsid w:val="007B1B8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134812"/>
    <w:pPr>
      <w:spacing w:after="200" w:line="276" w:lineRule="auto"/>
    </w:pPr>
    <w:rPr>
      <w:b/>
      <w:bCs/>
    </w:rPr>
  </w:style>
  <w:style w:type="character" w:customStyle="1" w:styleId="ObjetducommentaireCar">
    <w:name w:val="Objet du commentaire Car"/>
    <w:link w:val="Objetducommentaire"/>
    <w:uiPriority w:val="99"/>
    <w:semiHidden/>
    <w:rsid w:val="00134812"/>
    <w:rPr>
      <w:rFonts w:ascii="Times New Roman" w:eastAsia="Times New Roman" w:hAnsi="Times New Roman"/>
      <w:b/>
      <w:bCs/>
      <w:lang w:eastAsia="en-US"/>
    </w:rPr>
  </w:style>
  <w:style w:type="paragraph" w:styleId="Sansinterligne">
    <w:name w:val="No Spacing"/>
    <w:uiPriority w:val="1"/>
    <w:qFormat/>
    <w:rsid w:val="00A65502"/>
    <w:rPr>
      <w:sz w:val="22"/>
      <w:szCs w:val="22"/>
      <w:lang w:eastAsia="en-US"/>
    </w:rPr>
  </w:style>
  <w:style w:type="paragraph" w:styleId="Citation">
    <w:name w:val="Quote"/>
    <w:basedOn w:val="Normal"/>
    <w:next w:val="Normal"/>
    <w:link w:val="CitationCar"/>
    <w:uiPriority w:val="29"/>
    <w:qFormat/>
    <w:rsid w:val="00A65502"/>
    <w:rPr>
      <w:i/>
      <w:iCs/>
      <w:color w:val="000000"/>
    </w:rPr>
  </w:style>
  <w:style w:type="character" w:customStyle="1" w:styleId="CitationCar">
    <w:name w:val="Citation Car"/>
    <w:link w:val="Citation"/>
    <w:uiPriority w:val="29"/>
    <w:rsid w:val="00A65502"/>
    <w:rPr>
      <w:i/>
      <w:iCs/>
      <w:color w:val="000000"/>
      <w:sz w:val="22"/>
      <w:szCs w:val="22"/>
      <w:lang w:eastAsia="en-US"/>
    </w:rPr>
  </w:style>
  <w:style w:type="paragraph" w:styleId="Citationintense">
    <w:name w:val="Intense Quote"/>
    <w:basedOn w:val="Normal"/>
    <w:next w:val="Normal"/>
    <w:link w:val="CitationintenseCar"/>
    <w:uiPriority w:val="30"/>
    <w:qFormat/>
    <w:rsid w:val="00A65502"/>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A65502"/>
    <w:rPr>
      <w:b/>
      <w:bCs/>
      <w:i/>
      <w:iCs/>
      <w:color w:val="4F81BD"/>
      <w:sz w:val="22"/>
      <w:szCs w:val="22"/>
      <w:lang w:eastAsia="en-US"/>
    </w:rPr>
  </w:style>
  <w:style w:type="character" w:styleId="Emphaseple">
    <w:name w:val="Subtle Emphasis"/>
    <w:uiPriority w:val="19"/>
    <w:qFormat/>
    <w:rsid w:val="00A65502"/>
    <w:rPr>
      <w:i/>
      <w:iCs/>
      <w:color w:val="808080"/>
    </w:rPr>
  </w:style>
  <w:style w:type="character" w:styleId="Emphaseintense">
    <w:name w:val="Intense Emphasis"/>
    <w:uiPriority w:val="21"/>
    <w:qFormat/>
    <w:rsid w:val="00A65502"/>
    <w:rPr>
      <w:b/>
      <w:bCs/>
      <w:i/>
      <w:iCs/>
      <w:color w:val="4F81BD"/>
    </w:rPr>
  </w:style>
  <w:style w:type="character" w:styleId="Rfrenceple">
    <w:name w:val="Subtle Reference"/>
    <w:uiPriority w:val="31"/>
    <w:qFormat/>
    <w:rsid w:val="00A65502"/>
    <w:rPr>
      <w:smallCaps/>
      <w:color w:val="C0504D"/>
      <w:u w:val="single"/>
    </w:rPr>
  </w:style>
  <w:style w:type="character" w:styleId="Rfrenceintense">
    <w:name w:val="Intense Reference"/>
    <w:uiPriority w:val="32"/>
    <w:qFormat/>
    <w:rsid w:val="00A65502"/>
    <w:rPr>
      <w:b/>
      <w:bCs/>
      <w:smallCaps/>
      <w:color w:val="C0504D"/>
      <w:spacing w:val="5"/>
      <w:u w:val="single"/>
    </w:rPr>
  </w:style>
  <w:style w:type="character" w:styleId="Titredulivre">
    <w:name w:val="Book Title"/>
    <w:uiPriority w:val="33"/>
    <w:qFormat/>
    <w:rsid w:val="00A65502"/>
    <w:rPr>
      <w:b/>
      <w:bCs/>
      <w:smallCaps/>
      <w:spacing w:val="5"/>
    </w:rPr>
  </w:style>
  <w:style w:type="paragraph" w:styleId="Rvision">
    <w:name w:val="Revision"/>
    <w:hidden/>
    <w:uiPriority w:val="99"/>
    <w:semiHidden/>
    <w:rsid w:val="00B15B7A"/>
    <w:rPr>
      <w:sz w:val="22"/>
      <w:szCs w:val="22"/>
      <w:lang w:eastAsia="en-US"/>
    </w:rPr>
  </w:style>
  <w:style w:type="paragraph" w:customStyle="1" w:styleId="Paragraphedeliste1">
    <w:name w:val="Paragraphe de liste1"/>
    <w:basedOn w:val="Normal"/>
    <w:rsid w:val="003257E1"/>
    <w:pPr>
      <w:ind w:left="720"/>
      <w:contextualSpacing/>
    </w:pPr>
    <w:rPr>
      <w:rFonts w:eastAsia="PMingLiU"/>
      <w:lang w:eastAsia="zh-TW"/>
    </w:rPr>
  </w:style>
  <w:style w:type="paragraph" w:styleId="Tabledesrfrencesjuridiques">
    <w:name w:val="table of authorities"/>
    <w:basedOn w:val="Normal"/>
    <w:next w:val="Normal"/>
    <w:semiHidden/>
    <w:rsid w:val="007F427F"/>
    <w:pPr>
      <w:ind w:left="220" w:hanging="220"/>
    </w:pPr>
  </w:style>
  <w:style w:type="character" w:customStyle="1" w:styleId="CommentTextChar">
    <w:name w:val="Comment Text Char"/>
    <w:semiHidden/>
    <w:locked/>
    <w:rsid w:val="003257E1"/>
    <w:rPr>
      <w:rFonts w:cs="Times New Roman"/>
      <w:sz w:val="20"/>
      <w:szCs w:val="20"/>
    </w:rPr>
  </w:style>
  <w:style w:type="paragraph" w:styleId="Textebrut">
    <w:name w:val="Plain Text"/>
    <w:basedOn w:val="Normal"/>
    <w:rsid w:val="003E48CD"/>
    <w:pPr>
      <w:spacing w:after="0" w:line="240" w:lineRule="auto"/>
    </w:pPr>
    <w:rPr>
      <w:rFonts w:ascii="Courier New" w:eastAsia="Times New Roman" w:hAnsi="Courier New" w:cs="Courier New"/>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683757">
      <w:bodyDiv w:val="1"/>
      <w:marLeft w:val="0"/>
      <w:marRight w:val="0"/>
      <w:marTop w:val="0"/>
      <w:marBottom w:val="0"/>
      <w:divBdr>
        <w:top w:val="none" w:sz="0" w:space="0" w:color="auto"/>
        <w:left w:val="none" w:sz="0" w:space="0" w:color="auto"/>
        <w:bottom w:val="none" w:sz="0" w:space="0" w:color="auto"/>
        <w:right w:val="none" w:sz="0" w:space="0" w:color="auto"/>
      </w:divBdr>
    </w:div>
    <w:div w:id="728185488">
      <w:bodyDiv w:val="1"/>
      <w:marLeft w:val="0"/>
      <w:marRight w:val="0"/>
      <w:marTop w:val="0"/>
      <w:marBottom w:val="0"/>
      <w:divBdr>
        <w:top w:val="none" w:sz="0" w:space="0" w:color="auto"/>
        <w:left w:val="none" w:sz="0" w:space="0" w:color="auto"/>
        <w:bottom w:val="none" w:sz="0" w:space="0" w:color="auto"/>
        <w:right w:val="none" w:sz="0" w:space="0" w:color="auto"/>
      </w:divBdr>
    </w:div>
    <w:div w:id="1318656585">
      <w:bodyDiv w:val="1"/>
      <w:marLeft w:val="0"/>
      <w:marRight w:val="0"/>
      <w:marTop w:val="0"/>
      <w:marBottom w:val="0"/>
      <w:divBdr>
        <w:top w:val="none" w:sz="0" w:space="0" w:color="auto"/>
        <w:left w:val="none" w:sz="0" w:space="0" w:color="auto"/>
        <w:bottom w:val="none" w:sz="0" w:space="0" w:color="auto"/>
        <w:right w:val="none" w:sz="0" w:space="0" w:color="auto"/>
      </w:divBdr>
    </w:div>
    <w:div w:id="1518499955">
      <w:bodyDiv w:val="1"/>
      <w:marLeft w:val="0"/>
      <w:marRight w:val="0"/>
      <w:marTop w:val="0"/>
      <w:marBottom w:val="0"/>
      <w:divBdr>
        <w:top w:val="none" w:sz="0" w:space="0" w:color="auto"/>
        <w:left w:val="none" w:sz="0" w:space="0" w:color="auto"/>
        <w:bottom w:val="none" w:sz="0" w:space="0" w:color="auto"/>
        <w:right w:val="none" w:sz="0" w:space="0" w:color="auto"/>
      </w:divBdr>
    </w:div>
    <w:div w:id="1674910950">
      <w:bodyDiv w:val="1"/>
      <w:marLeft w:val="0"/>
      <w:marRight w:val="0"/>
      <w:marTop w:val="0"/>
      <w:marBottom w:val="0"/>
      <w:divBdr>
        <w:top w:val="none" w:sz="0" w:space="0" w:color="auto"/>
        <w:left w:val="none" w:sz="0" w:space="0" w:color="auto"/>
        <w:bottom w:val="none" w:sz="0" w:space="0" w:color="auto"/>
        <w:right w:val="none" w:sz="0" w:space="0" w:color="auto"/>
      </w:divBdr>
    </w:div>
    <w:div w:id="1725174814">
      <w:bodyDiv w:val="1"/>
      <w:marLeft w:val="0"/>
      <w:marRight w:val="0"/>
      <w:marTop w:val="0"/>
      <w:marBottom w:val="0"/>
      <w:divBdr>
        <w:top w:val="none" w:sz="0" w:space="0" w:color="auto"/>
        <w:left w:val="none" w:sz="0" w:space="0" w:color="auto"/>
        <w:bottom w:val="none" w:sz="0" w:space="0" w:color="auto"/>
        <w:right w:val="none" w:sz="0" w:space="0" w:color="auto"/>
      </w:divBdr>
    </w:div>
    <w:div w:id="204173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wmf"/><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png"/><Relationship Id="rId25" Type="http://schemas.openxmlformats.org/officeDocument/2006/relationships/image" Target="media/image17.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jpe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png"/><Relationship Id="rId3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FAEB34-C77A-4860-84D8-E58330411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33</Pages>
  <Words>6282</Words>
  <Characters>34552</Characters>
  <Application>Microsoft Office Word</Application>
  <DocSecurity>0</DocSecurity>
  <Lines>287</Lines>
  <Paragraphs>81</Paragraphs>
  <ScaleCrop>false</ScaleCrop>
  <HeadingPairs>
    <vt:vector size="2" baseType="variant">
      <vt:variant>
        <vt:lpstr>Titre</vt:lpstr>
      </vt:variant>
      <vt:variant>
        <vt:i4>1</vt:i4>
      </vt:variant>
    </vt:vector>
  </HeadingPairs>
  <TitlesOfParts>
    <vt:vector size="1" baseType="lpstr">
      <vt:lpstr>GUIDE PRATIQUE DES APPUIS COMMUNS DE RESEAUX PUBLICS DE DISTRIBUTION D’ÉLECTRICITÉ BASSE TENSION (BT) ET HAUTE TENSION (HTA)</vt:lpstr>
    </vt:vector>
  </TitlesOfParts>
  <Company>EDF</Company>
  <LinksUpToDate>false</LinksUpToDate>
  <CharactersWithSpaces>40753</CharactersWithSpaces>
  <SharedDoc>false</SharedDoc>
  <HLinks>
    <vt:vector size="294" baseType="variant">
      <vt:variant>
        <vt:i4>2031667</vt:i4>
      </vt:variant>
      <vt:variant>
        <vt:i4>290</vt:i4>
      </vt:variant>
      <vt:variant>
        <vt:i4>0</vt:i4>
      </vt:variant>
      <vt:variant>
        <vt:i4>5</vt:i4>
      </vt:variant>
      <vt:variant>
        <vt:lpwstr/>
      </vt:variant>
      <vt:variant>
        <vt:lpwstr>_Toc394440052</vt:lpwstr>
      </vt:variant>
      <vt:variant>
        <vt:i4>2031667</vt:i4>
      </vt:variant>
      <vt:variant>
        <vt:i4>284</vt:i4>
      </vt:variant>
      <vt:variant>
        <vt:i4>0</vt:i4>
      </vt:variant>
      <vt:variant>
        <vt:i4>5</vt:i4>
      </vt:variant>
      <vt:variant>
        <vt:lpwstr/>
      </vt:variant>
      <vt:variant>
        <vt:lpwstr>_Toc394440051</vt:lpwstr>
      </vt:variant>
      <vt:variant>
        <vt:i4>2031667</vt:i4>
      </vt:variant>
      <vt:variant>
        <vt:i4>278</vt:i4>
      </vt:variant>
      <vt:variant>
        <vt:i4>0</vt:i4>
      </vt:variant>
      <vt:variant>
        <vt:i4>5</vt:i4>
      </vt:variant>
      <vt:variant>
        <vt:lpwstr/>
      </vt:variant>
      <vt:variant>
        <vt:lpwstr>_Toc394440050</vt:lpwstr>
      </vt:variant>
      <vt:variant>
        <vt:i4>1966131</vt:i4>
      </vt:variant>
      <vt:variant>
        <vt:i4>272</vt:i4>
      </vt:variant>
      <vt:variant>
        <vt:i4>0</vt:i4>
      </vt:variant>
      <vt:variant>
        <vt:i4>5</vt:i4>
      </vt:variant>
      <vt:variant>
        <vt:lpwstr/>
      </vt:variant>
      <vt:variant>
        <vt:lpwstr>_Toc394440049</vt:lpwstr>
      </vt:variant>
      <vt:variant>
        <vt:i4>1966131</vt:i4>
      </vt:variant>
      <vt:variant>
        <vt:i4>266</vt:i4>
      </vt:variant>
      <vt:variant>
        <vt:i4>0</vt:i4>
      </vt:variant>
      <vt:variant>
        <vt:i4>5</vt:i4>
      </vt:variant>
      <vt:variant>
        <vt:lpwstr/>
      </vt:variant>
      <vt:variant>
        <vt:lpwstr>_Toc394440048</vt:lpwstr>
      </vt:variant>
      <vt:variant>
        <vt:i4>1966131</vt:i4>
      </vt:variant>
      <vt:variant>
        <vt:i4>260</vt:i4>
      </vt:variant>
      <vt:variant>
        <vt:i4>0</vt:i4>
      </vt:variant>
      <vt:variant>
        <vt:i4>5</vt:i4>
      </vt:variant>
      <vt:variant>
        <vt:lpwstr/>
      </vt:variant>
      <vt:variant>
        <vt:lpwstr>_Toc394440047</vt:lpwstr>
      </vt:variant>
      <vt:variant>
        <vt:i4>1966131</vt:i4>
      </vt:variant>
      <vt:variant>
        <vt:i4>254</vt:i4>
      </vt:variant>
      <vt:variant>
        <vt:i4>0</vt:i4>
      </vt:variant>
      <vt:variant>
        <vt:i4>5</vt:i4>
      </vt:variant>
      <vt:variant>
        <vt:lpwstr/>
      </vt:variant>
      <vt:variant>
        <vt:lpwstr>_Toc394440046</vt:lpwstr>
      </vt:variant>
      <vt:variant>
        <vt:i4>1966131</vt:i4>
      </vt:variant>
      <vt:variant>
        <vt:i4>248</vt:i4>
      </vt:variant>
      <vt:variant>
        <vt:i4>0</vt:i4>
      </vt:variant>
      <vt:variant>
        <vt:i4>5</vt:i4>
      </vt:variant>
      <vt:variant>
        <vt:lpwstr/>
      </vt:variant>
      <vt:variant>
        <vt:lpwstr>_Toc394440045</vt:lpwstr>
      </vt:variant>
      <vt:variant>
        <vt:i4>1966131</vt:i4>
      </vt:variant>
      <vt:variant>
        <vt:i4>242</vt:i4>
      </vt:variant>
      <vt:variant>
        <vt:i4>0</vt:i4>
      </vt:variant>
      <vt:variant>
        <vt:i4>5</vt:i4>
      </vt:variant>
      <vt:variant>
        <vt:lpwstr/>
      </vt:variant>
      <vt:variant>
        <vt:lpwstr>_Toc394440044</vt:lpwstr>
      </vt:variant>
      <vt:variant>
        <vt:i4>1966131</vt:i4>
      </vt:variant>
      <vt:variant>
        <vt:i4>236</vt:i4>
      </vt:variant>
      <vt:variant>
        <vt:i4>0</vt:i4>
      </vt:variant>
      <vt:variant>
        <vt:i4>5</vt:i4>
      </vt:variant>
      <vt:variant>
        <vt:lpwstr/>
      </vt:variant>
      <vt:variant>
        <vt:lpwstr>_Toc394440043</vt:lpwstr>
      </vt:variant>
      <vt:variant>
        <vt:i4>1966131</vt:i4>
      </vt:variant>
      <vt:variant>
        <vt:i4>230</vt:i4>
      </vt:variant>
      <vt:variant>
        <vt:i4>0</vt:i4>
      </vt:variant>
      <vt:variant>
        <vt:i4>5</vt:i4>
      </vt:variant>
      <vt:variant>
        <vt:lpwstr/>
      </vt:variant>
      <vt:variant>
        <vt:lpwstr>_Toc394440042</vt:lpwstr>
      </vt:variant>
      <vt:variant>
        <vt:i4>1966131</vt:i4>
      </vt:variant>
      <vt:variant>
        <vt:i4>224</vt:i4>
      </vt:variant>
      <vt:variant>
        <vt:i4>0</vt:i4>
      </vt:variant>
      <vt:variant>
        <vt:i4>5</vt:i4>
      </vt:variant>
      <vt:variant>
        <vt:lpwstr/>
      </vt:variant>
      <vt:variant>
        <vt:lpwstr>_Toc394440041</vt:lpwstr>
      </vt:variant>
      <vt:variant>
        <vt:i4>1966131</vt:i4>
      </vt:variant>
      <vt:variant>
        <vt:i4>218</vt:i4>
      </vt:variant>
      <vt:variant>
        <vt:i4>0</vt:i4>
      </vt:variant>
      <vt:variant>
        <vt:i4>5</vt:i4>
      </vt:variant>
      <vt:variant>
        <vt:lpwstr/>
      </vt:variant>
      <vt:variant>
        <vt:lpwstr>_Toc394440040</vt:lpwstr>
      </vt:variant>
      <vt:variant>
        <vt:i4>1638451</vt:i4>
      </vt:variant>
      <vt:variant>
        <vt:i4>212</vt:i4>
      </vt:variant>
      <vt:variant>
        <vt:i4>0</vt:i4>
      </vt:variant>
      <vt:variant>
        <vt:i4>5</vt:i4>
      </vt:variant>
      <vt:variant>
        <vt:lpwstr/>
      </vt:variant>
      <vt:variant>
        <vt:lpwstr>_Toc394440039</vt:lpwstr>
      </vt:variant>
      <vt:variant>
        <vt:i4>1638451</vt:i4>
      </vt:variant>
      <vt:variant>
        <vt:i4>206</vt:i4>
      </vt:variant>
      <vt:variant>
        <vt:i4>0</vt:i4>
      </vt:variant>
      <vt:variant>
        <vt:i4>5</vt:i4>
      </vt:variant>
      <vt:variant>
        <vt:lpwstr/>
      </vt:variant>
      <vt:variant>
        <vt:lpwstr>_Toc394440038</vt:lpwstr>
      </vt:variant>
      <vt:variant>
        <vt:i4>1638451</vt:i4>
      </vt:variant>
      <vt:variant>
        <vt:i4>200</vt:i4>
      </vt:variant>
      <vt:variant>
        <vt:i4>0</vt:i4>
      </vt:variant>
      <vt:variant>
        <vt:i4>5</vt:i4>
      </vt:variant>
      <vt:variant>
        <vt:lpwstr/>
      </vt:variant>
      <vt:variant>
        <vt:lpwstr>_Toc394440037</vt:lpwstr>
      </vt:variant>
      <vt:variant>
        <vt:i4>1638451</vt:i4>
      </vt:variant>
      <vt:variant>
        <vt:i4>194</vt:i4>
      </vt:variant>
      <vt:variant>
        <vt:i4>0</vt:i4>
      </vt:variant>
      <vt:variant>
        <vt:i4>5</vt:i4>
      </vt:variant>
      <vt:variant>
        <vt:lpwstr/>
      </vt:variant>
      <vt:variant>
        <vt:lpwstr>_Toc394440036</vt:lpwstr>
      </vt:variant>
      <vt:variant>
        <vt:i4>1638451</vt:i4>
      </vt:variant>
      <vt:variant>
        <vt:i4>188</vt:i4>
      </vt:variant>
      <vt:variant>
        <vt:i4>0</vt:i4>
      </vt:variant>
      <vt:variant>
        <vt:i4>5</vt:i4>
      </vt:variant>
      <vt:variant>
        <vt:lpwstr/>
      </vt:variant>
      <vt:variant>
        <vt:lpwstr>_Toc394440035</vt:lpwstr>
      </vt:variant>
      <vt:variant>
        <vt:i4>1638451</vt:i4>
      </vt:variant>
      <vt:variant>
        <vt:i4>182</vt:i4>
      </vt:variant>
      <vt:variant>
        <vt:i4>0</vt:i4>
      </vt:variant>
      <vt:variant>
        <vt:i4>5</vt:i4>
      </vt:variant>
      <vt:variant>
        <vt:lpwstr/>
      </vt:variant>
      <vt:variant>
        <vt:lpwstr>_Toc394440034</vt:lpwstr>
      </vt:variant>
      <vt:variant>
        <vt:i4>1638451</vt:i4>
      </vt:variant>
      <vt:variant>
        <vt:i4>176</vt:i4>
      </vt:variant>
      <vt:variant>
        <vt:i4>0</vt:i4>
      </vt:variant>
      <vt:variant>
        <vt:i4>5</vt:i4>
      </vt:variant>
      <vt:variant>
        <vt:lpwstr/>
      </vt:variant>
      <vt:variant>
        <vt:lpwstr>_Toc394440033</vt:lpwstr>
      </vt:variant>
      <vt:variant>
        <vt:i4>1638451</vt:i4>
      </vt:variant>
      <vt:variant>
        <vt:i4>170</vt:i4>
      </vt:variant>
      <vt:variant>
        <vt:i4>0</vt:i4>
      </vt:variant>
      <vt:variant>
        <vt:i4>5</vt:i4>
      </vt:variant>
      <vt:variant>
        <vt:lpwstr/>
      </vt:variant>
      <vt:variant>
        <vt:lpwstr>_Toc394440032</vt:lpwstr>
      </vt:variant>
      <vt:variant>
        <vt:i4>1638451</vt:i4>
      </vt:variant>
      <vt:variant>
        <vt:i4>164</vt:i4>
      </vt:variant>
      <vt:variant>
        <vt:i4>0</vt:i4>
      </vt:variant>
      <vt:variant>
        <vt:i4>5</vt:i4>
      </vt:variant>
      <vt:variant>
        <vt:lpwstr/>
      </vt:variant>
      <vt:variant>
        <vt:lpwstr>_Toc394440030</vt:lpwstr>
      </vt:variant>
      <vt:variant>
        <vt:i4>1572915</vt:i4>
      </vt:variant>
      <vt:variant>
        <vt:i4>158</vt:i4>
      </vt:variant>
      <vt:variant>
        <vt:i4>0</vt:i4>
      </vt:variant>
      <vt:variant>
        <vt:i4>5</vt:i4>
      </vt:variant>
      <vt:variant>
        <vt:lpwstr/>
      </vt:variant>
      <vt:variant>
        <vt:lpwstr>_Toc394440029</vt:lpwstr>
      </vt:variant>
      <vt:variant>
        <vt:i4>1572915</vt:i4>
      </vt:variant>
      <vt:variant>
        <vt:i4>152</vt:i4>
      </vt:variant>
      <vt:variant>
        <vt:i4>0</vt:i4>
      </vt:variant>
      <vt:variant>
        <vt:i4>5</vt:i4>
      </vt:variant>
      <vt:variant>
        <vt:lpwstr/>
      </vt:variant>
      <vt:variant>
        <vt:lpwstr>_Toc394440028</vt:lpwstr>
      </vt:variant>
      <vt:variant>
        <vt:i4>1572915</vt:i4>
      </vt:variant>
      <vt:variant>
        <vt:i4>146</vt:i4>
      </vt:variant>
      <vt:variant>
        <vt:i4>0</vt:i4>
      </vt:variant>
      <vt:variant>
        <vt:i4>5</vt:i4>
      </vt:variant>
      <vt:variant>
        <vt:lpwstr/>
      </vt:variant>
      <vt:variant>
        <vt:lpwstr>_Toc394440027</vt:lpwstr>
      </vt:variant>
      <vt:variant>
        <vt:i4>1572915</vt:i4>
      </vt:variant>
      <vt:variant>
        <vt:i4>140</vt:i4>
      </vt:variant>
      <vt:variant>
        <vt:i4>0</vt:i4>
      </vt:variant>
      <vt:variant>
        <vt:i4>5</vt:i4>
      </vt:variant>
      <vt:variant>
        <vt:lpwstr/>
      </vt:variant>
      <vt:variant>
        <vt:lpwstr>_Toc394440026</vt:lpwstr>
      </vt:variant>
      <vt:variant>
        <vt:i4>1572915</vt:i4>
      </vt:variant>
      <vt:variant>
        <vt:i4>134</vt:i4>
      </vt:variant>
      <vt:variant>
        <vt:i4>0</vt:i4>
      </vt:variant>
      <vt:variant>
        <vt:i4>5</vt:i4>
      </vt:variant>
      <vt:variant>
        <vt:lpwstr/>
      </vt:variant>
      <vt:variant>
        <vt:lpwstr>_Toc394440025</vt:lpwstr>
      </vt:variant>
      <vt:variant>
        <vt:i4>1572915</vt:i4>
      </vt:variant>
      <vt:variant>
        <vt:i4>128</vt:i4>
      </vt:variant>
      <vt:variant>
        <vt:i4>0</vt:i4>
      </vt:variant>
      <vt:variant>
        <vt:i4>5</vt:i4>
      </vt:variant>
      <vt:variant>
        <vt:lpwstr/>
      </vt:variant>
      <vt:variant>
        <vt:lpwstr>_Toc394440024</vt:lpwstr>
      </vt:variant>
      <vt:variant>
        <vt:i4>1572915</vt:i4>
      </vt:variant>
      <vt:variant>
        <vt:i4>122</vt:i4>
      </vt:variant>
      <vt:variant>
        <vt:i4>0</vt:i4>
      </vt:variant>
      <vt:variant>
        <vt:i4>5</vt:i4>
      </vt:variant>
      <vt:variant>
        <vt:lpwstr/>
      </vt:variant>
      <vt:variant>
        <vt:lpwstr>_Toc394440023</vt:lpwstr>
      </vt:variant>
      <vt:variant>
        <vt:i4>1572915</vt:i4>
      </vt:variant>
      <vt:variant>
        <vt:i4>116</vt:i4>
      </vt:variant>
      <vt:variant>
        <vt:i4>0</vt:i4>
      </vt:variant>
      <vt:variant>
        <vt:i4>5</vt:i4>
      </vt:variant>
      <vt:variant>
        <vt:lpwstr/>
      </vt:variant>
      <vt:variant>
        <vt:lpwstr>_Toc394440022</vt:lpwstr>
      </vt:variant>
      <vt:variant>
        <vt:i4>1572915</vt:i4>
      </vt:variant>
      <vt:variant>
        <vt:i4>110</vt:i4>
      </vt:variant>
      <vt:variant>
        <vt:i4>0</vt:i4>
      </vt:variant>
      <vt:variant>
        <vt:i4>5</vt:i4>
      </vt:variant>
      <vt:variant>
        <vt:lpwstr/>
      </vt:variant>
      <vt:variant>
        <vt:lpwstr>_Toc394440021</vt:lpwstr>
      </vt:variant>
      <vt:variant>
        <vt:i4>1572915</vt:i4>
      </vt:variant>
      <vt:variant>
        <vt:i4>104</vt:i4>
      </vt:variant>
      <vt:variant>
        <vt:i4>0</vt:i4>
      </vt:variant>
      <vt:variant>
        <vt:i4>5</vt:i4>
      </vt:variant>
      <vt:variant>
        <vt:lpwstr/>
      </vt:variant>
      <vt:variant>
        <vt:lpwstr>_Toc394440020</vt:lpwstr>
      </vt:variant>
      <vt:variant>
        <vt:i4>1769523</vt:i4>
      </vt:variant>
      <vt:variant>
        <vt:i4>98</vt:i4>
      </vt:variant>
      <vt:variant>
        <vt:i4>0</vt:i4>
      </vt:variant>
      <vt:variant>
        <vt:i4>5</vt:i4>
      </vt:variant>
      <vt:variant>
        <vt:lpwstr/>
      </vt:variant>
      <vt:variant>
        <vt:lpwstr>_Toc394440019</vt:lpwstr>
      </vt:variant>
      <vt:variant>
        <vt:i4>1769523</vt:i4>
      </vt:variant>
      <vt:variant>
        <vt:i4>92</vt:i4>
      </vt:variant>
      <vt:variant>
        <vt:i4>0</vt:i4>
      </vt:variant>
      <vt:variant>
        <vt:i4>5</vt:i4>
      </vt:variant>
      <vt:variant>
        <vt:lpwstr/>
      </vt:variant>
      <vt:variant>
        <vt:lpwstr>_Toc394440018</vt:lpwstr>
      </vt:variant>
      <vt:variant>
        <vt:i4>1769523</vt:i4>
      </vt:variant>
      <vt:variant>
        <vt:i4>86</vt:i4>
      </vt:variant>
      <vt:variant>
        <vt:i4>0</vt:i4>
      </vt:variant>
      <vt:variant>
        <vt:i4>5</vt:i4>
      </vt:variant>
      <vt:variant>
        <vt:lpwstr/>
      </vt:variant>
      <vt:variant>
        <vt:lpwstr>_Toc394440017</vt:lpwstr>
      </vt:variant>
      <vt:variant>
        <vt:i4>1769523</vt:i4>
      </vt:variant>
      <vt:variant>
        <vt:i4>80</vt:i4>
      </vt:variant>
      <vt:variant>
        <vt:i4>0</vt:i4>
      </vt:variant>
      <vt:variant>
        <vt:i4>5</vt:i4>
      </vt:variant>
      <vt:variant>
        <vt:lpwstr/>
      </vt:variant>
      <vt:variant>
        <vt:lpwstr>_Toc394440016</vt:lpwstr>
      </vt:variant>
      <vt:variant>
        <vt:i4>1769523</vt:i4>
      </vt:variant>
      <vt:variant>
        <vt:i4>74</vt:i4>
      </vt:variant>
      <vt:variant>
        <vt:i4>0</vt:i4>
      </vt:variant>
      <vt:variant>
        <vt:i4>5</vt:i4>
      </vt:variant>
      <vt:variant>
        <vt:lpwstr/>
      </vt:variant>
      <vt:variant>
        <vt:lpwstr>_Toc394440015</vt:lpwstr>
      </vt:variant>
      <vt:variant>
        <vt:i4>1769523</vt:i4>
      </vt:variant>
      <vt:variant>
        <vt:i4>68</vt:i4>
      </vt:variant>
      <vt:variant>
        <vt:i4>0</vt:i4>
      </vt:variant>
      <vt:variant>
        <vt:i4>5</vt:i4>
      </vt:variant>
      <vt:variant>
        <vt:lpwstr/>
      </vt:variant>
      <vt:variant>
        <vt:lpwstr>_Toc394440014</vt:lpwstr>
      </vt:variant>
      <vt:variant>
        <vt:i4>1769523</vt:i4>
      </vt:variant>
      <vt:variant>
        <vt:i4>62</vt:i4>
      </vt:variant>
      <vt:variant>
        <vt:i4>0</vt:i4>
      </vt:variant>
      <vt:variant>
        <vt:i4>5</vt:i4>
      </vt:variant>
      <vt:variant>
        <vt:lpwstr/>
      </vt:variant>
      <vt:variant>
        <vt:lpwstr>_Toc394440013</vt:lpwstr>
      </vt:variant>
      <vt:variant>
        <vt:i4>1769523</vt:i4>
      </vt:variant>
      <vt:variant>
        <vt:i4>56</vt:i4>
      </vt:variant>
      <vt:variant>
        <vt:i4>0</vt:i4>
      </vt:variant>
      <vt:variant>
        <vt:i4>5</vt:i4>
      </vt:variant>
      <vt:variant>
        <vt:lpwstr/>
      </vt:variant>
      <vt:variant>
        <vt:lpwstr>_Toc394440012</vt:lpwstr>
      </vt:variant>
      <vt:variant>
        <vt:i4>1769523</vt:i4>
      </vt:variant>
      <vt:variant>
        <vt:i4>50</vt:i4>
      </vt:variant>
      <vt:variant>
        <vt:i4>0</vt:i4>
      </vt:variant>
      <vt:variant>
        <vt:i4>5</vt:i4>
      </vt:variant>
      <vt:variant>
        <vt:lpwstr/>
      </vt:variant>
      <vt:variant>
        <vt:lpwstr>_Toc394440011</vt:lpwstr>
      </vt:variant>
      <vt:variant>
        <vt:i4>1769523</vt:i4>
      </vt:variant>
      <vt:variant>
        <vt:i4>44</vt:i4>
      </vt:variant>
      <vt:variant>
        <vt:i4>0</vt:i4>
      </vt:variant>
      <vt:variant>
        <vt:i4>5</vt:i4>
      </vt:variant>
      <vt:variant>
        <vt:lpwstr/>
      </vt:variant>
      <vt:variant>
        <vt:lpwstr>_Toc394440010</vt:lpwstr>
      </vt:variant>
      <vt:variant>
        <vt:i4>1703987</vt:i4>
      </vt:variant>
      <vt:variant>
        <vt:i4>38</vt:i4>
      </vt:variant>
      <vt:variant>
        <vt:i4>0</vt:i4>
      </vt:variant>
      <vt:variant>
        <vt:i4>5</vt:i4>
      </vt:variant>
      <vt:variant>
        <vt:lpwstr/>
      </vt:variant>
      <vt:variant>
        <vt:lpwstr>_Toc394440009</vt:lpwstr>
      </vt:variant>
      <vt:variant>
        <vt:i4>1703987</vt:i4>
      </vt:variant>
      <vt:variant>
        <vt:i4>32</vt:i4>
      </vt:variant>
      <vt:variant>
        <vt:i4>0</vt:i4>
      </vt:variant>
      <vt:variant>
        <vt:i4>5</vt:i4>
      </vt:variant>
      <vt:variant>
        <vt:lpwstr/>
      </vt:variant>
      <vt:variant>
        <vt:lpwstr>_Toc394440008</vt:lpwstr>
      </vt:variant>
      <vt:variant>
        <vt:i4>1703987</vt:i4>
      </vt:variant>
      <vt:variant>
        <vt:i4>26</vt:i4>
      </vt:variant>
      <vt:variant>
        <vt:i4>0</vt:i4>
      </vt:variant>
      <vt:variant>
        <vt:i4>5</vt:i4>
      </vt:variant>
      <vt:variant>
        <vt:lpwstr/>
      </vt:variant>
      <vt:variant>
        <vt:lpwstr>_Toc394440007</vt:lpwstr>
      </vt:variant>
      <vt:variant>
        <vt:i4>1703987</vt:i4>
      </vt:variant>
      <vt:variant>
        <vt:i4>20</vt:i4>
      </vt:variant>
      <vt:variant>
        <vt:i4>0</vt:i4>
      </vt:variant>
      <vt:variant>
        <vt:i4>5</vt:i4>
      </vt:variant>
      <vt:variant>
        <vt:lpwstr/>
      </vt:variant>
      <vt:variant>
        <vt:lpwstr>_Toc394440006</vt:lpwstr>
      </vt:variant>
      <vt:variant>
        <vt:i4>1703987</vt:i4>
      </vt:variant>
      <vt:variant>
        <vt:i4>14</vt:i4>
      </vt:variant>
      <vt:variant>
        <vt:i4>0</vt:i4>
      </vt:variant>
      <vt:variant>
        <vt:i4>5</vt:i4>
      </vt:variant>
      <vt:variant>
        <vt:lpwstr/>
      </vt:variant>
      <vt:variant>
        <vt:lpwstr>_Toc394440005</vt:lpwstr>
      </vt:variant>
      <vt:variant>
        <vt:i4>1703987</vt:i4>
      </vt:variant>
      <vt:variant>
        <vt:i4>8</vt:i4>
      </vt:variant>
      <vt:variant>
        <vt:i4>0</vt:i4>
      </vt:variant>
      <vt:variant>
        <vt:i4>5</vt:i4>
      </vt:variant>
      <vt:variant>
        <vt:lpwstr/>
      </vt:variant>
      <vt:variant>
        <vt:lpwstr>_Toc394440004</vt:lpwstr>
      </vt:variant>
      <vt:variant>
        <vt:i4>1703987</vt:i4>
      </vt:variant>
      <vt:variant>
        <vt:i4>2</vt:i4>
      </vt:variant>
      <vt:variant>
        <vt:i4>0</vt:i4>
      </vt:variant>
      <vt:variant>
        <vt:i4>5</vt:i4>
      </vt:variant>
      <vt:variant>
        <vt:lpwstr/>
      </vt:variant>
      <vt:variant>
        <vt:lpwstr>_Toc394440003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PRATIQUE DES APPUIS COMMUNS DE RESEAUX PUBLICS DE DISTRIBUTION D’ÉLECTRICITÉ BASSE TENSION (BT) ET HAUTE TENSION (HTA)</dc:title>
  <dc:creator>PIRIOU Claude</dc:creator>
  <cp:lastModifiedBy>PINTO Jonathan OWF/DRIP</cp:lastModifiedBy>
  <cp:revision>30</cp:revision>
  <cp:lastPrinted>2014-11-21T07:28:00Z</cp:lastPrinted>
  <dcterms:created xsi:type="dcterms:W3CDTF">2015-02-13T14:32:00Z</dcterms:created>
  <dcterms:modified xsi:type="dcterms:W3CDTF">2020-02-25T09:21:00Z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